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A1DF120" w14:textId="73F16635" w:rsidR="00CF567D" w:rsidRPr="00CF567D" w:rsidRDefault="00CF567D" w:rsidP="00CF567D">
      <w:pPr>
        <w:widowControl/>
        <w:tabs>
          <w:tab w:val="center" w:pos="4536"/>
          <w:tab w:val="right" w:pos="9027"/>
          <w:tab w:val="right" w:pos="9639"/>
        </w:tabs>
        <w:ind w:right="2"/>
        <w:jc w:val="left"/>
        <w:rPr>
          <w:rFonts w:ascii="Arial" w:eastAsia="Times New Roman" w:hAnsi="Arial" w:cs="Arial"/>
          <w:b/>
          <w:bCs/>
          <w:kern w:val="0"/>
          <w:sz w:val="24"/>
          <w:szCs w:val="24"/>
          <w:lang w:eastAsia="en-US"/>
        </w:rPr>
      </w:pPr>
      <w:r w:rsidRPr="00CF567D">
        <w:rPr>
          <w:rFonts w:ascii="Arial" w:eastAsia="Times New Roman" w:hAnsi="Arial" w:cs="Arial"/>
          <w:b/>
          <w:bCs/>
          <w:kern w:val="0"/>
          <w:sz w:val="24"/>
          <w:szCs w:val="24"/>
          <w:lang w:eastAsia="en-US"/>
        </w:rPr>
        <w:t>3GPP TSG RAN WG1 #11</w:t>
      </w:r>
      <w:r w:rsidR="00A51B2C" w:rsidRPr="00A51B2C">
        <w:rPr>
          <w:rFonts w:ascii="Arial" w:eastAsia="Times New Roman" w:hAnsi="Arial" w:cs="Arial" w:hint="eastAsia"/>
          <w:b/>
          <w:bCs/>
          <w:kern w:val="0"/>
          <w:sz w:val="24"/>
          <w:szCs w:val="24"/>
          <w:lang w:eastAsia="en-US"/>
        </w:rPr>
        <w:t>2</w:t>
      </w:r>
      <w:r w:rsidRPr="00CF567D">
        <w:rPr>
          <w:rFonts w:ascii="Arial" w:eastAsia="Times New Roman" w:hAnsi="Arial" w:cs="Arial"/>
          <w:b/>
          <w:bCs/>
          <w:kern w:val="0"/>
          <w:sz w:val="24"/>
          <w:szCs w:val="24"/>
          <w:lang w:eastAsia="en-US"/>
        </w:rPr>
        <w:tab/>
        <w:t xml:space="preserve"> </w:t>
      </w:r>
      <w:r w:rsidR="00FC5CDA" w:rsidRPr="00CF567D">
        <w:rPr>
          <w:rFonts w:ascii="Arial" w:eastAsia="Times New Roman" w:hAnsi="Arial" w:cs="Arial"/>
          <w:b/>
          <w:bCs/>
          <w:kern w:val="0"/>
          <w:sz w:val="24"/>
          <w:szCs w:val="24"/>
          <w:lang w:eastAsia="en-US"/>
        </w:rPr>
        <w:tab/>
        <w:t xml:space="preserve"> R</w:t>
      </w:r>
      <w:r w:rsidR="00856CD6" w:rsidRPr="00856CD6">
        <w:rPr>
          <w:rFonts w:ascii="Arial" w:eastAsia="Times New Roman" w:hAnsi="Arial" w:cs="Arial"/>
          <w:b/>
          <w:bCs/>
          <w:kern w:val="0"/>
          <w:sz w:val="24"/>
          <w:szCs w:val="24"/>
          <w:lang w:eastAsia="en-US"/>
        </w:rPr>
        <w:t>1-2</w:t>
      </w:r>
      <w:r w:rsidR="00A51B2C" w:rsidRPr="00A51B2C">
        <w:rPr>
          <w:rFonts w:ascii="Arial" w:eastAsia="Times New Roman" w:hAnsi="Arial" w:cs="Arial" w:hint="eastAsia"/>
          <w:b/>
          <w:bCs/>
          <w:kern w:val="0"/>
          <w:sz w:val="24"/>
          <w:szCs w:val="24"/>
          <w:lang w:eastAsia="en-US"/>
        </w:rPr>
        <w:t>30</w:t>
      </w:r>
      <w:r w:rsidR="008C1EB5" w:rsidRPr="008C1EB5">
        <w:rPr>
          <w:rFonts w:ascii="Arial" w:eastAsia="Times New Roman" w:hAnsi="Arial" w:cs="Arial"/>
          <w:b/>
          <w:bCs/>
          <w:kern w:val="0"/>
          <w:sz w:val="24"/>
          <w:szCs w:val="24"/>
          <w:lang w:eastAsia="en-US"/>
        </w:rPr>
        <w:t>0450</w:t>
      </w:r>
    </w:p>
    <w:p w14:paraId="19B84786" w14:textId="5C1B8F5E" w:rsidR="00CF567D" w:rsidRPr="00A51B2C" w:rsidRDefault="00A51B2C" w:rsidP="00CF567D">
      <w:pPr>
        <w:widowControl/>
        <w:tabs>
          <w:tab w:val="center" w:pos="4536"/>
          <w:tab w:val="right" w:pos="8931"/>
          <w:tab w:val="right" w:pos="9639"/>
        </w:tabs>
        <w:ind w:right="2"/>
        <w:jc w:val="left"/>
        <w:rPr>
          <w:rFonts w:ascii="Arial" w:eastAsia="Times New Roman" w:hAnsi="Arial" w:cs="Arial"/>
          <w:b/>
          <w:bCs/>
          <w:kern w:val="0"/>
          <w:sz w:val="24"/>
          <w:szCs w:val="24"/>
          <w:lang w:eastAsia="en-US"/>
        </w:rPr>
      </w:pPr>
      <w:r w:rsidRPr="00A51B2C">
        <w:rPr>
          <w:rFonts w:ascii="Arial" w:eastAsia="Times New Roman" w:hAnsi="Arial" w:cs="Arial"/>
          <w:b/>
          <w:bCs/>
          <w:kern w:val="0"/>
          <w:sz w:val="24"/>
          <w:szCs w:val="24"/>
          <w:lang w:eastAsia="en-US"/>
        </w:rPr>
        <w:t>Athens, Greece, February 27</w:t>
      </w:r>
      <w:r w:rsidRPr="00A51B2C">
        <w:rPr>
          <w:rFonts w:ascii="Arial" w:eastAsia="Times New Roman" w:hAnsi="Arial" w:cs="Arial"/>
          <w:b/>
          <w:bCs/>
          <w:kern w:val="0"/>
          <w:sz w:val="24"/>
          <w:szCs w:val="24"/>
          <w:vertAlign w:val="superscript"/>
          <w:lang w:eastAsia="en-US"/>
        </w:rPr>
        <w:t>th</w:t>
      </w:r>
      <w:r w:rsidRPr="00A51B2C">
        <w:rPr>
          <w:rFonts w:ascii="Arial" w:eastAsia="Times New Roman" w:hAnsi="Arial" w:cs="Arial"/>
          <w:b/>
          <w:bCs/>
          <w:kern w:val="0"/>
          <w:sz w:val="24"/>
          <w:szCs w:val="24"/>
          <w:lang w:eastAsia="en-US"/>
        </w:rPr>
        <w:t xml:space="preserve"> – March 3</w:t>
      </w:r>
      <w:r w:rsidRPr="00A51B2C">
        <w:rPr>
          <w:rFonts w:ascii="Arial" w:eastAsia="Times New Roman" w:hAnsi="Arial" w:cs="Arial"/>
          <w:b/>
          <w:bCs/>
          <w:kern w:val="0"/>
          <w:sz w:val="24"/>
          <w:szCs w:val="24"/>
          <w:vertAlign w:val="superscript"/>
          <w:lang w:eastAsia="en-US"/>
        </w:rPr>
        <w:t>rd</w:t>
      </w:r>
      <w:r w:rsidRPr="00A51B2C">
        <w:rPr>
          <w:rFonts w:ascii="Arial" w:eastAsia="Times New Roman" w:hAnsi="Arial" w:cs="Arial"/>
          <w:b/>
          <w:bCs/>
          <w:kern w:val="0"/>
          <w:sz w:val="24"/>
          <w:szCs w:val="24"/>
          <w:lang w:eastAsia="en-US"/>
        </w:rPr>
        <w:t>, 2023</w:t>
      </w:r>
    </w:p>
    <w:p w14:paraId="4D9C8C90" w14:textId="77777777" w:rsidR="00CF567D" w:rsidRPr="00CF567D" w:rsidRDefault="00CF567D" w:rsidP="00CF567D">
      <w:pPr>
        <w:widowControl/>
        <w:tabs>
          <w:tab w:val="left" w:pos="1595"/>
          <w:tab w:val="left" w:pos="2552"/>
        </w:tabs>
        <w:ind w:left="1800" w:hanging="1800"/>
        <w:jc w:val="left"/>
        <w:rPr>
          <w:rFonts w:ascii="Times New Roman" w:eastAsia="Times New Roman" w:hAnsi="Times New Roman" w:cs="Times New Roman"/>
          <w:b/>
          <w:kern w:val="0"/>
          <w:sz w:val="20"/>
          <w:szCs w:val="24"/>
          <w:lang w:val="en-GB" w:eastAsia="en-US"/>
        </w:rPr>
      </w:pPr>
    </w:p>
    <w:p w14:paraId="09C94296" w14:textId="77777777" w:rsidR="00CF567D" w:rsidRPr="00CF567D"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0"/>
          <w:szCs w:val="24"/>
        </w:rPr>
      </w:pPr>
      <w:r w:rsidRPr="00CF567D">
        <w:rPr>
          <w:rFonts w:ascii="Times New Roman" w:eastAsia="Times New Roman" w:hAnsi="Times New Roman" w:cs="Times New Roman"/>
          <w:b/>
          <w:kern w:val="0"/>
          <w:sz w:val="20"/>
          <w:szCs w:val="24"/>
          <w:lang w:eastAsia="en-US"/>
        </w:rPr>
        <w:t>Source:</w:t>
      </w:r>
      <w:r w:rsidRPr="00CF567D">
        <w:rPr>
          <w:rFonts w:ascii="Times New Roman" w:eastAsia="Times New Roman" w:hAnsi="Times New Roman" w:cs="Times New Roman"/>
          <w:b/>
          <w:kern w:val="0"/>
          <w:sz w:val="20"/>
          <w:szCs w:val="24"/>
          <w:lang w:eastAsia="en-US"/>
        </w:rPr>
        <w:tab/>
      </w:r>
      <w:r w:rsidRPr="00CF567D">
        <w:rPr>
          <w:rFonts w:ascii="Times New Roman" w:eastAsia="宋体" w:hAnsi="Times New Roman" w:cs="Times New Roman"/>
          <w:b/>
          <w:kern w:val="0"/>
          <w:sz w:val="20"/>
          <w:szCs w:val="24"/>
        </w:rPr>
        <w:t>vivo</w:t>
      </w:r>
    </w:p>
    <w:p w14:paraId="090C38E8" w14:textId="77777777" w:rsidR="00CF567D" w:rsidRPr="00CF567D"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0"/>
          <w:szCs w:val="24"/>
        </w:rPr>
      </w:pPr>
      <w:r w:rsidRPr="00CF567D">
        <w:rPr>
          <w:rFonts w:ascii="Times New Roman" w:eastAsia="Times New Roman" w:hAnsi="Times New Roman" w:cs="Times New Roman"/>
          <w:b/>
          <w:kern w:val="0"/>
          <w:sz w:val="20"/>
          <w:szCs w:val="24"/>
          <w:lang w:eastAsia="en-US"/>
        </w:rPr>
        <w:t>Title:</w:t>
      </w:r>
      <w:r w:rsidRPr="00CF567D">
        <w:rPr>
          <w:rFonts w:ascii="Times New Roman" w:eastAsia="宋体" w:hAnsi="Times New Roman" w:cs="Times New Roman"/>
          <w:b/>
          <w:kern w:val="0"/>
          <w:sz w:val="20"/>
          <w:szCs w:val="24"/>
        </w:rPr>
        <w:tab/>
      </w:r>
      <w:r w:rsidRPr="00CF567D">
        <w:rPr>
          <w:rFonts w:ascii="Times New Roman" w:eastAsia="Times New Roman" w:hAnsi="Times New Roman" w:cs="Times New Roman"/>
          <w:b/>
          <w:kern w:val="0"/>
          <w:sz w:val="20"/>
          <w:szCs w:val="24"/>
          <w:lang w:eastAsia="en-US"/>
        </w:rPr>
        <w:t>Evaluation on NR duplex evolution</w:t>
      </w:r>
    </w:p>
    <w:p w14:paraId="34EFC98A" w14:textId="77777777" w:rsidR="00CF567D" w:rsidRPr="00CF567D"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0"/>
          <w:szCs w:val="24"/>
        </w:rPr>
      </w:pPr>
      <w:r w:rsidRPr="00CF567D">
        <w:rPr>
          <w:rFonts w:ascii="Times New Roman" w:eastAsia="Times New Roman" w:hAnsi="Times New Roman" w:cs="Times New Roman"/>
          <w:b/>
          <w:kern w:val="0"/>
          <w:sz w:val="20"/>
          <w:szCs w:val="24"/>
          <w:lang w:eastAsia="en-US"/>
        </w:rPr>
        <w:t>Agenda Item:</w:t>
      </w:r>
      <w:r w:rsidRPr="00CF567D">
        <w:rPr>
          <w:rFonts w:ascii="Times New Roman" w:eastAsia="Times New Roman" w:hAnsi="Times New Roman" w:cs="Times New Roman"/>
          <w:b/>
          <w:kern w:val="0"/>
          <w:sz w:val="20"/>
          <w:szCs w:val="24"/>
          <w:lang w:eastAsia="en-US"/>
        </w:rPr>
        <w:tab/>
        <w:t>9.3.1</w:t>
      </w:r>
    </w:p>
    <w:p w14:paraId="6E1381E1" w14:textId="77777777" w:rsidR="00CF567D" w:rsidRPr="00CF567D" w:rsidRDefault="00CF567D" w:rsidP="00CF567D">
      <w:pPr>
        <w:widowControl/>
        <w:tabs>
          <w:tab w:val="left" w:pos="1595"/>
          <w:tab w:val="left" w:pos="2552"/>
        </w:tabs>
        <w:ind w:left="1558" w:hangingChars="776" w:hanging="1558"/>
        <w:jc w:val="left"/>
        <w:rPr>
          <w:rFonts w:ascii="Times New Roman" w:eastAsia="宋体" w:hAnsi="Times New Roman" w:cs="Times New Roman"/>
          <w:b/>
          <w:kern w:val="0"/>
          <w:sz w:val="24"/>
          <w:szCs w:val="24"/>
        </w:rPr>
      </w:pPr>
      <w:r w:rsidRPr="00CF567D">
        <w:rPr>
          <w:rFonts w:ascii="Times New Roman" w:eastAsia="Times New Roman" w:hAnsi="Times New Roman" w:cs="Times New Roman"/>
          <w:b/>
          <w:kern w:val="0"/>
          <w:sz w:val="20"/>
          <w:szCs w:val="24"/>
          <w:lang w:eastAsia="en-US"/>
        </w:rPr>
        <w:t>Document for:</w:t>
      </w:r>
      <w:r w:rsidRPr="00CF567D">
        <w:rPr>
          <w:rFonts w:ascii="Times New Roman" w:eastAsia="Times New Roman" w:hAnsi="Times New Roman" w:cs="Times New Roman"/>
          <w:b/>
          <w:kern w:val="0"/>
          <w:sz w:val="20"/>
          <w:szCs w:val="24"/>
          <w:lang w:eastAsia="en-US"/>
        </w:rPr>
        <w:tab/>
        <w:t>Discussion</w:t>
      </w:r>
      <w:r w:rsidRPr="00CF567D">
        <w:rPr>
          <w:rFonts w:ascii="Times New Roman" w:eastAsia="宋体" w:hAnsi="Times New Roman" w:cs="Times New Roman"/>
          <w:b/>
          <w:kern w:val="0"/>
          <w:sz w:val="20"/>
          <w:szCs w:val="24"/>
        </w:rPr>
        <w:t xml:space="preserve"> and Decision</w:t>
      </w:r>
    </w:p>
    <w:p w14:paraId="7D6A9144" w14:textId="77777777" w:rsidR="00CF567D" w:rsidRPr="00CF567D" w:rsidRDefault="00CF567D" w:rsidP="00CF567D">
      <w:pPr>
        <w:keepNext/>
        <w:keepLines/>
        <w:widowControl/>
        <w:numPr>
          <w:ilvl w:val="0"/>
          <w:numId w:val="4"/>
        </w:numPr>
        <w:pBdr>
          <w:top w:val="single" w:sz="12" w:space="3" w:color="auto"/>
        </w:pBdr>
        <w:overflowPunct w:val="0"/>
        <w:autoSpaceDE w:val="0"/>
        <w:autoSpaceDN w:val="0"/>
        <w:adjustRightInd w:val="0"/>
        <w:spacing w:before="240" w:after="180"/>
        <w:jc w:val="left"/>
        <w:textAlignment w:val="baseline"/>
        <w:outlineLvl w:val="0"/>
        <w:rPr>
          <w:rFonts w:ascii="Helvetica" w:eastAsia="等线" w:hAnsi="Helvetica" w:cs="Arial"/>
          <w:b/>
          <w:bCs/>
          <w:kern w:val="32"/>
          <w:sz w:val="36"/>
          <w:szCs w:val="36"/>
          <w:lang w:val="en-GB" w:eastAsia="en-GB"/>
        </w:rPr>
      </w:pPr>
      <w:bookmarkStart w:id="0" w:name="OLE_LINK13"/>
      <w:bookmarkStart w:id="1" w:name="OLE_LINK14"/>
      <w:r w:rsidRPr="00CF567D">
        <w:rPr>
          <w:rFonts w:ascii="Times New Roman" w:eastAsia="Times New Roman" w:hAnsi="Times New Roman" w:cs="Times New Roman"/>
          <w:kern w:val="0"/>
          <w:sz w:val="36"/>
          <w:szCs w:val="36"/>
          <w:lang w:val="en-GB" w:eastAsia="en-GB"/>
        </w:rPr>
        <w:t>Introduction</w:t>
      </w:r>
      <w:bookmarkStart w:id="2" w:name="OLE_LINK12"/>
    </w:p>
    <w:p w14:paraId="6234D61F" w14:textId="7B4A4A51" w:rsidR="003015CE" w:rsidRPr="00232258" w:rsidRDefault="00CF567D" w:rsidP="00232258">
      <w:pPr>
        <w:widowControl/>
        <w:spacing w:after="120"/>
        <w:rPr>
          <w:rFonts w:ascii="Times" w:eastAsia="等线" w:hAnsi="Times" w:cs="Times New Roman"/>
          <w:kern w:val="0"/>
          <w:sz w:val="20"/>
          <w:szCs w:val="20"/>
        </w:rPr>
      </w:pPr>
      <w:r w:rsidRPr="00CF567D">
        <w:rPr>
          <w:rFonts w:ascii="Times New Roman" w:eastAsia="等线" w:hAnsi="Times New Roman" w:cs="Times New Roman"/>
          <w:kern w:val="0"/>
          <w:sz w:val="20"/>
          <w:szCs w:val="20"/>
        </w:rPr>
        <w:t>I</w:t>
      </w:r>
      <w:r w:rsidRPr="00CF567D">
        <w:rPr>
          <w:rFonts w:ascii="Times New Roman" w:eastAsia="等线" w:hAnsi="Times New Roman" w:cs="Times New Roman" w:hint="eastAsia"/>
          <w:kern w:val="0"/>
          <w:sz w:val="20"/>
          <w:szCs w:val="20"/>
        </w:rPr>
        <w:t>n</w:t>
      </w:r>
      <w:r w:rsidRPr="00CF567D" w:rsidDel="00F47D55">
        <w:rPr>
          <w:rFonts w:ascii="Times New Roman" w:eastAsia="等线" w:hAnsi="Times New Roman" w:cs="Times New Roman"/>
          <w:kern w:val="0"/>
          <w:sz w:val="20"/>
          <w:szCs w:val="20"/>
        </w:rPr>
        <w:t xml:space="preserve"> </w:t>
      </w:r>
      <w:r w:rsidRPr="00CF567D">
        <w:rPr>
          <w:rFonts w:ascii="Times New Roman" w:eastAsia="等线" w:hAnsi="Times New Roman" w:cs="Times New Roman"/>
          <w:kern w:val="0"/>
          <w:sz w:val="20"/>
          <w:szCs w:val="20"/>
        </w:rPr>
        <w:t>RAN1#11</w:t>
      </w:r>
      <w:r w:rsidR="001B62D6">
        <w:rPr>
          <w:rFonts w:ascii="Times New Roman" w:eastAsia="等线" w:hAnsi="Times New Roman" w:cs="Times New Roman"/>
          <w:kern w:val="0"/>
          <w:sz w:val="20"/>
          <w:szCs w:val="20"/>
        </w:rPr>
        <w:t>1</w:t>
      </w:r>
      <w:r w:rsidRPr="00CF567D">
        <w:rPr>
          <w:rFonts w:ascii="Times New Roman" w:eastAsia="等线" w:hAnsi="Times New Roman" w:cs="Times New Roman"/>
          <w:kern w:val="0"/>
          <w:sz w:val="20"/>
          <w:szCs w:val="20"/>
        </w:rPr>
        <w:t xml:space="preserve"> meeting, the evaluation methodologies and assumptions for NR full duplex were discussed and agreed, detailed agreements are listed in Annex A [1]. In this contribution, we provide our </w:t>
      </w:r>
      <w:r w:rsidR="00481C13" w:rsidRPr="00CF567D">
        <w:rPr>
          <w:rFonts w:ascii="Times New Roman" w:eastAsia="等线" w:hAnsi="Times New Roman" w:cs="Times New Roman"/>
          <w:kern w:val="0"/>
          <w:sz w:val="20"/>
          <w:szCs w:val="20"/>
        </w:rPr>
        <w:t>simulation results</w:t>
      </w:r>
      <w:r w:rsidR="00543CB4">
        <w:rPr>
          <w:rFonts w:ascii="Times New Roman" w:eastAsia="等线" w:hAnsi="Times New Roman" w:cs="Times New Roman"/>
          <w:kern w:val="0"/>
          <w:sz w:val="20"/>
          <w:szCs w:val="20"/>
        </w:rPr>
        <w:t xml:space="preserve"> and the </w:t>
      </w:r>
      <w:r w:rsidR="007F2384">
        <w:rPr>
          <w:rFonts w:ascii="Times New Roman" w:eastAsia="等线" w:hAnsi="Times New Roman" w:cs="Times New Roman"/>
          <w:kern w:val="0"/>
          <w:sz w:val="20"/>
          <w:szCs w:val="20"/>
        </w:rPr>
        <w:t xml:space="preserve">related </w:t>
      </w:r>
      <w:r w:rsidR="00543CB4">
        <w:rPr>
          <w:rFonts w:ascii="Times New Roman" w:eastAsia="等线" w:hAnsi="Times New Roman" w:cs="Times New Roman"/>
          <w:kern w:val="0"/>
          <w:sz w:val="20"/>
          <w:szCs w:val="20"/>
        </w:rPr>
        <w:t>assumptions</w:t>
      </w:r>
      <w:r w:rsidRPr="00CF567D">
        <w:rPr>
          <w:rFonts w:ascii="Times New Roman" w:eastAsia="等线" w:hAnsi="Times New Roman" w:cs="Times New Roman"/>
          <w:kern w:val="0"/>
          <w:sz w:val="20"/>
          <w:szCs w:val="20"/>
        </w:rPr>
        <w:t xml:space="preserve"> used in our </w:t>
      </w:r>
      <w:r w:rsidR="007F2384">
        <w:rPr>
          <w:rFonts w:ascii="Times New Roman" w:eastAsia="等线" w:hAnsi="Times New Roman" w:cs="Times New Roman"/>
          <w:kern w:val="0"/>
          <w:sz w:val="20"/>
          <w:szCs w:val="20"/>
        </w:rPr>
        <w:t xml:space="preserve">duplex </w:t>
      </w:r>
      <w:r w:rsidRPr="00CF567D">
        <w:rPr>
          <w:rFonts w:ascii="Times New Roman" w:eastAsia="等线" w:hAnsi="Times New Roman" w:cs="Times New Roman"/>
          <w:kern w:val="0"/>
          <w:sz w:val="20"/>
          <w:szCs w:val="20"/>
        </w:rPr>
        <w:t>simulations.</w:t>
      </w:r>
      <w:bookmarkStart w:id="3" w:name="_Hlk54103374"/>
    </w:p>
    <w:p w14:paraId="4C889A6B" w14:textId="77777777" w:rsidR="00CF567D" w:rsidRPr="00CF567D" w:rsidRDefault="00CF567D" w:rsidP="00CF567D">
      <w:pPr>
        <w:keepNext/>
        <w:keepLines/>
        <w:widowControl/>
        <w:numPr>
          <w:ilvl w:val="0"/>
          <w:numId w:val="4"/>
        </w:numPr>
        <w:pBdr>
          <w:top w:val="single" w:sz="12" w:space="3" w:color="auto"/>
        </w:pBdr>
        <w:overflowPunct w:val="0"/>
        <w:autoSpaceDE w:val="0"/>
        <w:autoSpaceDN w:val="0"/>
        <w:adjustRightInd w:val="0"/>
        <w:spacing w:before="240" w:after="180"/>
        <w:jc w:val="left"/>
        <w:textAlignment w:val="baseline"/>
        <w:outlineLvl w:val="0"/>
        <w:rPr>
          <w:rFonts w:ascii="Helvetica" w:eastAsia="Times New Roman" w:hAnsi="Helvetica" w:cs="Arial"/>
          <w:b/>
          <w:bCs/>
          <w:color w:val="0000FF"/>
          <w:kern w:val="32"/>
          <w:sz w:val="20"/>
          <w:szCs w:val="20"/>
          <w:lang w:eastAsia="en-US"/>
        </w:rPr>
      </w:pPr>
      <w:r w:rsidRPr="00CF567D">
        <w:rPr>
          <w:rFonts w:ascii="Times New Roman" w:eastAsia="Times New Roman" w:hAnsi="Times New Roman" w:cs="Times New Roman"/>
          <w:kern w:val="0"/>
          <w:sz w:val="36"/>
          <w:szCs w:val="36"/>
          <w:lang w:val="en-GB" w:eastAsia="en-GB"/>
        </w:rPr>
        <w:t>Performance evaluation results</w:t>
      </w:r>
    </w:p>
    <w:p w14:paraId="2F98E858" w14:textId="6FB236D1" w:rsidR="00CF567D" w:rsidRPr="00CF567D" w:rsidRDefault="00CF567D" w:rsidP="00CF567D">
      <w:pPr>
        <w:widowControl/>
        <w:rPr>
          <w:rFonts w:ascii="Times New Roman" w:eastAsia="宋体" w:hAnsi="Times New Roman" w:cs="Times New Roman"/>
          <w:kern w:val="0"/>
          <w:sz w:val="20"/>
          <w:szCs w:val="20"/>
          <w:lang w:eastAsia="en-US"/>
        </w:rPr>
      </w:pPr>
      <w:r w:rsidRPr="00CF567D">
        <w:rPr>
          <w:rFonts w:ascii="Times New Roman" w:eastAsia="宋体" w:hAnsi="Times New Roman" w:cs="Times New Roman"/>
          <w:kern w:val="0"/>
          <w:sz w:val="20"/>
          <w:szCs w:val="20"/>
        </w:rPr>
        <w:t>Based</w:t>
      </w:r>
      <w:r w:rsidRPr="00CF567D">
        <w:rPr>
          <w:rFonts w:ascii="Times New Roman" w:eastAsia="宋体" w:hAnsi="Times New Roman" w:cs="Times New Roman"/>
          <w:kern w:val="0"/>
          <w:sz w:val="20"/>
          <w:szCs w:val="20"/>
          <w:lang w:eastAsia="en-US"/>
        </w:rPr>
        <w:t xml:space="preserve"> on the agreements in last RAN1 meeting, </w:t>
      </w:r>
      <w:bookmarkStart w:id="4" w:name="_Hlk118388887"/>
      <w:r w:rsidRPr="00CF567D">
        <w:rPr>
          <w:rFonts w:ascii="Times New Roman" w:eastAsia="宋体" w:hAnsi="Times New Roman" w:cs="Times New Roman"/>
          <w:kern w:val="0"/>
          <w:sz w:val="20"/>
          <w:szCs w:val="20"/>
          <w:lang w:eastAsia="en-US"/>
        </w:rPr>
        <w:t xml:space="preserve">the overall simulation assumptions </w:t>
      </w:r>
      <w:r w:rsidRPr="00CF567D">
        <w:rPr>
          <w:rFonts w:ascii="Times New Roman" w:eastAsia="宋体" w:hAnsi="Times New Roman" w:cs="Times New Roman" w:hint="eastAsia"/>
          <w:kern w:val="0"/>
          <w:sz w:val="20"/>
          <w:szCs w:val="20"/>
          <w:lang w:eastAsia="en-US"/>
        </w:rPr>
        <w:t>used</w:t>
      </w:r>
      <w:r w:rsidRPr="00CF567D">
        <w:rPr>
          <w:rFonts w:ascii="Times New Roman" w:eastAsia="宋体" w:hAnsi="Times New Roman" w:cs="Times New Roman"/>
          <w:kern w:val="0"/>
          <w:sz w:val="20"/>
          <w:szCs w:val="20"/>
          <w:lang w:eastAsia="en-US"/>
        </w:rPr>
        <w:t xml:space="preserve"> in this evaluation are shown </w:t>
      </w:r>
      <w:r w:rsidRPr="00CF567D">
        <w:rPr>
          <w:rFonts w:ascii="Times New Roman" w:eastAsia="宋体" w:hAnsi="Times New Roman" w:cs="Times New Roman" w:hint="eastAsia"/>
          <w:kern w:val="0"/>
          <w:sz w:val="20"/>
          <w:szCs w:val="20"/>
        </w:rPr>
        <w:t>in</w:t>
      </w:r>
      <w:r w:rsidRPr="00CF567D">
        <w:rPr>
          <w:rFonts w:ascii="Times New Roman" w:eastAsia="宋体" w:hAnsi="Times New Roman" w:cs="Times New Roman"/>
          <w:kern w:val="0"/>
          <w:sz w:val="20"/>
          <w:szCs w:val="20"/>
          <w:lang w:eastAsia="en-US"/>
        </w:rPr>
        <w:t xml:space="preserve"> Table B-1 in Annex B.</w:t>
      </w:r>
      <w:bookmarkEnd w:id="4"/>
      <w:r w:rsidRPr="00CF567D">
        <w:rPr>
          <w:rFonts w:ascii="Times New Roman" w:eastAsia="宋体" w:hAnsi="Times New Roman" w:cs="Times New Roman"/>
          <w:kern w:val="0"/>
          <w:sz w:val="20"/>
          <w:szCs w:val="20"/>
          <w:lang w:eastAsia="en-US"/>
        </w:rPr>
        <w:t xml:space="preserve"> Besides, in the evaluations, following models and assumptions are adopted.</w:t>
      </w:r>
    </w:p>
    <w:p w14:paraId="181639E9" w14:textId="77777777" w:rsidR="00CF567D" w:rsidRPr="00CF567D" w:rsidRDefault="00CF567D" w:rsidP="004E3941">
      <w:pPr>
        <w:widowControl/>
        <w:numPr>
          <w:ilvl w:val="0"/>
          <w:numId w:val="7"/>
        </w:numPr>
        <w:spacing w:before="120" w:after="120" w:line="276" w:lineRule="auto"/>
        <w:rPr>
          <w:rFonts w:ascii="Times New Roman" w:eastAsia="宋体" w:hAnsi="Times New Roman" w:cs="Times New Roman"/>
          <w:i/>
          <w:iCs/>
          <w:sz w:val="20"/>
          <w:szCs w:val="20"/>
          <w:u w:val="single"/>
        </w:rPr>
      </w:pPr>
      <w:r w:rsidRPr="00CF567D">
        <w:rPr>
          <w:rFonts w:ascii="Times New Roman" w:eastAsia="宋体" w:hAnsi="Times New Roman" w:cs="Times New Roman"/>
          <w:i/>
          <w:iCs/>
          <w:sz w:val="20"/>
          <w:szCs w:val="20"/>
          <w:u w:val="single"/>
        </w:rPr>
        <w:t>Channel modeling</w:t>
      </w:r>
      <w:r w:rsidRPr="00CF567D">
        <w:rPr>
          <w:rFonts w:ascii="Times New Roman" w:eastAsia="宋体" w:hAnsi="Times New Roman" w:cs="Times New Roman"/>
          <w:sz w:val="20"/>
          <w:szCs w:val="20"/>
        </w:rPr>
        <w:t>: In this evaluation, for gNB-to-UE, UE-to-gNB and gNB-to-gNB, both large-scale fading and small-scale fading are modeled. For UE-to-UE, only large-scale fading is modeled according to the agreements in last RAN1 meeting.</w:t>
      </w:r>
    </w:p>
    <w:p w14:paraId="27B84D21" w14:textId="0C22A841" w:rsidR="00CF567D" w:rsidRPr="00CF567D" w:rsidRDefault="00CF567D" w:rsidP="004E3941">
      <w:pPr>
        <w:widowControl/>
        <w:numPr>
          <w:ilvl w:val="0"/>
          <w:numId w:val="7"/>
        </w:numPr>
        <w:spacing w:before="120" w:after="120" w:line="276" w:lineRule="auto"/>
        <w:rPr>
          <w:rFonts w:ascii="Times New Roman" w:eastAsia="宋体" w:hAnsi="Times New Roman" w:cs="Times New Roman"/>
          <w:i/>
          <w:iCs/>
          <w:kern w:val="0"/>
          <w:sz w:val="20"/>
          <w:szCs w:val="20"/>
          <w:u w:val="single"/>
        </w:rPr>
      </w:pPr>
      <w:r w:rsidRPr="00CF567D">
        <w:rPr>
          <w:rFonts w:ascii="Times New Roman" w:eastAsia="宋体" w:hAnsi="Times New Roman" w:cs="Times New Roman"/>
          <w:i/>
          <w:iCs/>
          <w:sz w:val="20"/>
          <w:szCs w:val="20"/>
          <w:u w:val="single"/>
        </w:rPr>
        <w:t>Guard band</w:t>
      </w:r>
      <w:r w:rsidRPr="00CF567D">
        <w:rPr>
          <w:rFonts w:ascii="Times New Roman" w:eastAsia="宋体" w:hAnsi="Times New Roman" w:cs="Times New Roman"/>
          <w:sz w:val="20"/>
          <w:szCs w:val="20"/>
        </w:rPr>
        <w:t xml:space="preserve">: Based on the minimum guard band defined in TS 38.101-1 and TS 38.101-2, the guard band between downlink and uplink resource in the same slot is 3 PRBs for FR1 in the preliminary evaluation. Considering in-band emissions (IBE), </w:t>
      </w:r>
      <w:r w:rsidRPr="00CF567D">
        <w:rPr>
          <w:rFonts w:ascii="Times New Roman" w:eastAsia="宋体" w:hAnsi="Times New Roman" w:cs="Times New Roman"/>
          <w:kern w:val="0"/>
          <w:sz w:val="20"/>
          <w:szCs w:val="20"/>
        </w:rPr>
        <w:t xml:space="preserve">the performance of the DL resources close to the boundary of UL subband </w:t>
      </w:r>
      <w:r w:rsidRPr="00CF567D">
        <w:rPr>
          <w:rFonts w:ascii="Times New Roman" w:eastAsia="宋体" w:hAnsi="Times New Roman" w:cs="Times New Roman"/>
          <w:sz w:val="20"/>
          <w:szCs w:val="20"/>
        </w:rPr>
        <w:t xml:space="preserve">may be relatively poor, and it may be necessary to consider a larger guard band to ensure the transmission performance of the resources around the UL subband edge. </w:t>
      </w:r>
      <w:r w:rsidR="001A0F8C">
        <w:rPr>
          <w:rFonts w:ascii="Times New Roman" w:eastAsia="宋体" w:hAnsi="Times New Roman" w:cs="Times New Roman"/>
          <w:sz w:val="20"/>
          <w:szCs w:val="20"/>
        </w:rPr>
        <w:t>T</w:t>
      </w:r>
      <w:r w:rsidRPr="00CF567D">
        <w:rPr>
          <w:rFonts w:ascii="Times New Roman" w:eastAsia="宋体" w:hAnsi="Times New Roman" w:cs="Times New Roman"/>
          <w:sz w:val="20"/>
          <w:szCs w:val="20"/>
        </w:rPr>
        <w:t xml:space="preserve">he proper guard band size can be discussed </w:t>
      </w:r>
      <w:r w:rsidR="001A0F8C">
        <w:rPr>
          <w:rFonts w:ascii="Times New Roman" w:eastAsia="宋体" w:hAnsi="Times New Roman" w:cs="Times New Roman"/>
          <w:sz w:val="20"/>
          <w:szCs w:val="20"/>
        </w:rPr>
        <w:t xml:space="preserve">and </w:t>
      </w:r>
      <w:r w:rsidRPr="00CF567D">
        <w:rPr>
          <w:rFonts w:ascii="Times New Roman" w:eastAsia="宋体" w:hAnsi="Times New Roman" w:cs="Times New Roman"/>
          <w:sz w:val="20"/>
          <w:szCs w:val="20"/>
        </w:rPr>
        <w:t>preferably aligned among companies.</w:t>
      </w:r>
    </w:p>
    <w:p w14:paraId="6473A847" w14:textId="75EC3882" w:rsidR="00CF567D" w:rsidRPr="00CF567D" w:rsidRDefault="00CF567D" w:rsidP="004E3941">
      <w:pPr>
        <w:widowControl/>
        <w:numPr>
          <w:ilvl w:val="0"/>
          <w:numId w:val="7"/>
        </w:numPr>
        <w:spacing w:before="120" w:after="120" w:line="276" w:lineRule="auto"/>
        <w:rPr>
          <w:rFonts w:ascii="Times New Roman" w:eastAsia="宋体" w:hAnsi="Times New Roman" w:cs="Times New Roman"/>
          <w:i/>
          <w:iCs/>
          <w:sz w:val="20"/>
          <w:szCs w:val="20"/>
          <w:u w:val="single"/>
        </w:rPr>
      </w:pPr>
      <w:r w:rsidRPr="00CF567D">
        <w:rPr>
          <w:rFonts w:ascii="Times New Roman" w:eastAsia="宋体" w:hAnsi="Times New Roman" w:cs="Times New Roman"/>
          <w:i/>
          <w:iCs/>
          <w:sz w:val="20"/>
          <w:szCs w:val="20"/>
          <w:u w:val="single"/>
        </w:rPr>
        <w:t>Antenna array</w:t>
      </w:r>
      <w:r w:rsidRPr="00CF567D">
        <w:rPr>
          <w:rFonts w:ascii="Times New Roman" w:eastAsia="宋体" w:hAnsi="Times New Roman" w:cs="Times New Roman"/>
          <w:sz w:val="20"/>
          <w:szCs w:val="20"/>
        </w:rPr>
        <w:t xml:space="preserve">: </w:t>
      </w:r>
      <w:r w:rsidR="001A0F8C">
        <w:rPr>
          <w:rFonts w:ascii="Times New Roman" w:eastAsia="宋体" w:hAnsi="Times New Roman" w:cs="Times New Roman"/>
          <w:sz w:val="20"/>
          <w:szCs w:val="20"/>
        </w:rPr>
        <w:t>T</w:t>
      </w:r>
      <w:r w:rsidRPr="00CF567D">
        <w:rPr>
          <w:rFonts w:ascii="Times" w:eastAsia="Batang" w:hAnsi="Times" w:cs="宋体"/>
          <w:kern w:val="0"/>
          <w:sz w:val="20"/>
          <w:szCs w:val="20"/>
          <w:lang w:val="en-GB"/>
        </w:rPr>
        <w:t xml:space="preserve">wo options </w:t>
      </w:r>
      <w:r w:rsidR="001A0F8C">
        <w:rPr>
          <w:rFonts w:ascii="Times" w:eastAsia="Batang" w:hAnsi="Times" w:cs="宋体"/>
          <w:kern w:val="0"/>
          <w:sz w:val="20"/>
          <w:szCs w:val="20"/>
          <w:lang w:val="en-GB"/>
        </w:rPr>
        <w:t>were agreed to be</w:t>
      </w:r>
      <w:r w:rsidRPr="00CF567D">
        <w:rPr>
          <w:rFonts w:ascii="Times" w:eastAsia="Batang" w:hAnsi="Times" w:cs="宋体"/>
          <w:kern w:val="0"/>
          <w:sz w:val="20"/>
          <w:szCs w:val="20"/>
          <w:lang w:val="en-GB"/>
        </w:rPr>
        <w:t xml:space="preserve"> used for evaluation and comparison between SBFD and legacy TDD. We used the option 2 which is </w:t>
      </w:r>
      <w:r w:rsidRPr="00CF567D">
        <w:rPr>
          <w:rFonts w:ascii="Times New Roman" w:eastAsia="宋体" w:hAnsi="Times New Roman" w:cs="Times New Roman"/>
          <w:kern w:val="0"/>
          <w:sz w:val="20"/>
          <w:szCs w:val="20"/>
        </w:rPr>
        <w:t>the total number of antenna elements for SBFD is two times of that for legacy TDD</w:t>
      </w:r>
      <w:r w:rsidRPr="00CF567D">
        <w:rPr>
          <w:rFonts w:ascii="Times" w:eastAsia="Batang" w:hAnsi="Times" w:cs="宋体"/>
          <w:kern w:val="0"/>
          <w:sz w:val="20"/>
          <w:szCs w:val="20"/>
          <w:lang w:val="en-GB"/>
        </w:rPr>
        <w:t xml:space="preserve"> in our simulation. Moreover, in our simulation, the number of antenna elements used for transmission or reception in a slot will not be changed even if gNB does not perform simultaneous downlink transmission and uplink reception in the slot.</w:t>
      </w:r>
    </w:p>
    <w:p w14:paraId="440B9BF6" w14:textId="648068D5" w:rsidR="00CF567D" w:rsidRPr="00397DF3" w:rsidRDefault="00CF567D" w:rsidP="004E3941">
      <w:pPr>
        <w:widowControl/>
        <w:numPr>
          <w:ilvl w:val="0"/>
          <w:numId w:val="7"/>
        </w:numPr>
        <w:spacing w:before="120" w:after="120" w:line="276" w:lineRule="auto"/>
        <w:rPr>
          <w:rFonts w:ascii="Times New Roman" w:eastAsia="宋体" w:hAnsi="Times New Roman" w:cs="Times New Roman"/>
          <w:i/>
          <w:sz w:val="20"/>
          <w:szCs w:val="20"/>
          <w:u w:val="single"/>
        </w:rPr>
      </w:pPr>
      <w:r w:rsidRPr="00CF567D">
        <w:rPr>
          <w:rFonts w:ascii="Times New Roman" w:eastAsia="宋体" w:hAnsi="Times New Roman" w:cs="Times New Roman"/>
          <w:i/>
          <w:iCs/>
          <w:sz w:val="20"/>
          <w:szCs w:val="20"/>
          <w:u w:val="single"/>
        </w:rPr>
        <w:t>Packet size:</w:t>
      </w:r>
      <w:r w:rsidRPr="00CF567D">
        <w:rPr>
          <w:rFonts w:ascii="Times New Roman" w:eastAsia="宋体" w:hAnsi="Times New Roman" w:cs="Times New Roman"/>
          <w:sz w:val="20"/>
          <w:szCs w:val="20"/>
        </w:rPr>
        <w:t xml:space="preserve"> </w:t>
      </w:r>
      <w:r w:rsidRPr="00CF567D">
        <w:rPr>
          <w:rFonts w:ascii="Times New Roman" w:eastAsia="宋体" w:hAnsi="Times New Roman" w:cs="Times New Roman" w:hint="eastAsia"/>
          <w:sz w:val="20"/>
          <w:szCs w:val="20"/>
        </w:rPr>
        <w:t>In</w:t>
      </w:r>
      <w:r w:rsidRPr="00CF567D">
        <w:rPr>
          <w:rFonts w:ascii="Times New Roman" w:eastAsia="宋体" w:hAnsi="Times New Roman" w:cs="Times New Roman"/>
          <w:sz w:val="20"/>
          <w:szCs w:val="20"/>
        </w:rPr>
        <w:t xml:space="preserve"> </w:t>
      </w:r>
      <w:r w:rsidRPr="00CF567D">
        <w:rPr>
          <w:rFonts w:ascii="Times New Roman" w:eastAsia="宋体" w:hAnsi="Times New Roman" w:cs="Times New Roman" w:hint="eastAsia"/>
          <w:sz w:val="20"/>
          <w:szCs w:val="20"/>
        </w:rPr>
        <w:t>last</w:t>
      </w:r>
      <w:r w:rsidRPr="00CF567D">
        <w:rPr>
          <w:rFonts w:ascii="Times New Roman" w:eastAsia="宋体" w:hAnsi="Times New Roman" w:cs="Times New Roman"/>
          <w:sz w:val="20"/>
          <w:szCs w:val="20"/>
        </w:rPr>
        <w:t xml:space="preserve"> RAN1 meeting, the detail</w:t>
      </w:r>
      <w:r w:rsidR="001A0F8C">
        <w:rPr>
          <w:rFonts w:ascii="Times New Roman" w:eastAsia="宋体" w:hAnsi="Times New Roman" w:cs="Times New Roman"/>
          <w:sz w:val="20"/>
          <w:szCs w:val="20"/>
        </w:rPr>
        <w:t>ed</w:t>
      </w:r>
      <w:r w:rsidRPr="00CF567D">
        <w:rPr>
          <w:rFonts w:ascii="Times New Roman" w:eastAsia="宋体" w:hAnsi="Times New Roman" w:cs="Times New Roman"/>
          <w:sz w:val="20"/>
          <w:szCs w:val="20"/>
        </w:rPr>
        <w:t xml:space="preserve"> configurations for traffic model of FTP model 3 were given. UL and DL are simulated simultaneously in our </w:t>
      </w:r>
      <w:r w:rsidRPr="00CF567D">
        <w:rPr>
          <w:rFonts w:ascii="Times" w:eastAsia="Batang" w:hAnsi="Times" w:cs="宋体"/>
          <w:kern w:val="0"/>
          <w:sz w:val="20"/>
          <w:szCs w:val="20"/>
          <w:lang w:val="en-GB"/>
        </w:rPr>
        <w:t>simulation, and each UE is assigned both UL traffic an</w:t>
      </w:r>
      <w:r w:rsidR="001A0F8C">
        <w:rPr>
          <w:rFonts w:ascii="Times" w:eastAsia="Batang" w:hAnsi="Times" w:cs="宋体"/>
          <w:kern w:val="0"/>
          <w:sz w:val="20"/>
          <w:szCs w:val="20"/>
          <w:lang w:val="en-GB"/>
        </w:rPr>
        <w:t>d</w:t>
      </w:r>
      <w:r w:rsidRPr="00CF567D">
        <w:rPr>
          <w:rFonts w:ascii="Times" w:eastAsia="Batang" w:hAnsi="Times" w:cs="宋体"/>
          <w:kern w:val="0"/>
          <w:sz w:val="20"/>
          <w:szCs w:val="20"/>
          <w:lang w:val="en-GB"/>
        </w:rPr>
        <w:t xml:space="preserve"> DL traffic, the </w:t>
      </w:r>
      <w:r w:rsidRPr="00CF567D">
        <w:rPr>
          <w:rFonts w:ascii="Times" w:eastAsia="Batang" w:hAnsi="Times" w:cs="Times"/>
          <w:iCs/>
          <w:kern w:val="0"/>
          <w:sz w:val="20"/>
          <w:szCs w:val="20"/>
          <w:lang w:val="en-GB" w:eastAsia="en-US"/>
        </w:rPr>
        <w:t>symmetric packet size for DL and UL is used</w:t>
      </w:r>
      <w:r w:rsidRPr="00CF567D">
        <w:rPr>
          <w:rFonts w:ascii="Times" w:eastAsia="Batang" w:hAnsi="Times" w:cs="宋体"/>
          <w:kern w:val="0"/>
          <w:sz w:val="20"/>
          <w:szCs w:val="20"/>
          <w:lang w:val="en-GB"/>
        </w:rPr>
        <w:t xml:space="preserve">. 0.5Mbytes (large packet size) for DL/UL </w:t>
      </w:r>
      <w:r w:rsidR="00FF6E4B">
        <w:rPr>
          <w:rFonts w:ascii="Times" w:eastAsia="Batang" w:hAnsi="Times" w:cs="宋体"/>
          <w:kern w:val="0"/>
          <w:sz w:val="20"/>
          <w:szCs w:val="20"/>
          <w:lang w:val="en-GB"/>
        </w:rPr>
        <w:t>is</w:t>
      </w:r>
      <w:r w:rsidRPr="00CF567D">
        <w:rPr>
          <w:rFonts w:ascii="Times" w:eastAsia="Batang" w:hAnsi="Times" w:cs="宋体"/>
          <w:kern w:val="0"/>
          <w:sz w:val="20"/>
          <w:szCs w:val="20"/>
          <w:lang w:val="en-GB"/>
        </w:rPr>
        <w:t xml:space="preserve"> evaluated.</w:t>
      </w:r>
    </w:p>
    <w:p w14:paraId="50F90DB6" w14:textId="22619DA4" w:rsidR="00CF567D" w:rsidRPr="004E5E81" w:rsidRDefault="00CF567D" w:rsidP="00CF567D">
      <w:pPr>
        <w:widowControl/>
        <w:rPr>
          <w:rFonts w:ascii="Times New Roman" w:eastAsia="宋体" w:hAnsi="Times New Roman" w:cs="Times New Roman"/>
          <w:kern w:val="0"/>
          <w:sz w:val="20"/>
          <w:szCs w:val="20"/>
          <w:lang w:eastAsia="en-US"/>
        </w:rPr>
      </w:pPr>
      <w:r w:rsidRPr="00CF567D">
        <w:rPr>
          <w:rFonts w:ascii="Times New Roman" w:eastAsia="宋体" w:hAnsi="Times New Roman" w:cs="Times New Roman"/>
          <w:kern w:val="0"/>
          <w:sz w:val="20"/>
          <w:szCs w:val="20"/>
        </w:rPr>
        <w:t xml:space="preserve">In the </w:t>
      </w:r>
      <w:r w:rsidRPr="00CF567D">
        <w:rPr>
          <w:rFonts w:ascii="Times New Roman" w:eastAsia="宋体" w:hAnsi="Times New Roman" w:cs="Times New Roman" w:hint="eastAsia"/>
          <w:kern w:val="0"/>
          <w:sz w:val="20"/>
          <w:szCs w:val="20"/>
        </w:rPr>
        <w:t>following</w:t>
      </w:r>
      <w:r w:rsidRPr="00CF567D">
        <w:rPr>
          <w:rFonts w:ascii="Times New Roman" w:eastAsia="宋体" w:hAnsi="Times New Roman" w:cs="Times New Roman"/>
          <w:kern w:val="0"/>
          <w:sz w:val="20"/>
          <w:szCs w:val="20"/>
        </w:rPr>
        <w:t xml:space="preserve">, we evaluate the performances for the SBFD </w:t>
      </w:r>
      <w:r w:rsidRPr="00CF567D">
        <w:rPr>
          <w:rFonts w:ascii="Times New Roman" w:eastAsia="宋体" w:hAnsi="Times New Roman" w:cs="Times New Roman" w:hint="eastAsia"/>
          <w:kern w:val="0"/>
          <w:sz w:val="20"/>
          <w:szCs w:val="20"/>
        </w:rPr>
        <w:t>deployment</w:t>
      </w:r>
      <w:r w:rsidRPr="00CF567D">
        <w:rPr>
          <w:rFonts w:ascii="Times New Roman" w:eastAsia="宋体" w:hAnsi="Times New Roman" w:cs="Times New Roman"/>
          <w:kern w:val="0"/>
          <w:sz w:val="20"/>
          <w:szCs w:val="20"/>
        </w:rPr>
        <w:t xml:space="preserve"> case 1, and dynamic/flexible TDD in Indoor Hotspot </w:t>
      </w:r>
      <w:r w:rsidRPr="00CF567D">
        <w:rPr>
          <w:rFonts w:ascii="Times New Roman" w:eastAsia="宋体" w:hAnsi="Times New Roman" w:cs="Times New Roman" w:hint="eastAsia"/>
          <w:kern w:val="0"/>
          <w:sz w:val="20"/>
          <w:szCs w:val="20"/>
        </w:rPr>
        <w:t>scenario</w:t>
      </w:r>
      <w:r w:rsidRPr="00CF567D">
        <w:rPr>
          <w:rFonts w:ascii="Times New Roman" w:eastAsia="宋体" w:hAnsi="Times New Roman" w:cs="Times New Roman"/>
          <w:kern w:val="0"/>
          <w:sz w:val="20"/>
          <w:szCs w:val="20"/>
        </w:rPr>
        <w:t xml:space="preserve"> in FR1.</w:t>
      </w:r>
      <w:r w:rsidR="004E5E81" w:rsidRPr="004E5E81">
        <w:rPr>
          <w:rFonts w:ascii="Times New Roman" w:eastAsia="宋体" w:hAnsi="Times New Roman" w:cs="Times New Roman"/>
          <w:kern w:val="0"/>
          <w:sz w:val="20"/>
          <w:szCs w:val="20"/>
          <w:lang w:eastAsia="en-US"/>
        </w:rPr>
        <w:t xml:space="preserve"> </w:t>
      </w:r>
      <w:r w:rsidR="004E5E81" w:rsidRPr="00CF567D">
        <w:rPr>
          <w:rFonts w:ascii="Times New Roman" w:eastAsia="宋体" w:hAnsi="Times New Roman" w:cs="Times New Roman"/>
          <w:kern w:val="0"/>
          <w:sz w:val="20"/>
          <w:szCs w:val="20"/>
          <w:lang w:eastAsia="en-US"/>
        </w:rPr>
        <w:t>The evaluation results for frame structure#3 (</w:t>
      </w:r>
      <w:r w:rsidR="004E5E81">
        <w:rPr>
          <w:rFonts w:ascii="Times New Roman" w:eastAsia="宋体" w:hAnsi="Times New Roman" w:cs="Times New Roman"/>
          <w:kern w:val="0"/>
          <w:sz w:val="20"/>
          <w:szCs w:val="20"/>
          <w:lang w:eastAsia="en-US"/>
        </w:rPr>
        <w:t>X</w:t>
      </w:r>
      <w:r w:rsidR="004E5E81" w:rsidRPr="00CF567D">
        <w:rPr>
          <w:rFonts w:ascii="Times New Roman" w:eastAsia="宋体" w:hAnsi="Times New Roman" w:cs="Times New Roman"/>
          <w:kern w:val="0"/>
          <w:sz w:val="20"/>
          <w:szCs w:val="20"/>
          <w:lang w:eastAsia="en-US"/>
        </w:rPr>
        <w:t>XXX</w:t>
      </w:r>
      <w:r w:rsidR="004E5E81">
        <w:rPr>
          <w:rFonts w:ascii="Times New Roman" w:eastAsia="宋体" w:hAnsi="Times New Roman" w:cs="Times New Roman"/>
          <w:kern w:val="0"/>
          <w:sz w:val="20"/>
          <w:szCs w:val="20"/>
          <w:lang w:eastAsia="en-US"/>
        </w:rPr>
        <w:t>X</w:t>
      </w:r>
      <w:r w:rsidR="004E5E81" w:rsidRPr="00CF567D">
        <w:rPr>
          <w:rFonts w:ascii="Times New Roman" w:eastAsia="宋体" w:hAnsi="Times New Roman" w:cs="Times New Roman"/>
          <w:kern w:val="0"/>
          <w:sz w:val="20"/>
          <w:szCs w:val="20"/>
          <w:lang w:eastAsia="en-US"/>
        </w:rPr>
        <w:t xml:space="preserve">) can be found in </w:t>
      </w:r>
      <w:r w:rsidR="004E5E81">
        <w:rPr>
          <w:rFonts w:ascii="Times New Roman" w:eastAsia="宋体" w:hAnsi="Times New Roman" w:cs="Times New Roman"/>
          <w:kern w:val="0"/>
          <w:sz w:val="20"/>
          <w:szCs w:val="20"/>
          <w:lang w:eastAsia="en-US"/>
        </w:rPr>
        <w:t>Section 2.1, t</w:t>
      </w:r>
      <w:r w:rsidR="004E5E81" w:rsidRPr="00CF567D">
        <w:rPr>
          <w:rFonts w:ascii="Times New Roman" w:eastAsia="宋体" w:hAnsi="Times New Roman" w:cs="Times New Roman"/>
          <w:kern w:val="0"/>
          <w:sz w:val="20"/>
          <w:szCs w:val="20"/>
          <w:lang w:eastAsia="en-US"/>
        </w:rPr>
        <w:t>he evaluation results for frame structure#</w:t>
      </w:r>
      <w:r w:rsidR="004E5E81">
        <w:rPr>
          <w:rFonts w:ascii="Times New Roman" w:eastAsia="宋体" w:hAnsi="Times New Roman" w:cs="Times New Roman"/>
          <w:kern w:val="0"/>
          <w:sz w:val="20"/>
          <w:szCs w:val="20"/>
          <w:lang w:eastAsia="en-US"/>
        </w:rPr>
        <w:t>2</w:t>
      </w:r>
      <w:r w:rsidR="004E5E81" w:rsidRPr="00CF567D">
        <w:rPr>
          <w:rFonts w:ascii="Times New Roman" w:eastAsia="宋体" w:hAnsi="Times New Roman" w:cs="Times New Roman"/>
          <w:kern w:val="0"/>
          <w:sz w:val="20"/>
          <w:szCs w:val="20"/>
          <w:lang w:eastAsia="en-US"/>
        </w:rPr>
        <w:t xml:space="preserve"> (</w:t>
      </w:r>
      <w:r w:rsidR="004E5E81">
        <w:rPr>
          <w:rFonts w:ascii="Times New Roman" w:eastAsia="宋体" w:hAnsi="Times New Roman" w:cs="Times New Roman"/>
          <w:kern w:val="0"/>
          <w:sz w:val="20"/>
          <w:szCs w:val="20"/>
          <w:lang w:eastAsia="en-US"/>
        </w:rPr>
        <w:t>X</w:t>
      </w:r>
      <w:r w:rsidR="004E5E81" w:rsidRPr="00CF567D">
        <w:rPr>
          <w:rFonts w:ascii="Times New Roman" w:eastAsia="宋体" w:hAnsi="Times New Roman" w:cs="Times New Roman"/>
          <w:kern w:val="0"/>
          <w:sz w:val="20"/>
          <w:szCs w:val="20"/>
          <w:lang w:eastAsia="en-US"/>
        </w:rPr>
        <w:t>XXX</w:t>
      </w:r>
      <w:r w:rsidR="004E5E81">
        <w:rPr>
          <w:rFonts w:ascii="Times New Roman" w:eastAsia="宋体" w:hAnsi="Times New Roman" w:cs="Times New Roman"/>
          <w:kern w:val="0"/>
          <w:sz w:val="20"/>
          <w:szCs w:val="20"/>
          <w:lang w:eastAsia="en-US"/>
        </w:rPr>
        <w:t>U</w:t>
      </w:r>
      <w:r w:rsidR="004E5E81" w:rsidRPr="00CF567D">
        <w:rPr>
          <w:rFonts w:ascii="Times New Roman" w:eastAsia="宋体" w:hAnsi="Times New Roman" w:cs="Times New Roman"/>
          <w:kern w:val="0"/>
          <w:sz w:val="20"/>
          <w:szCs w:val="20"/>
          <w:lang w:eastAsia="en-US"/>
        </w:rPr>
        <w:t xml:space="preserve">) can be found in </w:t>
      </w:r>
      <w:r w:rsidR="004E5E81">
        <w:rPr>
          <w:rFonts w:ascii="Times New Roman" w:eastAsia="宋体" w:hAnsi="Times New Roman" w:cs="Times New Roman"/>
          <w:kern w:val="0"/>
          <w:sz w:val="20"/>
          <w:szCs w:val="20"/>
          <w:lang w:eastAsia="en-US"/>
        </w:rPr>
        <w:t>Section 2.</w:t>
      </w:r>
      <w:r w:rsidR="00E4348E">
        <w:rPr>
          <w:rFonts w:ascii="Times New Roman" w:eastAsia="宋体" w:hAnsi="Times New Roman" w:cs="Times New Roman"/>
          <w:kern w:val="0"/>
          <w:sz w:val="20"/>
          <w:szCs w:val="20"/>
          <w:lang w:eastAsia="en-US"/>
        </w:rPr>
        <w:t>2</w:t>
      </w:r>
      <w:r w:rsidR="004E5E81">
        <w:rPr>
          <w:rFonts w:ascii="Times New Roman" w:eastAsia="宋体" w:hAnsi="Times New Roman" w:cs="Times New Roman"/>
          <w:kern w:val="0"/>
          <w:sz w:val="20"/>
          <w:szCs w:val="20"/>
          <w:lang w:eastAsia="en-US"/>
        </w:rPr>
        <w:t>, and t</w:t>
      </w:r>
      <w:r w:rsidR="004E5E81" w:rsidRPr="00CF567D">
        <w:rPr>
          <w:rFonts w:ascii="Times New Roman" w:eastAsia="宋体" w:hAnsi="Times New Roman" w:cs="Times New Roman"/>
          <w:kern w:val="0"/>
          <w:sz w:val="20"/>
          <w:szCs w:val="20"/>
          <w:lang w:eastAsia="en-US"/>
        </w:rPr>
        <w:t>he evaluation results for frame structure#</w:t>
      </w:r>
      <w:r w:rsidR="00E4348E">
        <w:rPr>
          <w:rFonts w:ascii="Times New Roman" w:eastAsia="宋体" w:hAnsi="Times New Roman" w:cs="Times New Roman"/>
          <w:kern w:val="0"/>
          <w:sz w:val="20"/>
          <w:szCs w:val="20"/>
          <w:lang w:eastAsia="en-US"/>
        </w:rPr>
        <w:t>1</w:t>
      </w:r>
      <w:r w:rsidR="004E5E81" w:rsidRPr="00CF567D">
        <w:rPr>
          <w:rFonts w:ascii="Times New Roman" w:eastAsia="宋体" w:hAnsi="Times New Roman" w:cs="Times New Roman"/>
          <w:kern w:val="0"/>
          <w:sz w:val="20"/>
          <w:szCs w:val="20"/>
          <w:lang w:eastAsia="en-US"/>
        </w:rPr>
        <w:t xml:space="preserve"> (</w:t>
      </w:r>
      <w:r w:rsidR="00E4348E">
        <w:rPr>
          <w:rFonts w:ascii="Times New Roman" w:eastAsia="宋体" w:hAnsi="Times New Roman" w:cs="Times New Roman"/>
          <w:kern w:val="0"/>
          <w:sz w:val="20"/>
          <w:szCs w:val="20"/>
          <w:lang w:eastAsia="en-US"/>
        </w:rPr>
        <w:t>D</w:t>
      </w:r>
      <w:r w:rsidR="004E5E81" w:rsidRPr="00CF567D">
        <w:rPr>
          <w:rFonts w:ascii="Times New Roman" w:eastAsia="宋体" w:hAnsi="Times New Roman" w:cs="Times New Roman"/>
          <w:kern w:val="0"/>
          <w:sz w:val="20"/>
          <w:szCs w:val="20"/>
          <w:lang w:eastAsia="en-US"/>
        </w:rPr>
        <w:t>XXX</w:t>
      </w:r>
      <w:r w:rsidR="00E4348E">
        <w:rPr>
          <w:rFonts w:ascii="Times New Roman" w:eastAsia="宋体" w:hAnsi="Times New Roman" w:cs="Times New Roman"/>
          <w:kern w:val="0"/>
          <w:sz w:val="20"/>
          <w:szCs w:val="20"/>
          <w:lang w:eastAsia="en-US"/>
        </w:rPr>
        <w:t>U</w:t>
      </w:r>
      <w:r w:rsidR="004E5E81" w:rsidRPr="00CF567D">
        <w:rPr>
          <w:rFonts w:ascii="Times New Roman" w:eastAsia="宋体" w:hAnsi="Times New Roman" w:cs="Times New Roman"/>
          <w:kern w:val="0"/>
          <w:sz w:val="20"/>
          <w:szCs w:val="20"/>
          <w:lang w:eastAsia="en-US"/>
        </w:rPr>
        <w:t>) can be found in Annex C.</w:t>
      </w:r>
    </w:p>
    <w:p w14:paraId="7D8FD7AE" w14:textId="7171D40E" w:rsidR="00CF567D" w:rsidRPr="00CF567D" w:rsidRDefault="004E5E81" w:rsidP="00CF567D">
      <w:pPr>
        <w:keepNext/>
        <w:keepLines/>
        <w:widowControl/>
        <w:numPr>
          <w:ilvl w:val="1"/>
          <w:numId w:val="4"/>
        </w:numPr>
        <w:overflowPunct w:val="0"/>
        <w:autoSpaceDE w:val="0"/>
        <w:autoSpaceDN w:val="0"/>
        <w:adjustRightInd w:val="0"/>
        <w:spacing w:before="240" w:after="180"/>
        <w:jc w:val="left"/>
        <w:textAlignment w:val="baseline"/>
        <w:outlineLvl w:val="1"/>
        <w:rPr>
          <w:rFonts w:ascii="Times New Roman" w:eastAsia="Times New Roman" w:hAnsi="Times New Roman" w:cs="Times New Roman"/>
          <w:iCs/>
          <w:kern w:val="0"/>
          <w:sz w:val="24"/>
          <w:szCs w:val="28"/>
          <w:lang w:eastAsia="en-US"/>
        </w:rPr>
      </w:pPr>
      <w:r w:rsidRPr="004E5E81">
        <w:rPr>
          <w:rFonts w:ascii="Times New Roman" w:eastAsia="Times New Roman" w:hAnsi="Times New Roman" w:cs="Times New Roman"/>
          <w:iCs/>
          <w:kern w:val="0"/>
          <w:sz w:val="24"/>
          <w:szCs w:val="28"/>
          <w:lang w:eastAsia="en-US"/>
        </w:rPr>
        <w:t>Frame structure#3</w:t>
      </w:r>
      <w:r w:rsidR="00E4348E">
        <w:rPr>
          <w:rFonts w:ascii="Times New Roman" w:eastAsia="Times New Roman" w:hAnsi="Times New Roman" w:cs="Times New Roman"/>
          <w:iCs/>
          <w:kern w:val="0"/>
          <w:sz w:val="24"/>
          <w:szCs w:val="28"/>
          <w:lang w:eastAsia="en-US"/>
        </w:rPr>
        <w:t xml:space="preserve"> (XXXXX)</w:t>
      </w:r>
    </w:p>
    <w:p w14:paraId="125222E1" w14:textId="3D8300B4" w:rsidR="00CF567D" w:rsidRDefault="00CF567D" w:rsidP="00CF567D">
      <w:pPr>
        <w:widowControl/>
        <w:rPr>
          <w:rFonts w:ascii="Times New Roman" w:eastAsia="宋体" w:hAnsi="Times New Roman" w:cs="Times New Roman"/>
          <w:kern w:val="0"/>
          <w:sz w:val="20"/>
          <w:szCs w:val="20"/>
        </w:rPr>
      </w:pPr>
      <w:r w:rsidRPr="00CF567D">
        <w:rPr>
          <w:rFonts w:ascii="Times New Roman" w:eastAsia="宋体" w:hAnsi="Times New Roman" w:cs="Times New Roman"/>
          <w:kern w:val="0"/>
          <w:sz w:val="20"/>
          <w:szCs w:val="20"/>
        </w:rPr>
        <w:t>For SBFD</w:t>
      </w:r>
      <w:r w:rsidR="004E5E81">
        <w:rPr>
          <w:rFonts w:ascii="Times New Roman" w:eastAsia="宋体" w:hAnsi="Times New Roman" w:cs="Times New Roman"/>
          <w:kern w:val="0"/>
          <w:sz w:val="20"/>
          <w:szCs w:val="20"/>
        </w:rPr>
        <w:t xml:space="preserve"> and </w:t>
      </w:r>
      <w:r w:rsidR="004E5E81" w:rsidRPr="00CF567D">
        <w:rPr>
          <w:rFonts w:ascii="Times New Roman" w:eastAsia="宋体" w:hAnsi="Times New Roman" w:cs="Times New Roman"/>
          <w:kern w:val="0"/>
          <w:sz w:val="20"/>
          <w:szCs w:val="20"/>
        </w:rPr>
        <w:t>dynamic/flexible TDD</w:t>
      </w:r>
      <w:r w:rsidR="00950F32">
        <w:rPr>
          <w:rFonts w:ascii="Times New Roman" w:eastAsia="宋体" w:hAnsi="Times New Roman" w:cs="Times New Roman"/>
          <w:kern w:val="0"/>
          <w:sz w:val="20"/>
          <w:szCs w:val="20"/>
        </w:rPr>
        <w:t xml:space="preserve"> with frame structure#3</w:t>
      </w:r>
      <w:r w:rsidRPr="00CF567D">
        <w:rPr>
          <w:rFonts w:ascii="Times New Roman" w:eastAsia="宋体" w:hAnsi="Times New Roman" w:cs="Times New Roman"/>
          <w:kern w:val="0"/>
          <w:sz w:val="20"/>
          <w:szCs w:val="20"/>
        </w:rPr>
        <w:t>, the following schemes are evaluated</w:t>
      </w:r>
      <w:r w:rsidRPr="00CF567D">
        <w:rPr>
          <w:rFonts w:ascii="Times New Roman" w:eastAsia="宋体" w:hAnsi="Times New Roman" w:cs="Times New Roman" w:hint="eastAsia"/>
          <w:kern w:val="0"/>
          <w:sz w:val="20"/>
          <w:szCs w:val="20"/>
        </w:rPr>
        <w:t>:</w:t>
      </w:r>
    </w:p>
    <w:tbl>
      <w:tblPr>
        <w:tblStyle w:val="ae"/>
        <w:tblW w:w="0" w:type="auto"/>
        <w:tblLook w:val="04A0" w:firstRow="1" w:lastRow="0" w:firstColumn="1" w:lastColumn="0" w:noHBand="0" w:noVBand="1"/>
      </w:tblPr>
      <w:tblGrid>
        <w:gridCol w:w="1838"/>
        <w:gridCol w:w="7181"/>
      </w:tblGrid>
      <w:tr w:rsidR="006D49AD" w14:paraId="56780E0F" w14:textId="77777777" w:rsidTr="00FB079A">
        <w:tc>
          <w:tcPr>
            <w:tcW w:w="1838" w:type="dxa"/>
          </w:tcPr>
          <w:p w14:paraId="43FA2447" w14:textId="53ADE848" w:rsidR="006D49AD" w:rsidRPr="00FB079A" w:rsidRDefault="006D49AD" w:rsidP="006D49AD">
            <w:pPr>
              <w:widowControl/>
              <w:rPr>
                <w:b/>
              </w:rPr>
            </w:pPr>
            <w:r w:rsidRPr="00FB079A">
              <w:rPr>
                <w:b/>
              </w:rPr>
              <w:t>Scheme 1-1 (baseline)</w:t>
            </w:r>
          </w:p>
        </w:tc>
        <w:tc>
          <w:tcPr>
            <w:tcW w:w="7181" w:type="dxa"/>
          </w:tcPr>
          <w:p w14:paraId="6E4E8CAF" w14:textId="22629E59" w:rsidR="006D49AD" w:rsidRDefault="006D49AD" w:rsidP="006D49AD">
            <w:pPr>
              <w:widowControl/>
            </w:pPr>
            <w:r w:rsidRPr="00CF567D">
              <w:t xml:space="preserve">Baseline legacy TDD operation with UL/DL configuration of </w:t>
            </w:r>
            <w:r w:rsidRPr="00560209">
              <w:t>Frame structure</w:t>
            </w:r>
            <w:r>
              <w:t xml:space="preserve"> #1 </w:t>
            </w:r>
            <w:r w:rsidRPr="00CF567D">
              <w:t>DDDSU (S slot: 12D:2S:0U)</w:t>
            </w:r>
          </w:p>
        </w:tc>
      </w:tr>
      <w:tr w:rsidR="006D49AD" w14:paraId="4AD9DB9A" w14:textId="77777777" w:rsidTr="00FB079A">
        <w:tc>
          <w:tcPr>
            <w:tcW w:w="1838" w:type="dxa"/>
          </w:tcPr>
          <w:p w14:paraId="56C03249" w14:textId="26062703" w:rsidR="006D49AD" w:rsidRPr="00FB079A" w:rsidRDefault="006D49AD" w:rsidP="006D49AD">
            <w:pPr>
              <w:widowControl/>
              <w:rPr>
                <w:b/>
              </w:rPr>
            </w:pPr>
            <w:r w:rsidRPr="00FB079A">
              <w:rPr>
                <w:b/>
              </w:rPr>
              <w:t>Scheme 1-2 (semi-static SBFD)</w:t>
            </w:r>
          </w:p>
        </w:tc>
        <w:tc>
          <w:tcPr>
            <w:tcW w:w="7181" w:type="dxa"/>
          </w:tcPr>
          <w:p w14:paraId="2655F662" w14:textId="6ABC0D69" w:rsidR="006D49AD" w:rsidRDefault="006D49AD" w:rsidP="006D49AD">
            <w:pPr>
              <w:widowControl/>
            </w:pPr>
            <w:r>
              <w:t>S</w:t>
            </w:r>
            <w:r w:rsidRPr="00560209">
              <w:t>emi-static</w:t>
            </w:r>
            <w:r w:rsidRPr="00CF567D">
              <w:t xml:space="preserve"> SBFD </w:t>
            </w:r>
            <w:r w:rsidRPr="00560209">
              <w:t>operation with</w:t>
            </w:r>
            <w:r w:rsidRPr="00CF567D">
              <w:t xml:space="preserve"> 20% UL subband resource in X slot</w:t>
            </w:r>
            <w:r w:rsidRPr="00560209">
              <w:t>, with Frame structure</w:t>
            </w:r>
            <w:r>
              <w:t xml:space="preserve"> #3</w:t>
            </w:r>
            <w:r w:rsidRPr="00560209">
              <w:t xml:space="preserve"> (</w:t>
            </w:r>
            <w:r w:rsidRPr="00FB079A">
              <w:rPr>
                <w:color w:val="FF0000"/>
              </w:rPr>
              <w:t>XXXXX</w:t>
            </w:r>
            <w:r w:rsidRPr="00560209">
              <w:t>)</w:t>
            </w:r>
          </w:p>
        </w:tc>
      </w:tr>
      <w:tr w:rsidR="006D49AD" w14:paraId="0E4888C6" w14:textId="77777777" w:rsidTr="00FB079A">
        <w:tc>
          <w:tcPr>
            <w:tcW w:w="1838" w:type="dxa"/>
          </w:tcPr>
          <w:p w14:paraId="22CA8029" w14:textId="2C7DE39F" w:rsidR="006D49AD" w:rsidRPr="00FB079A" w:rsidRDefault="006D49AD" w:rsidP="006D49AD">
            <w:pPr>
              <w:widowControl/>
              <w:rPr>
                <w:b/>
              </w:rPr>
            </w:pPr>
            <w:r w:rsidRPr="00FB079A">
              <w:rPr>
                <w:b/>
              </w:rPr>
              <w:t>Scheme 1-3 (flexible SBFD)</w:t>
            </w:r>
          </w:p>
        </w:tc>
        <w:tc>
          <w:tcPr>
            <w:tcW w:w="7181" w:type="dxa"/>
          </w:tcPr>
          <w:p w14:paraId="5B7A4B00" w14:textId="43625E77" w:rsidR="006D49AD" w:rsidRPr="00FD7FE4" w:rsidRDefault="006D49AD" w:rsidP="00FB079A">
            <w:pPr>
              <w:widowControl/>
              <w:jc w:val="left"/>
              <w:rPr>
                <w:rFonts w:ascii="宋体" w:hAnsi="宋体" w:cs="宋体"/>
              </w:rPr>
            </w:pPr>
            <w:r>
              <w:t>F</w:t>
            </w:r>
            <w:r w:rsidRPr="00560209">
              <w:t>lexible SBFD operation with adaptation among {Full DL, Full UL, SBFD operation with 20% UL subband resource} in X slot, with Frame structure</w:t>
            </w:r>
            <w:r>
              <w:t>#3</w:t>
            </w:r>
            <w:r w:rsidRPr="00560209">
              <w:t xml:space="preserve"> (XXXXX).</w:t>
            </w:r>
            <w:r w:rsidRPr="00D7507F">
              <w:t xml:space="preserve"> </w:t>
            </w:r>
            <w:r>
              <w:t>T</w:t>
            </w:r>
            <w:r w:rsidRPr="00D7507F">
              <w:t xml:space="preserve">he </w:t>
            </w:r>
            <w:r>
              <w:t>X slot</w:t>
            </w:r>
            <w:r w:rsidRPr="00D7507F">
              <w:t xml:space="preserve"> is determined based on the required resources for DL/UL traffic transmission per 5</w:t>
            </w:r>
            <w:r w:rsidR="00AD003B">
              <w:t xml:space="preserve"> slots</w:t>
            </w:r>
            <w:r w:rsidRPr="00D7507F">
              <w:t>. </w:t>
            </w:r>
          </w:p>
          <w:p w14:paraId="4DA356DF" w14:textId="7D9C26B3" w:rsidR="006D49AD" w:rsidRPr="006D49AD" w:rsidRDefault="006D49AD" w:rsidP="00FB079A">
            <w:pPr>
              <w:pStyle w:val="afd"/>
              <w:numPr>
                <w:ilvl w:val="0"/>
                <w:numId w:val="45"/>
              </w:numPr>
              <w:ind w:firstLineChars="0"/>
            </w:pPr>
            <w:r w:rsidRPr="00FB079A">
              <w:rPr>
                <w:rFonts w:ascii="Times New Roman" w:hAnsi="Times New Roman" w:cs="Times New Roman"/>
                <w:sz w:val="20"/>
                <w:szCs w:val="20"/>
              </w:rPr>
              <w:lastRenderedPageBreak/>
              <w:t>Note that for Scheme 1-3, the SBFD pattern in frequency domain (SBFD operation with 20% UL subband resource) is semi-statically configured. Scheme 1-3 is to imitate the scheme that dynamic determination on whether to apply the SBFD pattern in the X slot.</w:t>
            </w:r>
          </w:p>
        </w:tc>
      </w:tr>
      <w:tr w:rsidR="006D49AD" w14:paraId="5A0CD9E0" w14:textId="77777777" w:rsidTr="00FB079A">
        <w:tc>
          <w:tcPr>
            <w:tcW w:w="1838" w:type="dxa"/>
          </w:tcPr>
          <w:p w14:paraId="0FB3CCA7" w14:textId="3EF633BA" w:rsidR="006D49AD" w:rsidRPr="00FB079A" w:rsidRDefault="006D49AD" w:rsidP="006D49AD">
            <w:pPr>
              <w:widowControl/>
              <w:rPr>
                <w:b/>
              </w:rPr>
            </w:pPr>
            <w:r w:rsidRPr="00FB079A">
              <w:rPr>
                <w:b/>
              </w:rPr>
              <w:lastRenderedPageBreak/>
              <w:t>Scheme 1-4 (dynamic TDD)</w:t>
            </w:r>
          </w:p>
        </w:tc>
        <w:tc>
          <w:tcPr>
            <w:tcW w:w="7181" w:type="dxa"/>
          </w:tcPr>
          <w:p w14:paraId="7FBEE966" w14:textId="2D3E204C" w:rsidR="006D49AD" w:rsidRDefault="006D49AD" w:rsidP="006D49AD">
            <w:pPr>
              <w:widowControl/>
            </w:pPr>
            <w:r w:rsidRPr="00CF567D">
              <w:t>Dynamic TDD operation with configuration FFFF</w:t>
            </w:r>
            <w:r>
              <w:t xml:space="preserve">F, </w:t>
            </w:r>
            <w:r w:rsidR="006664F8">
              <w:t>where</w:t>
            </w:r>
            <w:r>
              <w:t xml:space="preserve"> F slots</w:t>
            </w:r>
            <w:r w:rsidRPr="00D7507F">
              <w:t xml:space="preserve"> </w:t>
            </w:r>
            <w:r>
              <w:t>are</w:t>
            </w:r>
            <w:r w:rsidRPr="00D7507F">
              <w:t xml:space="preserve"> determined based on the required resources for DL/UL traffic transmission</w:t>
            </w:r>
            <w:r w:rsidRPr="00CF567D">
              <w:t xml:space="preserve"> </w:t>
            </w:r>
            <w:r w:rsidRPr="00D7507F">
              <w:t xml:space="preserve">per </w:t>
            </w:r>
            <w:r w:rsidR="006664F8">
              <w:t>5</w:t>
            </w:r>
            <w:r w:rsidRPr="00D7507F">
              <w:t xml:space="preserve"> slot</w:t>
            </w:r>
            <w:r w:rsidR="006664F8">
              <w:t>s</w:t>
            </w:r>
          </w:p>
        </w:tc>
      </w:tr>
    </w:tbl>
    <w:p w14:paraId="0CAEBCEC" w14:textId="77777777" w:rsidR="006D49AD" w:rsidRPr="00CF567D" w:rsidRDefault="006D49AD" w:rsidP="00CF567D">
      <w:pPr>
        <w:widowControl/>
        <w:rPr>
          <w:rFonts w:ascii="Times New Roman" w:eastAsia="宋体" w:hAnsi="Times New Roman" w:cs="Times New Roman"/>
          <w:kern w:val="0"/>
          <w:sz w:val="20"/>
          <w:szCs w:val="20"/>
        </w:rPr>
      </w:pPr>
    </w:p>
    <w:p w14:paraId="6D219F77" w14:textId="1DFF01D3" w:rsidR="00646B85" w:rsidRDefault="00646B85" w:rsidP="005E0EDE">
      <w:pPr>
        <w:rPr>
          <w:rFonts w:ascii="Times New Roman" w:hAnsi="Times New Roman" w:cs="Times New Roman"/>
          <w:sz w:val="20"/>
          <w:szCs w:val="20"/>
        </w:rPr>
      </w:pPr>
      <w:r w:rsidRPr="005E0EDE">
        <w:rPr>
          <w:rFonts w:ascii="Times New Roman" w:hAnsi="Times New Roman" w:cs="Times New Roman"/>
          <w:sz w:val="20"/>
          <w:szCs w:val="20"/>
        </w:rPr>
        <w:t xml:space="preserve">In this section, the packet size </w:t>
      </w:r>
      <w:r w:rsidR="0059093D">
        <w:rPr>
          <w:rFonts w:ascii="Times New Roman" w:hAnsi="Times New Roman" w:cs="Times New Roman"/>
          <w:sz w:val="20"/>
          <w:szCs w:val="20"/>
        </w:rPr>
        <w:t xml:space="preserve">of </w:t>
      </w:r>
      <w:r w:rsidRPr="005E0EDE">
        <w:rPr>
          <w:rFonts w:ascii="Times New Roman" w:hAnsi="Times New Roman" w:cs="Times New Roman"/>
          <w:sz w:val="20"/>
          <w:szCs w:val="20"/>
        </w:rPr>
        <w:t>0.5Mbytes per packet is evaluated with different level of RUs.</w:t>
      </w:r>
      <w:r w:rsidRPr="005E0EDE">
        <w:rPr>
          <w:rFonts w:ascii="Times New Roman" w:hAnsi="Times New Roman" w:cs="Times New Roman" w:hint="eastAsia"/>
          <w:sz w:val="20"/>
          <w:szCs w:val="20"/>
        </w:rPr>
        <w:t xml:space="preserve"> </w:t>
      </w:r>
      <w:r w:rsidRPr="005E0EDE">
        <w:rPr>
          <w:rFonts w:ascii="Times New Roman" w:hAnsi="Times New Roman" w:cs="Times New Roman"/>
          <w:sz w:val="20"/>
          <w:szCs w:val="20"/>
        </w:rPr>
        <w:t xml:space="preserve">In previous RAN1 meeting, it was agreed that the DL/UL arrival rate for legacy TDD is selected to reach a target DL/UL traffic load. Based on the test results, </w:t>
      </w:r>
      <w:r w:rsidR="0059093D">
        <w:rPr>
          <w:rFonts w:ascii="Times New Roman" w:hAnsi="Times New Roman" w:cs="Times New Roman"/>
          <w:sz w:val="20"/>
          <w:szCs w:val="20"/>
        </w:rPr>
        <w:t xml:space="preserve">following traffic models are adopted for all the evaluation schemes. Note the traffic models are also used for the evaluation of </w:t>
      </w:r>
      <w:r w:rsidR="0059093D" w:rsidRPr="005E0EDE">
        <w:rPr>
          <w:rFonts w:ascii="Times New Roman" w:hAnsi="Times New Roman" w:cs="Times New Roman"/>
          <w:sz w:val="20"/>
          <w:szCs w:val="20"/>
        </w:rPr>
        <w:t>frame structure#1 (DXXXU) and frame structure#2(XXXX</w:t>
      </w:r>
      <w:r w:rsidR="0059093D">
        <w:rPr>
          <w:rFonts w:ascii="Times New Roman" w:hAnsi="Times New Roman" w:cs="Times New Roman"/>
          <w:sz w:val="20"/>
          <w:szCs w:val="20"/>
        </w:rPr>
        <w:t>U</w:t>
      </w:r>
      <w:r w:rsidR="0059093D" w:rsidRPr="005E0EDE">
        <w:rPr>
          <w:rFonts w:ascii="Times New Roman" w:hAnsi="Times New Roman" w:cs="Times New Roman"/>
          <w:sz w:val="20"/>
          <w:szCs w:val="20"/>
        </w:rPr>
        <w:t>)</w:t>
      </w:r>
      <w:r w:rsidR="0059093D">
        <w:rPr>
          <w:rFonts w:ascii="Times New Roman" w:hAnsi="Times New Roman" w:cs="Times New Roman"/>
          <w:sz w:val="20"/>
          <w:szCs w:val="20"/>
        </w:rPr>
        <w:t xml:space="preserve"> in other sections</w:t>
      </w:r>
      <w:r w:rsidR="0059093D" w:rsidRPr="005E0EDE">
        <w:rPr>
          <w:rFonts w:ascii="Times New Roman" w:hAnsi="Times New Roman" w:cs="Times New Roman"/>
          <w:sz w:val="20"/>
          <w:szCs w:val="20"/>
        </w:rPr>
        <w:t>.</w:t>
      </w:r>
    </w:p>
    <w:p w14:paraId="22715A85" w14:textId="77777777" w:rsidR="0059093D" w:rsidRDefault="0059093D" w:rsidP="005E0EDE">
      <w:pPr>
        <w:rPr>
          <w:rFonts w:ascii="Times New Roman" w:hAnsi="Times New Roman" w:cs="Times New Roman"/>
          <w:sz w:val="20"/>
          <w:szCs w:val="20"/>
        </w:rPr>
      </w:pPr>
    </w:p>
    <w:tbl>
      <w:tblPr>
        <w:tblStyle w:val="ae"/>
        <w:tblW w:w="0" w:type="auto"/>
        <w:tblLook w:val="04A0" w:firstRow="1" w:lastRow="0" w:firstColumn="1" w:lastColumn="0" w:noHBand="0" w:noVBand="1"/>
      </w:tblPr>
      <w:tblGrid>
        <w:gridCol w:w="1980"/>
        <w:gridCol w:w="7039"/>
      </w:tblGrid>
      <w:tr w:rsidR="00D22D4B" w14:paraId="11CED3DE" w14:textId="77777777" w:rsidTr="0073203A">
        <w:tc>
          <w:tcPr>
            <w:tcW w:w="1980" w:type="dxa"/>
          </w:tcPr>
          <w:p w14:paraId="520CD5BA" w14:textId="77777777" w:rsidR="00C64563" w:rsidRDefault="00D22D4B" w:rsidP="0073203A">
            <w:pPr>
              <w:rPr>
                <w:u w:val="single"/>
              </w:rPr>
            </w:pPr>
            <w:r w:rsidRPr="00FB079A">
              <w:rPr>
                <w:u w:val="single"/>
              </w:rPr>
              <w:t>Low RU</w:t>
            </w:r>
            <w:r w:rsidR="00C64563">
              <w:rPr>
                <w:u w:val="single"/>
              </w:rPr>
              <w:t xml:space="preserve"> </w:t>
            </w:r>
          </w:p>
          <w:p w14:paraId="0ED137A1" w14:textId="51703515" w:rsidR="00D22D4B" w:rsidRPr="00FB079A" w:rsidRDefault="00C64563" w:rsidP="0073203A">
            <w:pPr>
              <w:rPr>
                <w:u w:val="single"/>
              </w:rPr>
            </w:pPr>
            <w:r w:rsidRPr="005E0EDE">
              <w:t>(DL/UL type-2 RU &lt; 10%)</w:t>
            </w:r>
          </w:p>
        </w:tc>
        <w:tc>
          <w:tcPr>
            <w:tcW w:w="7039" w:type="dxa"/>
          </w:tcPr>
          <w:p w14:paraId="49E9E821" w14:textId="2A33070E" w:rsidR="0059093D" w:rsidRDefault="0059093D" w:rsidP="0073203A">
            <w:r>
              <w:t xml:space="preserve">Packet size: </w:t>
            </w:r>
            <w:r w:rsidRPr="005E0EDE">
              <w:t>0.5Mbytes</w:t>
            </w:r>
          </w:p>
          <w:p w14:paraId="1056AB13" w14:textId="756BF6D9" w:rsidR="0073203A" w:rsidRDefault="00D22D4B" w:rsidP="0073203A">
            <w:r w:rsidRPr="005E0EDE">
              <w:t>DL arrival rate</w:t>
            </w:r>
            <w:r w:rsidR="0073203A">
              <w:t xml:space="preserve">: </w:t>
            </w:r>
            <w:r w:rsidRPr="0068677D">
              <w:rPr>
                <w:b/>
                <w:bCs/>
              </w:rPr>
              <w:t>1.8 packets/sec</w:t>
            </w:r>
            <w:r w:rsidRPr="005E0EDE">
              <w:t xml:space="preserve">, </w:t>
            </w:r>
          </w:p>
          <w:p w14:paraId="78EA455E" w14:textId="77777777" w:rsidR="00C64563" w:rsidRDefault="00D22D4B" w:rsidP="0073203A">
            <w:r w:rsidRPr="005E0EDE">
              <w:t>UL arrival rate</w:t>
            </w:r>
            <w:r w:rsidR="0073203A">
              <w:t xml:space="preserve">: </w:t>
            </w:r>
            <w:r w:rsidRPr="0068677D">
              <w:rPr>
                <w:b/>
                <w:bCs/>
              </w:rPr>
              <w:t>0.65 packets/sec</w:t>
            </w:r>
            <w:r w:rsidRPr="005E0EDE">
              <w:t xml:space="preserve"> </w:t>
            </w:r>
          </w:p>
          <w:p w14:paraId="0B4FDC9B" w14:textId="157D4D0A" w:rsidR="00D22D4B" w:rsidRDefault="00C64563" w:rsidP="0073203A">
            <w:r>
              <w:t>Note:</w:t>
            </w:r>
            <w:r w:rsidR="00D22D4B" w:rsidRPr="005E0EDE">
              <w:t xml:space="preserve"> Under this configuration, the DL type-2 RU is 9.22% and UL type-2 RU is 10.47% in scheme 1-1.</w:t>
            </w:r>
          </w:p>
        </w:tc>
      </w:tr>
      <w:tr w:rsidR="00D22D4B" w14:paraId="317AC482" w14:textId="77777777" w:rsidTr="0073203A">
        <w:tc>
          <w:tcPr>
            <w:tcW w:w="1980" w:type="dxa"/>
          </w:tcPr>
          <w:p w14:paraId="259B0F65" w14:textId="77777777" w:rsidR="00D22D4B" w:rsidRDefault="00D22D4B" w:rsidP="0073203A">
            <w:pPr>
              <w:rPr>
                <w:u w:val="single"/>
              </w:rPr>
            </w:pPr>
            <w:r w:rsidRPr="00FB079A">
              <w:rPr>
                <w:u w:val="single"/>
              </w:rPr>
              <w:t>Medium RU</w:t>
            </w:r>
          </w:p>
          <w:p w14:paraId="46A2AFE8" w14:textId="48C59CC8" w:rsidR="00C64563" w:rsidRPr="00FB079A" w:rsidRDefault="00C64563" w:rsidP="0073203A">
            <w:pPr>
              <w:rPr>
                <w:u w:val="single"/>
              </w:rPr>
            </w:pPr>
            <w:r w:rsidRPr="005E0EDE">
              <w:t>(D</w:t>
            </w:r>
            <w:r w:rsidRPr="005E0EDE">
              <w:rPr>
                <w:rFonts w:eastAsiaTheme="minorEastAsia"/>
                <w:kern w:val="2"/>
              </w:rPr>
              <w:t>L/UL type-2 RU ~ [20%-30%])</w:t>
            </w:r>
          </w:p>
        </w:tc>
        <w:tc>
          <w:tcPr>
            <w:tcW w:w="7039" w:type="dxa"/>
          </w:tcPr>
          <w:p w14:paraId="55B41F25" w14:textId="77777777" w:rsidR="0059093D" w:rsidRDefault="0059093D" w:rsidP="0059093D">
            <w:r>
              <w:t xml:space="preserve">Packet size: </w:t>
            </w:r>
            <w:r w:rsidRPr="005E0EDE">
              <w:t>0.5Mbytes</w:t>
            </w:r>
          </w:p>
          <w:p w14:paraId="7D4B6A5F" w14:textId="77777777" w:rsidR="00C64563" w:rsidRDefault="00D22D4B" w:rsidP="0073203A">
            <w:pPr>
              <w:rPr>
                <w:b/>
                <w:bCs/>
              </w:rPr>
            </w:pPr>
            <w:r w:rsidRPr="005E0EDE">
              <w:t>DL arrival rate</w:t>
            </w:r>
            <w:r w:rsidR="00C64563">
              <w:t xml:space="preserve">: </w:t>
            </w:r>
            <w:r w:rsidRPr="0068677D">
              <w:rPr>
                <w:b/>
                <w:bCs/>
              </w:rPr>
              <w:t>4.2 packets/sec</w:t>
            </w:r>
          </w:p>
          <w:p w14:paraId="18AC15B9" w14:textId="77777777" w:rsidR="00C64563" w:rsidRDefault="00D22D4B" w:rsidP="0073203A">
            <w:r w:rsidRPr="005E0EDE">
              <w:t>UL arrival rate</w:t>
            </w:r>
            <w:r w:rsidR="00C64563">
              <w:t xml:space="preserve">: </w:t>
            </w:r>
            <w:r w:rsidRPr="0068677D">
              <w:rPr>
                <w:b/>
                <w:bCs/>
              </w:rPr>
              <w:t>1.5 packets/sec</w:t>
            </w:r>
            <w:r w:rsidRPr="005E0EDE">
              <w:t xml:space="preserve"> </w:t>
            </w:r>
          </w:p>
          <w:p w14:paraId="6A434353" w14:textId="16751CE2" w:rsidR="00D22D4B" w:rsidRDefault="00C64563" w:rsidP="0073203A">
            <w:r>
              <w:t>Note:</w:t>
            </w:r>
            <w:r w:rsidR="00D22D4B" w:rsidRPr="005E0EDE">
              <w:rPr>
                <w:rFonts w:eastAsiaTheme="minorEastAsia"/>
                <w:kern w:val="2"/>
              </w:rPr>
              <w:t xml:space="preserve"> Under this configuration, the DL type-2 RU is 27.12% and UL type-2 RU is 24.56% in scheme 1-1</w:t>
            </w:r>
            <w:r w:rsidR="00CB06B6">
              <w:rPr>
                <w:rFonts w:eastAsiaTheme="minorEastAsia"/>
                <w:kern w:val="2"/>
              </w:rPr>
              <w:t>.</w:t>
            </w:r>
          </w:p>
        </w:tc>
      </w:tr>
      <w:tr w:rsidR="00D22D4B" w14:paraId="4FFF50AC" w14:textId="77777777" w:rsidTr="0073203A">
        <w:tc>
          <w:tcPr>
            <w:tcW w:w="1980" w:type="dxa"/>
          </w:tcPr>
          <w:p w14:paraId="0284887E" w14:textId="77777777" w:rsidR="00D22D4B" w:rsidRDefault="00D22D4B" w:rsidP="0073203A">
            <w:pPr>
              <w:rPr>
                <w:u w:val="single"/>
              </w:rPr>
            </w:pPr>
            <w:r w:rsidRPr="00FB079A">
              <w:rPr>
                <w:u w:val="single"/>
              </w:rPr>
              <w:t>High RU</w:t>
            </w:r>
          </w:p>
          <w:p w14:paraId="4DD184A5" w14:textId="6D6F9117" w:rsidR="00C64563" w:rsidRPr="00FB079A" w:rsidRDefault="00C64563" w:rsidP="0073203A">
            <w:pPr>
              <w:rPr>
                <w:u w:val="single"/>
              </w:rPr>
            </w:pPr>
            <w:r w:rsidRPr="005E0EDE">
              <w:t>(DL/UL type-2 RU &gt;= 50%)</w:t>
            </w:r>
          </w:p>
        </w:tc>
        <w:tc>
          <w:tcPr>
            <w:tcW w:w="7039" w:type="dxa"/>
          </w:tcPr>
          <w:p w14:paraId="7A1BAC2C" w14:textId="77777777" w:rsidR="0059093D" w:rsidRDefault="0059093D" w:rsidP="0059093D">
            <w:r>
              <w:t xml:space="preserve">Packet size: </w:t>
            </w:r>
            <w:r w:rsidRPr="005E0EDE">
              <w:t>0.5Mbytes</w:t>
            </w:r>
          </w:p>
          <w:p w14:paraId="5E25D114" w14:textId="77777777" w:rsidR="00C64563" w:rsidRDefault="00D22D4B" w:rsidP="0073203A">
            <w:r w:rsidRPr="005E0EDE">
              <w:t>DL arrival rate</w:t>
            </w:r>
            <w:r w:rsidR="00C64563">
              <w:t xml:space="preserve">: </w:t>
            </w:r>
            <w:r w:rsidRPr="0068677D">
              <w:rPr>
                <w:b/>
                <w:bCs/>
              </w:rPr>
              <w:t>8.0 packets/sec</w:t>
            </w:r>
          </w:p>
          <w:p w14:paraId="092D1618" w14:textId="77777777" w:rsidR="00C64563" w:rsidRDefault="00D22D4B" w:rsidP="0073203A">
            <w:pPr>
              <w:rPr>
                <w:b/>
                <w:bCs/>
              </w:rPr>
            </w:pPr>
            <w:r w:rsidRPr="005E0EDE">
              <w:t>UL arrival rate</w:t>
            </w:r>
            <w:r w:rsidR="00C64563">
              <w:t xml:space="preserve">: </w:t>
            </w:r>
            <w:r w:rsidRPr="0068677D">
              <w:rPr>
                <w:b/>
                <w:bCs/>
              </w:rPr>
              <w:t>3.5 packets/</w:t>
            </w:r>
          </w:p>
          <w:p w14:paraId="79DA8A7A" w14:textId="755F6538" w:rsidR="00D22D4B" w:rsidRDefault="00C64563" w:rsidP="0073203A">
            <w:r>
              <w:t xml:space="preserve">Note: </w:t>
            </w:r>
            <w:r w:rsidR="00D22D4B" w:rsidRPr="005E0EDE">
              <w:t>Under this configuration, the DL type-2 RU is 65.83% and UL type-2 RU is 58.45% in scheme 1-1</w:t>
            </w:r>
            <w:r w:rsidR="00CB06B6">
              <w:t>.</w:t>
            </w:r>
          </w:p>
        </w:tc>
      </w:tr>
    </w:tbl>
    <w:p w14:paraId="613A2603" w14:textId="77777777" w:rsidR="00D22D4B" w:rsidRDefault="00D22D4B" w:rsidP="005E0EDE">
      <w:pPr>
        <w:rPr>
          <w:rFonts w:ascii="Times New Roman" w:hAnsi="Times New Roman" w:cs="Times New Roman"/>
          <w:sz w:val="20"/>
          <w:szCs w:val="20"/>
        </w:rPr>
      </w:pPr>
    </w:p>
    <w:p w14:paraId="24AD39DB" w14:textId="0464C521" w:rsidR="0017460D" w:rsidRDefault="00B52DCB" w:rsidP="008D2E33">
      <w:pPr>
        <w:widowControl/>
        <w:spacing w:beforeLines="50" w:before="120" w:afterLines="50" w:after="120"/>
        <w:rPr>
          <w:rFonts w:ascii="Times New Roman" w:hAnsi="Times New Roman" w:cs="Times New Roman"/>
          <w:sz w:val="20"/>
          <w:szCs w:val="20"/>
        </w:rPr>
      </w:pPr>
      <w:r w:rsidRPr="005E0EDE">
        <w:rPr>
          <w:rFonts w:ascii="Times New Roman" w:hAnsi="Times New Roman" w:cs="Times New Roman"/>
          <w:sz w:val="20"/>
          <w:szCs w:val="20"/>
        </w:rPr>
        <w:t xml:space="preserve">The </w:t>
      </w:r>
      <w:r w:rsidR="001368F8">
        <w:rPr>
          <w:rFonts w:ascii="Times New Roman" w:hAnsi="Times New Roman" w:cs="Times New Roman"/>
          <w:sz w:val="20"/>
          <w:szCs w:val="20"/>
        </w:rPr>
        <w:t xml:space="preserve">performance </w:t>
      </w:r>
      <w:r w:rsidRPr="005E0EDE">
        <w:rPr>
          <w:rFonts w:ascii="Times New Roman" w:hAnsi="Times New Roman" w:cs="Times New Roman"/>
          <w:sz w:val="20"/>
          <w:szCs w:val="20"/>
        </w:rPr>
        <w:t xml:space="preserve">gain of DL/UL average-UPT </w:t>
      </w:r>
      <w:r w:rsidR="0017460D">
        <w:rPr>
          <w:rFonts w:ascii="Times New Roman" w:hAnsi="Times New Roman" w:cs="Times New Roman"/>
          <w:sz w:val="20"/>
          <w:szCs w:val="20"/>
        </w:rPr>
        <w:t>for</w:t>
      </w:r>
      <w:r w:rsidR="0017460D" w:rsidRPr="005E0EDE">
        <w:rPr>
          <w:rFonts w:ascii="Times New Roman" w:hAnsi="Times New Roman" w:cs="Times New Roman"/>
          <w:sz w:val="20"/>
          <w:szCs w:val="20"/>
        </w:rPr>
        <w:t xml:space="preserve"> </w:t>
      </w:r>
      <w:r w:rsidRPr="005E0EDE">
        <w:rPr>
          <w:rFonts w:ascii="Times New Roman" w:hAnsi="Times New Roman" w:cs="Times New Roman"/>
          <w:sz w:val="20"/>
          <w:szCs w:val="20"/>
        </w:rPr>
        <w:t xml:space="preserve">evaluation schemes </w:t>
      </w:r>
      <w:r w:rsidR="0017460D">
        <w:rPr>
          <w:rFonts w:ascii="Times New Roman" w:hAnsi="Times New Roman" w:cs="Times New Roman"/>
          <w:sz w:val="20"/>
          <w:szCs w:val="20"/>
        </w:rPr>
        <w:t>compared to</w:t>
      </w:r>
      <w:r w:rsidR="0017460D" w:rsidRPr="005E0EDE">
        <w:rPr>
          <w:rFonts w:ascii="Times New Roman" w:hAnsi="Times New Roman" w:cs="Times New Roman"/>
          <w:sz w:val="20"/>
          <w:szCs w:val="20"/>
        </w:rPr>
        <w:t xml:space="preserve"> </w:t>
      </w:r>
      <w:r w:rsidRPr="005E0EDE">
        <w:rPr>
          <w:rFonts w:ascii="Times New Roman" w:hAnsi="Times New Roman" w:cs="Times New Roman"/>
          <w:sz w:val="20"/>
          <w:szCs w:val="20"/>
        </w:rPr>
        <w:t xml:space="preserve">baseline </w:t>
      </w:r>
      <w:r w:rsidR="0017460D">
        <w:rPr>
          <w:rFonts w:ascii="Times New Roman" w:hAnsi="Times New Roman" w:cs="Times New Roman"/>
          <w:sz w:val="20"/>
          <w:szCs w:val="20"/>
        </w:rPr>
        <w:t>in</w:t>
      </w:r>
      <w:r w:rsidR="0017460D" w:rsidRPr="005E0EDE">
        <w:rPr>
          <w:rFonts w:ascii="Times New Roman" w:hAnsi="Times New Roman" w:cs="Times New Roman"/>
          <w:sz w:val="20"/>
          <w:szCs w:val="20"/>
        </w:rPr>
        <w:t xml:space="preserve"> </w:t>
      </w:r>
      <w:r w:rsidRPr="005E0EDE">
        <w:rPr>
          <w:rFonts w:ascii="Times New Roman" w:hAnsi="Times New Roman" w:cs="Times New Roman"/>
          <w:sz w:val="20"/>
          <w:szCs w:val="20"/>
        </w:rPr>
        <w:t xml:space="preserve">indoor hotspot scenario is shown in Figure </w:t>
      </w:r>
      <w:r w:rsidR="00FF6E4B">
        <w:rPr>
          <w:rFonts w:ascii="Times New Roman" w:hAnsi="Times New Roman" w:cs="Times New Roman" w:hint="eastAsia"/>
          <w:sz w:val="20"/>
          <w:szCs w:val="20"/>
        </w:rPr>
        <w:t>1</w:t>
      </w:r>
      <w:r w:rsidRPr="005E0EDE">
        <w:rPr>
          <w:rFonts w:ascii="Times New Roman" w:hAnsi="Times New Roman" w:cs="Times New Roman"/>
          <w:sz w:val="20"/>
          <w:szCs w:val="20"/>
        </w:rPr>
        <w:t xml:space="preserve"> to Figure </w:t>
      </w:r>
      <w:r w:rsidR="00FF6E4B">
        <w:rPr>
          <w:rFonts w:ascii="Times New Roman" w:hAnsi="Times New Roman" w:cs="Times New Roman" w:hint="eastAsia"/>
          <w:sz w:val="20"/>
          <w:szCs w:val="20"/>
        </w:rPr>
        <w:t>3</w:t>
      </w:r>
      <w:r w:rsidRPr="005E0EDE">
        <w:rPr>
          <w:rFonts w:ascii="Times New Roman" w:hAnsi="Times New Roman" w:cs="Times New Roman"/>
          <w:sz w:val="20"/>
          <w:szCs w:val="20"/>
        </w:rPr>
        <w:t xml:space="preserve">, the corresponding DL/UL average-UPT, DL/UL per packet (option 1) and per user (option 2) latency, DL/UL type 1 and type 2 RU </w:t>
      </w:r>
      <w:r w:rsidR="0017460D">
        <w:rPr>
          <w:rFonts w:ascii="Times New Roman" w:hAnsi="Times New Roman" w:cs="Times New Roman"/>
          <w:sz w:val="20"/>
          <w:szCs w:val="20"/>
        </w:rPr>
        <w:t>are</w:t>
      </w:r>
      <w:r w:rsidR="0017460D" w:rsidRPr="005E0EDE">
        <w:rPr>
          <w:rFonts w:ascii="Times New Roman" w:hAnsi="Times New Roman" w:cs="Times New Roman"/>
          <w:sz w:val="20"/>
          <w:szCs w:val="20"/>
        </w:rPr>
        <w:t xml:space="preserve"> </w:t>
      </w:r>
      <w:r w:rsidRPr="005E0EDE">
        <w:rPr>
          <w:rFonts w:ascii="Times New Roman" w:hAnsi="Times New Roman" w:cs="Times New Roman"/>
          <w:sz w:val="20"/>
          <w:szCs w:val="20"/>
        </w:rPr>
        <w:t>shown in Table D-</w:t>
      </w:r>
      <w:r w:rsidR="00FF6E4B">
        <w:rPr>
          <w:rFonts w:ascii="Times New Roman" w:hAnsi="Times New Roman" w:cs="Times New Roman"/>
          <w:sz w:val="20"/>
          <w:szCs w:val="20"/>
        </w:rPr>
        <w:t>1</w:t>
      </w:r>
      <w:r w:rsidRPr="005E0EDE">
        <w:rPr>
          <w:rFonts w:ascii="Times New Roman" w:hAnsi="Times New Roman" w:cs="Times New Roman"/>
          <w:sz w:val="20"/>
          <w:szCs w:val="20"/>
        </w:rPr>
        <w:t xml:space="preserve"> to Table D-</w:t>
      </w:r>
      <w:r w:rsidR="00FF6E4B">
        <w:rPr>
          <w:rFonts w:ascii="Times New Roman" w:hAnsi="Times New Roman" w:cs="Times New Roman"/>
          <w:sz w:val="20"/>
          <w:szCs w:val="20"/>
        </w:rPr>
        <w:t>21</w:t>
      </w:r>
      <w:r w:rsidRPr="005E0EDE">
        <w:rPr>
          <w:rFonts w:ascii="Times New Roman" w:hAnsi="Times New Roman" w:cs="Times New Roman"/>
          <w:sz w:val="20"/>
          <w:szCs w:val="20"/>
        </w:rPr>
        <w:t xml:space="preserve">. </w:t>
      </w:r>
      <w:r w:rsidR="008D2E33">
        <w:rPr>
          <w:rFonts w:ascii="Times New Roman" w:hAnsi="Times New Roman" w:cs="Times New Roman"/>
          <w:sz w:val="20"/>
          <w:szCs w:val="20"/>
        </w:rPr>
        <w:t>Based on the evaluation results, t</w:t>
      </w:r>
      <w:r w:rsidRPr="005E0EDE">
        <w:rPr>
          <w:rFonts w:ascii="Times New Roman" w:hAnsi="Times New Roman" w:cs="Times New Roman"/>
          <w:sz w:val="20"/>
          <w:szCs w:val="20"/>
        </w:rPr>
        <w:t>he following can be observed</w:t>
      </w:r>
      <w:r w:rsidR="0017460D">
        <w:rPr>
          <w:rFonts w:ascii="Times New Roman" w:hAnsi="Times New Roman" w:cs="Times New Roman"/>
          <w:sz w:val="20"/>
          <w:szCs w:val="20"/>
        </w:rPr>
        <w:t>.</w:t>
      </w:r>
    </w:p>
    <w:p w14:paraId="0ED84B93" w14:textId="275493D9" w:rsidR="002E5525" w:rsidRDefault="002C220D" w:rsidP="008D2E33">
      <w:pPr>
        <w:widowControl/>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w:t>
      </w:r>
      <w:r w:rsidR="00FC24BC" w:rsidRPr="00FC24BC">
        <w:rPr>
          <w:rFonts w:ascii="Times New Roman" w:hAnsi="Times New Roman" w:cs="Times New Roman"/>
          <w:sz w:val="20"/>
          <w:szCs w:val="20"/>
        </w:rPr>
        <w:t xml:space="preserve">or </w:t>
      </w:r>
      <w:r w:rsidR="00FC24BC">
        <w:rPr>
          <w:rFonts w:ascii="Times New Roman" w:hAnsi="Times New Roman" w:cs="Times New Roman"/>
          <w:sz w:val="20"/>
          <w:szCs w:val="20"/>
        </w:rPr>
        <w:t>DL</w:t>
      </w:r>
      <w:r w:rsidR="00FC24BC" w:rsidRPr="00FC24BC">
        <w:rPr>
          <w:rFonts w:ascii="Times New Roman" w:hAnsi="Times New Roman" w:cs="Times New Roman"/>
          <w:sz w:val="20"/>
          <w:szCs w:val="20"/>
        </w:rPr>
        <w:t xml:space="preserve">, </w:t>
      </w:r>
      <w:r w:rsidR="00FB079A">
        <w:rPr>
          <w:rFonts w:ascii="Times New Roman" w:hAnsi="Times New Roman" w:cs="Times New Roman"/>
          <w:sz w:val="20"/>
          <w:szCs w:val="20"/>
        </w:rPr>
        <w:t>s</w:t>
      </w:r>
      <w:r w:rsidR="00FB079A" w:rsidRPr="00FB079A">
        <w:rPr>
          <w:rFonts w:ascii="Times New Roman" w:hAnsi="Times New Roman" w:cs="Times New Roman"/>
          <w:sz w:val="20"/>
          <w:szCs w:val="20"/>
        </w:rPr>
        <w:t>emi-static SBFD can achieve performance gain with medium and high RU</w:t>
      </w:r>
      <w:r w:rsidR="00FB079A">
        <w:rPr>
          <w:rFonts w:ascii="Times New Roman" w:hAnsi="Times New Roman" w:cs="Times New Roman"/>
          <w:sz w:val="20"/>
          <w:szCs w:val="20"/>
        </w:rPr>
        <w:t xml:space="preserve">, but </w:t>
      </w:r>
      <w:r w:rsidR="00BF1A2B">
        <w:rPr>
          <w:rFonts w:ascii="Times New Roman" w:hAnsi="Times New Roman" w:cs="Times New Roman"/>
          <w:sz w:val="20"/>
          <w:szCs w:val="20"/>
        </w:rPr>
        <w:t xml:space="preserve">has </w:t>
      </w:r>
      <w:r w:rsidR="00BF1A2B" w:rsidRPr="00FB079A">
        <w:rPr>
          <w:rFonts w:ascii="Times New Roman" w:hAnsi="Times New Roman" w:cs="Times New Roman"/>
          <w:sz w:val="20"/>
          <w:szCs w:val="20"/>
        </w:rPr>
        <w:t>performance</w:t>
      </w:r>
      <w:r w:rsidR="00BF1A2B">
        <w:rPr>
          <w:rFonts w:ascii="Times New Roman" w:hAnsi="Times New Roman" w:cs="Times New Roman"/>
          <w:sz w:val="20"/>
          <w:szCs w:val="20"/>
        </w:rPr>
        <w:t xml:space="preserve"> </w:t>
      </w:r>
      <w:r w:rsidR="00BF1A2B" w:rsidRPr="00BF1A2B">
        <w:rPr>
          <w:rFonts w:ascii="Times New Roman" w:hAnsi="Times New Roman" w:cs="Times New Roman"/>
          <w:sz w:val="20"/>
          <w:szCs w:val="20"/>
        </w:rPr>
        <w:t>degradation</w:t>
      </w:r>
      <w:r w:rsidR="00BF1A2B">
        <w:rPr>
          <w:rFonts w:ascii="Times New Roman" w:hAnsi="Times New Roman" w:cs="Times New Roman"/>
          <w:sz w:val="20"/>
          <w:szCs w:val="20"/>
        </w:rPr>
        <w:t xml:space="preserve"> with low load</w:t>
      </w:r>
      <w:r w:rsidR="002E5525">
        <w:rPr>
          <w:rFonts w:ascii="Times New Roman" w:hAnsi="Times New Roman" w:cs="Times New Roman"/>
          <w:sz w:val="20"/>
          <w:szCs w:val="20"/>
        </w:rPr>
        <w:t>, t</w:t>
      </w:r>
      <w:r w:rsidR="002E5525" w:rsidRPr="002E5525">
        <w:rPr>
          <w:rFonts w:ascii="Times New Roman" w:hAnsi="Times New Roman" w:cs="Times New Roman"/>
          <w:sz w:val="20"/>
          <w:szCs w:val="20"/>
        </w:rPr>
        <w:t xml:space="preserve">he gain of DL means average-UPT increase with the increase of traffic </w:t>
      </w:r>
      <w:r w:rsidR="003110D2" w:rsidRPr="002E5525">
        <w:rPr>
          <w:rFonts w:ascii="Times New Roman" w:hAnsi="Times New Roman" w:cs="Times New Roman"/>
          <w:sz w:val="20"/>
          <w:szCs w:val="20"/>
        </w:rPr>
        <w:t>load.</w:t>
      </w:r>
      <w:r w:rsidR="00FB079A" w:rsidRPr="00FB079A">
        <w:rPr>
          <w:rFonts w:ascii="Times New Roman" w:hAnsi="Times New Roman" w:cs="Times New Roman"/>
          <w:sz w:val="20"/>
          <w:szCs w:val="20"/>
        </w:rPr>
        <w:t xml:space="preserve"> </w:t>
      </w:r>
      <w:r w:rsidR="00BF1A2B">
        <w:rPr>
          <w:rFonts w:ascii="Times New Roman" w:hAnsi="Times New Roman" w:cs="Times New Roman"/>
          <w:sz w:val="20"/>
          <w:szCs w:val="20"/>
        </w:rPr>
        <w:t>S</w:t>
      </w:r>
      <w:r w:rsidR="00FC24BC" w:rsidRPr="00FC24BC">
        <w:rPr>
          <w:rFonts w:ascii="Times New Roman" w:hAnsi="Times New Roman" w:cs="Times New Roman"/>
          <w:sz w:val="20"/>
          <w:szCs w:val="20"/>
        </w:rPr>
        <w:t>ince there are UL resources in the X slot, the reduced feedback delay of HARQ-ACK can be beneficial for the DL performance</w:t>
      </w:r>
      <w:r w:rsidR="00BF1A2B">
        <w:rPr>
          <w:rFonts w:ascii="Times New Roman" w:hAnsi="Times New Roman" w:cs="Times New Roman"/>
          <w:sz w:val="20"/>
          <w:szCs w:val="20"/>
        </w:rPr>
        <w:t xml:space="preserve">, </w:t>
      </w:r>
      <w:r w:rsidR="00BF1A2B">
        <w:rPr>
          <w:rFonts w:ascii="Times New Roman" w:eastAsia="宋体" w:hAnsi="Times New Roman" w:cs="Times New Roman"/>
          <w:kern w:val="0"/>
          <w:sz w:val="20"/>
          <w:szCs w:val="20"/>
        </w:rPr>
        <w:t>but d</w:t>
      </w:r>
      <w:r w:rsidR="00BF1A2B" w:rsidRPr="00DE4C7A">
        <w:rPr>
          <w:rFonts w:ascii="Times New Roman" w:eastAsia="宋体" w:hAnsi="Times New Roman" w:cs="Times New Roman"/>
          <w:kern w:val="0"/>
          <w:sz w:val="20"/>
          <w:szCs w:val="20"/>
        </w:rPr>
        <w:t xml:space="preserve">ue to the limited </w:t>
      </w:r>
      <w:r w:rsidR="00BF1A2B">
        <w:rPr>
          <w:rFonts w:ascii="Times New Roman" w:eastAsia="宋体" w:hAnsi="Times New Roman" w:cs="Times New Roman"/>
          <w:kern w:val="0"/>
          <w:sz w:val="20"/>
          <w:szCs w:val="20"/>
        </w:rPr>
        <w:t xml:space="preserve">DL </w:t>
      </w:r>
      <w:r w:rsidR="00BF1A2B" w:rsidRPr="00DE4C7A">
        <w:rPr>
          <w:rFonts w:ascii="Times New Roman" w:eastAsia="宋体" w:hAnsi="Times New Roman" w:cs="Times New Roman"/>
          <w:kern w:val="0"/>
          <w:sz w:val="20"/>
          <w:szCs w:val="20"/>
        </w:rPr>
        <w:t xml:space="preserve">resources in X slot, a packet </w:t>
      </w:r>
      <w:r w:rsidR="00BE4B34">
        <w:rPr>
          <w:rFonts w:ascii="Times New Roman" w:eastAsia="宋体" w:hAnsi="Times New Roman" w:cs="Times New Roman" w:hint="eastAsia"/>
          <w:kern w:val="0"/>
          <w:sz w:val="20"/>
          <w:szCs w:val="20"/>
        </w:rPr>
        <w:t>may</w:t>
      </w:r>
      <w:r w:rsidR="00BE4B34">
        <w:rPr>
          <w:rFonts w:ascii="Times New Roman" w:eastAsia="宋体" w:hAnsi="Times New Roman" w:cs="Times New Roman"/>
          <w:kern w:val="0"/>
          <w:sz w:val="20"/>
          <w:szCs w:val="20"/>
        </w:rPr>
        <w:t xml:space="preserve"> </w:t>
      </w:r>
      <w:r w:rsidR="00BE4B34" w:rsidRPr="00DE4C7A">
        <w:rPr>
          <w:rFonts w:ascii="Times New Roman" w:eastAsia="宋体" w:hAnsi="Times New Roman" w:cs="Times New Roman"/>
          <w:kern w:val="0"/>
          <w:sz w:val="20"/>
          <w:szCs w:val="20"/>
        </w:rPr>
        <w:t>need</w:t>
      </w:r>
      <w:r w:rsidR="00BF1A2B" w:rsidRPr="00DE4C7A">
        <w:rPr>
          <w:rFonts w:ascii="Times New Roman" w:eastAsia="宋体" w:hAnsi="Times New Roman" w:cs="Times New Roman"/>
          <w:kern w:val="0"/>
          <w:sz w:val="20"/>
          <w:szCs w:val="20"/>
        </w:rPr>
        <w:t xml:space="preserve"> to be divided into more H</w:t>
      </w:r>
      <w:r w:rsidR="00BF1A2B">
        <w:rPr>
          <w:rFonts w:ascii="Times New Roman" w:eastAsia="宋体" w:hAnsi="Times New Roman" w:cs="Times New Roman"/>
          <w:kern w:val="0"/>
          <w:sz w:val="20"/>
          <w:szCs w:val="20"/>
        </w:rPr>
        <w:t>AR</w:t>
      </w:r>
      <w:r w:rsidR="00BF1A2B" w:rsidRPr="00DE4C7A">
        <w:rPr>
          <w:rFonts w:ascii="Times New Roman" w:eastAsia="宋体" w:hAnsi="Times New Roman" w:cs="Times New Roman"/>
          <w:kern w:val="0"/>
          <w:sz w:val="20"/>
          <w:szCs w:val="20"/>
        </w:rPr>
        <w:t>Qs</w:t>
      </w:r>
      <w:r w:rsidR="00FC24BC" w:rsidRPr="00FC24BC">
        <w:rPr>
          <w:rFonts w:ascii="Times New Roman" w:hAnsi="Times New Roman" w:cs="Times New Roman"/>
          <w:sz w:val="20"/>
          <w:szCs w:val="20"/>
        </w:rPr>
        <w:t>.</w:t>
      </w:r>
      <w:r w:rsidR="00FC24BC">
        <w:rPr>
          <w:rFonts w:ascii="Times New Roman" w:hAnsi="Times New Roman" w:cs="Times New Roman"/>
          <w:sz w:val="20"/>
          <w:szCs w:val="20"/>
        </w:rPr>
        <w:t xml:space="preserve"> </w:t>
      </w:r>
      <w:r w:rsidR="00BF1A2B">
        <w:rPr>
          <w:rFonts w:ascii="Times New Roman" w:hAnsi="Times New Roman" w:cs="Times New Roman"/>
          <w:sz w:val="20"/>
          <w:szCs w:val="20"/>
        </w:rPr>
        <w:t xml:space="preserve">From the data in Table D-3, we can see that 5% DL delay per packet is 4.60ms in legacy TDD, and 5.03ms in </w:t>
      </w:r>
      <w:r w:rsidR="00BE4B34">
        <w:rPr>
          <w:rFonts w:ascii="Times New Roman" w:hAnsi="Times New Roman" w:cs="Times New Roman"/>
          <w:sz w:val="20"/>
          <w:szCs w:val="20"/>
        </w:rPr>
        <w:t>s</w:t>
      </w:r>
      <w:r w:rsidR="00BE4B34" w:rsidRPr="00FB079A">
        <w:rPr>
          <w:rFonts w:ascii="Times New Roman" w:hAnsi="Times New Roman" w:cs="Times New Roman"/>
          <w:sz w:val="20"/>
          <w:szCs w:val="20"/>
        </w:rPr>
        <w:t>emi-static</w:t>
      </w:r>
      <w:r w:rsidR="00BE4B34">
        <w:rPr>
          <w:rFonts w:ascii="Times New Roman" w:hAnsi="Times New Roman" w:cs="Times New Roman"/>
          <w:sz w:val="20"/>
          <w:szCs w:val="20"/>
        </w:rPr>
        <w:t xml:space="preserve"> </w:t>
      </w:r>
      <w:r w:rsidR="00BF1A2B">
        <w:rPr>
          <w:rFonts w:ascii="Times New Roman" w:hAnsi="Times New Roman" w:cs="Times New Roman"/>
          <w:sz w:val="20"/>
          <w:szCs w:val="20"/>
        </w:rPr>
        <w:t xml:space="preserve">SBFD. </w:t>
      </w:r>
      <w:r w:rsidR="00FC24BC">
        <w:rPr>
          <w:rFonts w:ascii="Times New Roman" w:hAnsi="Times New Roman" w:cs="Times New Roman"/>
          <w:sz w:val="20"/>
          <w:szCs w:val="20"/>
        </w:rPr>
        <w:t xml:space="preserve">As the </w:t>
      </w:r>
      <w:r w:rsidR="00DE4C7A">
        <w:rPr>
          <w:rFonts w:ascii="Times New Roman" w:hAnsi="Times New Roman" w:cs="Times New Roman"/>
          <w:sz w:val="20"/>
          <w:szCs w:val="20"/>
        </w:rPr>
        <w:t>traffic load increase, more HARQs need to be retransmitted</w:t>
      </w:r>
      <w:r w:rsidR="002E5525">
        <w:rPr>
          <w:rFonts w:ascii="Times New Roman" w:hAnsi="Times New Roman" w:cs="Times New Roman"/>
          <w:sz w:val="20"/>
          <w:szCs w:val="20"/>
        </w:rPr>
        <w:t xml:space="preserve">. According to the Table D-3, Table D-10, and Table D-17, as the load increases, compared with legacy TDD, the performance of 95% DL delay in </w:t>
      </w:r>
      <w:r w:rsidR="00BE4B34">
        <w:rPr>
          <w:rFonts w:ascii="Times New Roman" w:hAnsi="Times New Roman" w:cs="Times New Roman"/>
          <w:sz w:val="20"/>
          <w:szCs w:val="20"/>
        </w:rPr>
        <w:t>s</w:t>
      </w:r>
      <w:r w:rsidR="00BE4B34" w:rsidRPr="00FB079A">
        <w:rPr>
          <w:rFonts w:ascii="Times New Roman" w:hAnsi="Times New Roman" w:cs="Times New Roman"/>
          <w:sz w:val="20"/>
          <w:szCs w:val="20"/>
        </w:rPr>
        <w:t>emi-static</w:t>
      </w:r>
      <w:r w:rsidR="00BE4B34">
        <w:rPr>
          <w:rFonts w:ascii="Times New Roman" w:hAnsi="Times New Roman" w:cs="Times New Roman"/>
          <w:sz w:val="20"/>
          <w:szCs w:val="20"/>
        </w:rPr>
        <w:t xml:space="preserve"> </w:t>
      </w:r>
      <w:r w:rsidR="002E5525">
        <w:rPr>
          <w:rFonts w:ascii="Times New Roman" w:hAnsi="Times New Roman" w:cs="Times New Roman"/>
          <w:sz w:val="20"/>
          <w:szCs w:val="20"/>
        </w:rPr>
        <w:t>SBFD becomes greater. H</w:t>
      </w:r>
      <w:r w:rsidR="00DE4C7A">
        <w:rPr>
          <w:rFonts w:ascii="Times New Roman" w:hAnsi="Times New Roman" w:cs="Times New Roman"/>
          <w:sz w:val="20"/>
          <w:szCs w:val="20"/>
        </w:rPr>
        <w:t xml:space="preserve">ence, the DL performance increase with </w:t>
      </w:r>
      <w:r w:rsidR="00BE4B34" w:rsidRPr="002E5525">
        <w:rPr>
          <w:rFonts w:ascii="Times New Roman" w:hAnsi="Times New Roman" w:cs="Times New Roman"/>
          <w:sz w:val="20"/>
          <w:szCs w:val="20"/>
        </w:rPr>
        <w:t>the increase of</w:t>
      </w:r>
      <w:r w:rsidR="00BE4B34" w:rsidDel="00BE4B34">
        <w:rPr>
          <w:rFonts w:ascii="Times New Roman" w:hAnsi="Times New Roman" w:cs="Times New Roman"/>
          <w:sz w:val="20"/>
          <w:szCs w:val="20"/>
        </w:rPr>
        <w:t xml:space="preserve"> </w:t>
      </w:r>
      <w:r w:rsidR="00DE4C7A">
        <w:rPr>
          <w:rFonts w:ascii="Times New Roman" w:hAnsi="Times New Roman" w:cs="Times New Roman"/>
          <w:sz w:val="20"/>
          <w:szCs w:val="20"/>
        </w:rPr>
        <w:t xml:space="preserve">traffic load. </w:t>
      </w:r>
    </w:p>
    <w:p w14:paraId="5D215020" w14:textId="34332561" w:rsidR="00B52DCB" w:rsidRDefault="00DE4C7A" w:rsidP="008D2E33">
      <w:pPr>
        <w:widowControl/>
        <w:spacing w:beforeLines="50" w:before="120" w:afterLines="50" w:after="120"/>
        <w:rPr>
          <w:rFonts w:ascii="Times New Roman" w:eastAsia="宋体" w:hAnsi="Times New Roman" w:cs="Times New Roman"/>
          <w:kern w:val="0"/>
          <w:sz w:val="20"/>
          <w:szCs w:val="20"/>
        </w:rPr>
      </w:pPr>
      <w:r>
        <w:rPr>
          <w:rFonts w:ascii="Times New Roman" w:hAnsi="Times New Roman" w:cs="Times New Roman"/>
          <w:sz w:val="20"/>
          <w:szCs w:val="20"/>
        </w:rPr>
        <w:t>For UL</w:t>
      </w:r>
      <w:r w:rsidR="002E5525">
        <w:rPr>
          <w:rFonts w:ascii="Times New Roman" w:hAnsi="Times New Roman" w:cs="Times New Roman"/>
          <w:sz w:val="20"/>
          <w:szCs w:val="20"/>
        </w:rPr>
        <w:t>,</w:t>
      </w:r>
      <w:r w:rsidR="002E5525" w:rsidRPr="002E5525">
        <w:t xml:space="preserve"> </w:t>
      </w:r>
      <w:r w:rsidR="002E5525">
        <w:rPr>
          <w:rFonts w:ascii="Times New Roman" w:hAnsi="Times New Roman" w:cs="Times New Roman"/>
          <w:sz w:val="20"/>
          <w:szCs w:val="20"/>
        </w:rPr>
        <w:t>s</w:t>
      </w:r>
      <w:r w:rsidR="002E5525" w:rsidRPr="002E5525">
        <w:rPr>
          <w:rFonts w:ascii="Times New Roman" w:hAnsi="Times New Roman" w:cs="Times New Roman"/>
          <w:sz w:val="20"/>
          <w:szCs w:val="20"/>
        </w:rPr>
        <w:t>emi-static SBFD can achieve similar performance with low and medium RU, but lower performance with high RU.</w:t>
      </w:r>
      <w:r w:rsidR="002E5525">
        <w:rPr>
          <w:rFonts w:ascii="Times New Roman" w:hAnsi="Times New Roman" w:cs="Times New Roman"/>
          <w:sz w:val="20"/>
          <w:szCs w:val="20"/>
        </w:rPr>
        <w:t xml:space="preserve"> </w:t>
      </w:r>
      <w:r w:rsidR="00E74B58">
        <w:rPr>
          <w:rFonts w:ascii="Times New Roman" w:eastAsia="宋体" w:hAnsi="Times New Roman" w:cs="Times New Roman"/>
          <w:kern w:val="0"/>
          <w:sz w:val="20"/>
          <w:szCs w:val="20"/>
        </w:rPr>
        <w:t>T</w:t>
      </w:r>
      <w:r w:rsidR="002E5525" w:rsidRPr="00CF567D">
        <w:rPr>
          <w:rFonts w:ascii="Times New Roman" w:eastAsia="宋体" w:hAnsi="Times New Roman" w:cs="Times New Roman"/>
          <w:kern w:val="0"/>
          <w:sz w:val="20"/>
          <w:szCs w:val="20"/>
        </w:rPr>
        <w:t>he</w:t>
      </w:r>
      <w:r w:rsidRPr="00CF567D">
        <w:rPr>
          <w:rFonts w:ascii="Times New Roman" w:eastAsia="宋体" w:hAnsi="Times New Roman" w:cs="Times New Roman"/>
          <w:kern w:val="0"/>
          <w:sz w:val="20"/>
          <w:szCs w:val="20"/>
        </w:rPr>
        <w:t xml:space="preserve"> UL resources in the X slot can be used to transmit UL traffic packet, the transmission delay of UL packets can be reduced</w:t>
      </w:r>
      <w:r>
        <w:rPr>
          <w:rFonts w:ascii="Times New Roman" w:eastAsia="宋体" w:hAnsi="Times New Roman" w:cs="Times New Roman"/>
          <w:kern w:val="0"/>
          <w:sz w:val="20"/>
          <w:szCs w:val="20"/>
        </w:rPr>
        <w:t>, but d</w:t>
      </w:r>
      <w:r w:rsidRPr="00DE4C7A">
        <w:rPr>
          <w:rFonts w:ascii="Times New Roman" w:eastAsia="宋体" w:hAnsi="Times New Roman" w:cs="Times New Roman"/>
          <w:kern w:val="0"/>
          <w:sz w:val="20"/>
          <w:szCs w:val="20"/>
        </w:rPr>
        <w:t xml:space="preserve">ue to the limited </w:t>
      </w:r>
      <w:r>
        <w:rPr>
          <w:rFonts w:ascii="Times New Roman" w:eastAsia="宋体" w:hAnsi="Times New Roman" w:cs="Times New Roman"/>
          <w:kern w:val="0"/>
          <w:sz w:val="20"/>
          <w:szCs w:val="20"/>
        </w:rPr>
        <w:t>UL</w:t>
      </w:r>
      <w:r w:rsidRPr="00DE4C7A">
        <w:rPr>
          <w:rFonts w:ascii="Times New Roman" w:eastAsia="宋体" w:hAnsi="Times New Roman" w:cs="Times New Roman"/>
          <w:kern w:val="0"/>
          <w:sz w:val="20"/>
          <w:szCs w:val="20"/>
        </w:rPr>
        <w:t xml:space="preserve"> resources in X slot, a packet needs to be divided into more H</w:t>
      </w:r>
      <w:r>
        <w:rPr>
          <w:rFonts w:ascii="Times New Roman" w:eastAsia="宋体" w:hAnsi="Times New Roman" w:cs="Times New Roman"/>
          <w:kern w:val="0"/>
          <w:sz w:val="20"/>
          <w:szCs w:val="20"/>
        </w:rPr>
        <w:t>AR</w:t>
      </w:r>
      <w:r w:rsidRPr="00DE4C7A">
        <w:rPr>
          <w:rFonts w:ascii="Times New Roman" w:eastAsia="宋体" w:hAnsi="Times New Roman" w:cs="Times New Roman"/>
          <w:kern w:val="0"/>
          <w:sz w:val="20"/>
          <w:szCs w:val="20"/>
        </w:rPr>
        <w:t xml:space="preserve">Qs for transmission. The retransmission of </w:t>
      </w:r>
      <w:r>
        <w:rPr>
          <w:rFonts w:ascii="Times New Roman" w:eastAsia="宋体" w:hAnsi="Times New Roman" w:cs="Times New Roman"/>
          <w:kern w:val="0"/>
          <w:sz w:val="20"/>
          <w:szCs w:val="20"/>
        </w:rPr>
        <w:t xml:space="preserve">some </w:t>
      </w:r>
      <w:r w:rsidRPr="00DE4C7A">
        <w:rPr>
          <w:rFonts w:ascii="Times New Roman" w:eastAsia="宋体" w:hAnsi="Times New Roman" w:cs="Times New Roman"/>
          <w:kern w:val="0"/>
          <w:sz w:val="20"/>
          <w:szCs w:val="20"/>
        </w:rPr>
        <w:t>H</w:t>
      </w:r>
      <w:r>
        <w:rPr>
          <w:rFonts w:ascii="Times New Roman" w:eastAsia="宋体" w:hAnsi="Times New Roman" w:cs="Times New Roman"/>
          <w:kern w:val="0"/>
          <w:sz w:val="20"/>
          <w:szCs w:val="20"/>
        </w:rPr>
        <w:t>AR</w:t>
      </w:r>
      <w:r w:rsidRPr="00DE4C7A">
        <w:rPr>
          <w:rFonts w:ascii="Times New Roman" w:eastAsia="宋体" w:hAnsi="Times New Roman" w:cs="Times New Roman"/>
          <w:kern w:val="0"/>
          <w:sz w:val="20"/>
          <w:szCs w:val="20"/>
        </w:rPr>
        <w:t xml:space="preserve">Qs </w:t>
      </w:r>
      <w:r>
        <w:rPr>
          <w:rFonts w:ascii="Times New Roman" w:eastAsia="宋体" w:hAnsi="Times New Roman" w:cs="Times New Roman"/>
          <w:kern w:val="0"/>
          <w:sz w:val="20"/>
          <w:szCs w:val="20"/>
        </w:rPr>
        <w:t xml:space="preserve">will </w:t>
      </w:r>
      <w:r w:rsidRPr="00DE4C7A">
        <w:rPr>
          <w:rFonts w:ascii="Times New Roman" w:eastAsia="宋体" w:hAnsi="Times New Roman" w:cs="Times New Roman"/>
          <w:kern w:val="0"/>
          <w:sz w:val="20"/>
          <w:szCs w:val="20"/>
        </w:rPr>
        <w:t>significantly</w:t>
      </w:r>
      <w:r>
        <w:rPr>
          <w:rFonts w:ascii="Times New Roman" w:eastAsia="宋体" w:hAnsi="Times New Roman" w:cs="Times New Roman"/>
          <w:kern w:val="0"/>
          <w:sz w:val="20"/>
          <w:szCs w:val="20"/>
        </w:rPr>
        <w:t xml:space="preserve"> </w:t>
      </w:r>
      <w:r w:rsidRPr="00DE4C7A">
        <w:rPr>
          <w:rFonts w:ascii="Times New Roman" w:eastAsia="宋体" w:hAnsi="Times New Roman" w:cs="Times New Roman"/>
          <w:kern w:val="0"/>
          <w:sz w:val="20"/>
          <w:szCs w:val="20"/>
        </w:rPr>
        <w:t xml:space="preserve">lengthens the transmission delay of some packets. In addition, with the increase of traffic load, the resource competition becomes more intense, </w:t>
      </w:r>
      <w:r w:rsidR="002E5525">
        <w:rPr>
          <w:rFonts w:ascii="Times New Roman" w:eastAsia="宋体" w:hAnsi="Times New Roman" w:cs="Times New Roman"/>
          <w:kern w:val="0"/>
          <w:sz w:val="20"/>
          <w:szCs w:val="20"/>
        </w:rPr>
        <w:t xml:space="preserve">and the interference </w:t>
      </w:r>
      <w:r w:rsidR="003110D2">
        <w:rPr>
          <w:rFonts w:ascii="Times New Roman" w:eastAsia="宋体" w:hAnsi="Times New Roman" w:cs="Times New Roman"/>
          <w:kern w:val="0"/>
          <w:sz w:val="20"/>
          <w:szCs w:val="20"/>
        </w:rPr>
        <w:t>becomes heavy</w:t>
      </w:r>
      <w:r w:rsidR="002E5525">
        <w:rPr>
          <w:rFonts w:ascii="Times New Roman" w:eastAsia="宋体" w:hAnsi="Times New Roman" w:cs="Times New Roman"/>
          <w:kern w:val="0"/>
          <w:sz w:val="20"/>
          <w:szCs w:val="20"/>
        </w:rPr>
        <w:t xml:space="preserve">, </w:t>
      </w:r>
      <w:r w:rsidR="005F0C9C" w:rsidRPr="005F0C9C">
        <w:rPr>
          <w:rFonts w:ascii="Times New Roman" w:eastAsia="宋体" w:hAnsi="Times New Roman" w:cs="Times New Roman"/>
          <w:kern w:val="0"/>
          <w:sz w:val="20"/>
          <w:szCs w:val="20"/>
        </w:rPr>
        <w:t>resulting in more time for a packet</w:t>
      </w:r>
      <w:r w:rsidR="005F0C9C" w:rsidRPr="005F0C9C">
        <w:t xml:space="preserve"> </w:t>
      </w:r>
      <w:r w:rsidR="005F0C9C" w:rsidRPr="005F0C9C">
        <w:rPr>
          <w:rFonts w:ascii="Times New Roman" w:eastAsia="宋体" w:hAnsi="Times New Roman" w:cs="Times New Roman"/>
          <w:kern w:val="0"/>
          <w:sz w:val="20"/>
          <w:szCs w:val="20"/>
        </w:rPr>
        <w:t>to complete.</w:t>
      </w:r>
    </w:p>
    <w:p w14:paraId="0730605C" w14:textId="4900AF97" w:rsidR="005F0C9C" w:rsidRDefault="005F0C9C" w:rsidP="008D2E33">
      <w:pPr>
        <w:widowControl/>
        <w:spacing w:beforeLines="50" w:before="120" w:afterLines="50" w:after="120"/>
        <w:rPr>
          <w:rFonts w:ascii="Times New Roman" w:hAnsi="Times New Roman" w:cs="Times New Roman"/>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flexible </w:t>
      </w:r>
      <w:r w:rsidR="00E74B58">
        <w:rPr>
          <w:rFonts w:ascii="Times New Roman" w:eastAsia="宋体" w:hAnsi="Times New Roman" w:cs="Times New Roman"/>
          <w:kern w:val="0"/>
          <w:sz w:val="20"/>
          <w:szCs w:val="20"/>
        </w:rPr>
        <w:t>SB</w:t>
      </w:r>
      <w:r>
        <w:rPr>
          <w:rFonts w:ascii="Times New Roman" w:eastAsia="宋体" w:hAnsi="Times New Roman" w:cs="Times New Roman"/>
          <w:kern w:val="0"/>
          <w:sz w:val="20"/>
          <w:szCs w:val="20"/>
        </w:rPr>
        <w:t>FD</w:t>
      </w:r>
      <w:r w:rsidR="00E74B58">
        <w:rPr>
          <w:rFonts w:ascii="Times New Roman" w:eastAsia="宋体" w:hAnsi="Times New Roman" w:cs="Times New Roman"/>
          <w:kern w:val="0"/>
          <w:sz w:val="20"/>
          <w:szCs w:val="20"/>
        </w:rPr>
        <w:t xml:space="preserve">, it can achieve </w:t>
      </w:r>
      <w:r w:rsidR="00E74B58" w:rsidRPr="00E74B58">
        <w:rPr>
          <w:rFonts w:ascii="Times New Roman" w:eastAsia="宋体" w:hAnsi="Times New Roman" w:cs="Times New Roman"/>
          <w:kern w:val="0"/>
          <w:sz w:val="20"/>
          <w:szCs w:val="20"/>
        </w:rPr>
        <w:t xml:space="preserve">performance </w:t>
      </w:r>
      <w:r w:rsidR="00E74B58">
        <w:rPr>
          <w:rFonts w:ascii="Times New Roman" w:eastAsia="宋体" w:hAnsi="Times New Roman" w:cs="Times New Roman"/>
          <w:kern w:val="0"/>
          <w:sz w:val="20"/>
          <w:szCs w:val="20"/>
        </w:rPr>
        <w:t xml:space="preserve">gain with low/medium/high in both DL and UL, especially in UL. In flexible SBFD, </w:t>
      </w:r>
      <w:r w:rsidRPr="005F0C9C">
        <w:rPr>
          <w:rFonts w:ascii="Times New Roman" w:eastAsia="宋体" w:hAnsi="Times New Roman" w:cs="Times New Roman"/>
          <w:kern w:val="0"/>
          <w:sz w:val="20"/>
          <w:szCs w:val="20"/>
        </w:rPr>
        <w:t>if the traffic load for a certain direction e.g., DL in the cell becomes heavy, the gNB can assign more resources for this direction e.g., disable the UL sub</w:t>
      </w:r>
      <w:r>
        <w:rPr>
          <w:rFonts w:ascii="Times New Roman" w:eastAsia="宋体" w:hAnsi="Times New Roman" w:cs="Times New Roman"/>
          <w:kern w:val="0"/>
          <w:sz w:val="20"/>
          <w:szCs w:val="20"/>
        </w:rPr>
        <w:t>b</w:t>
      </w:r>
      <w:r w:rsidRPr="005F0C9C">
        <w:rPr>
          <w:rFonts w:ascii="Times New Roman" w:eastAsia="宋体" w:hAnsi="Times New Roman" w:cs="Times New Roman"/>
          <w:kern w:val="0"/>
          <w:sz w:val="20"/>
          <w:szCs w:val="20"/>
        </w:rPr>
        <w:t>and in X slot for subsequent data transmission to ensure better service for users in the cell.</w:t>
      </w:r>
      <w:r w:rsidRPr="005F0C9C">
        <w:t xml:space="preserve"> </w:t>
      </w:r>
      <w:r w:rsidRPr="005F0C9C">
        <w:rPr>
          <w:rFonts w:ascii="Times New Roman" w:eastAsia="宋体" w:hAnsi="Times New Roman" w:cs="Times New Roman"/>
          <w:kern w:val="0"/>
          <w:sz w:val="20"/>
          <w:szCs w:val="20"/>
        </w:rPr>
        <w:t>Because there are far more DL resources than UL resources, the dynamic resources adjustment is more effective for UL than DL.</w:t>
      </w:r>
      <w:r>
        <w:rPr>
          <w:rFonts w:ascii="Times New Roman" w:eastAsia="宋体" w:hAnsi="Times New Roman" w:cs="Times New Roman"/>
          <w:kern w:val="0"/>
          <w:sz w:val="20"/>
          <w:szCs w:val="20"/>
        </w:rPr>
        <w:t xml:space="preserve"> Like the </w:t>
      </w:r>
      <w:r w:rsidR="00BE4B34">
        <w:rPr>
          <w:rFonts w:ascii="Times New Roman" w:hAnsi="Times New Roman" w:cs="Times New Roman"/>
          <w:sz w:val="20"/>
          <w:szCs w:val="20"/>
        </w:rPr>
        <w:t>s</w:t>
      </w:r>
      <w:r w:rsidR="00BE4B34" w:rsidRPr="00FB079A">
        <w:rPr>
          <w:rFonts w:ascii="Times New Roman" w:hAnsi="Times New Roman" w:cs="Times New Roman"/>
          <w:sz w:val="20"/>
          <w:szCs w:val="20"/>
        </w:rPr>
        <w:t>emi-static</w:t>
      </w:r>
      <w:r w:rsidR="00BE4B34">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SBFD, </w:t>
      </w:r>
      <w:r w:rsidR="00D91645">
        <w:rPr>
          <w:rFonts w:ascii="Times New Roman" w:eastAsia="宋体" w:hAnsi="Times New Roman" w:cs="Times New Roman"/>
          <w:kern w:val="0"/>
          <w:sz w:val="20"/>
          <w:szCs w:val="20"/>
        </w:rPr>
        <w:t xml:space="preserve">in flexible </w:t>
      </w:r>
      <w:r w:rsidR="00BE4B34">
        <w:rPr>
          <w:rFonts w:ascii="Times New Roman" w:eastAsia="宋体" w:hAnsi="Times New Roman" w:cs="Times New Roman"/>
          <w:kern w:val="0"/>
          <w:sz w:val="20"/>
          <w:szCs w:val="20"/>
        </w:rPr>
        <w:t>SB</w:t>
      </w:r>
      <w:r w:rsidR="00D91645">
        <w:rPr>
          <w:rFonts w:ascii="Times New Roman" w:eastAsia="宋体" w:hAnsi="Times New Roman" w:cs="Times New Roman"/>
          <w:kern w:val="0"/>
          <w:sz w:val="20"/>
          <w:szCs w:val="20"/>
        </w:rPr>
        <w:t xml:space="preserve">FD, </w:t>
      </w:r>
      <w:r w:rsidRPr="00FC24BC">
        <w:rPr>
          <w:rFonts w:ascii="Times New Roman" w:hAnsi="Times New Roman" w:cs="Times New Roman"/>
          <w:sz w:val="20"/>
          <w:szCs w:val="20"/>
        </w:rPr>
        <w:t>UL resources in the X slot</w:t>
      </w:r>
      <w:r>
        <w:rPr>
          <w:rFonts w:ascii="Times New Roman" w:hAnsi="Times New Roman" w:cs="Times New Roman"/>
          <w:sz w:val="20"/>
          <w:szCs w:val="20"/>
        </w:rPr>
        <w:t xml:space="preserve"> is </w:t>
      </w:r>
      <w:r w:rsidRPr="00FC24BC">
        <w:rPr>
          <w:rFonts w:ascii="Times New Roman" w:hAnsi="Times New Roman" w:cs="Times New Roman"/>
          <w:sz w:val="20"/>
          <w:szCs w:val="20"/>
        </w:rPr>
        <w:t>beneficial for the DL performance</w:t>
      </w:r>
      <w:r w:rsidR="00D91645">
        <w:rPr>
          <w:rFonts w:ascii="Times New Roman" w:hAnsi="Times New Roman" w:cs="Times New Roman"/>
          <w:sz w:val="20"/>
          <w:szCs w:val="20"/>
        </w:rPr>
        <w:t xml:space="preserve"> b</w:t>
      </w:r>
      <w:r w:rsidR="00D91645" w:rsidRPr="00D91645">
        <w:rPr>
          <w:rFonts w:ascii="Times New Roman" w:hAnsi="Times New Roman" w:cs="Times New Roman"/>
          <w:sz w:val="20"/>
          <w:szCs w:val="20"/>
        </w:rPr>
        <w:t>ecause of the faster retransmission HARQ feedback</w:t>
      </w:r>
      <w:r>
        <w:rPr>
          <w:rFonts w:ascii="Times New Roman" w:hAnsi="Times New Roman" w:cs="Times New Roman"/>
          <w:sz w:val="20"/>
          <w:szCs w:val="20"/>
        </w:rPr>
        <w:t xml:space="preserve">. </w:t>
      </w:r>
    </w:p>
    <w:p w14:paraId="603E64F5" w14:textId="13AB29BF" w:rsidR="00021D38" w:rsidRDefault="00E74B58" w:rsidP="00021D38">
      <w:pPr>
        <w:widowControl/>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w:t>
      </w:r>
      <w:r>
        <w:rPr>
          <w:rFonts w:ascii="Times New Roman" w:eastAsia="宋体" w:hAnsi="Times New Roman" w:cs="Times New Roman"/>
          <w:kern w:val="0"/>
          <w:sz w:val="20"/>
          <w:szCs w:val="20"/>
        </w:rPr>
        <w:t>dynamic TDD,</w:t>
      </w:r>
      <w:r w:rsidR="00021D38" w:rsidRPr="00021D38">
        <w:rPr>
          <w:rFonts w:ascii="Times New Roman" w:hAnsi="Times New Roman" w:cs="Times New Roman"/>
          <w:sz w:val="20"/>
          <w:szCs w:val="20"/>
        </w:rPr>
        <w:t xml:space="preserve"> </w:t>
      </w:r>
      <w:r w:rsidR="00021D38">
        <w:rPr>
          <w:rFonts w:ascii="Times New Roman" w:hAnsi="Times New Roman" w:cs="Times New Roman"/>
          <w:sz w:val="20"/>
          <w:szCs w:val="20"/>
        </w:rPr>
        <w:t xml:space="preserve">like the flexible SBFD, </w:t>
      </w:r>
      <w:r w:rsidR="00021D38">
        <w:rPr>
          <w:rFonts w:ascii="Times New Roman" w:eastAsia="宋体" w:hAnsi="Times New Roman" w:cs="Times New Roman"/>
          <w:kern w:val="0"/>
          <w:sz w:val="20"/>
          <w:szCs w:val="20"/>
        </w:rPr>
        <w:t xml:space="preserve">it can also achieve </w:t>
      </w:r>
      <w:r w:rsidR="00021D38" w:rsidRPr="00E74B58">
        <w:rPr>
          <w:rFonts w:ascii="Times New Roman" w:eastAsia="宋体" w:hAnsi="Times New Roman" w:cs="Times New Roman"/>
          <w:kern w:val="0"/>
          <w:sz w:val="20"/>
          <w:szCs w:val="20"/>
        </w:rPr>
        <w:t xml:space="preserve">performance </w:t>
      </w:r>
      <w:r w:rsidR="00021D38">
        <w:rPr>
          <w:rFonts w:ascii="Times New Roman" w:eastAsia="宋体" w:hAnsi="Times New Roman" w:cs="Times New Roman"/>
          <w:kern w:val="0"/>
          <w:sz w:val="20"/>
          <w:szCs w:val="20"/>
        </w:rPr>
        <w:t xml:space="preserve">gain with low/medium/high in both DL and UL, especially in UL. </w:t>
      </w:r>
      <w:r w:rsidR="00021D38">
        <w:rPr>
          <w:rFonts w:ascii="Times New Roman" w:hAnsi="Times New Roman" w:cs="Times New Roman"/>
          <w:sz w:val="20"/>
          <w:szCs w:val="20"/>
        </w:rPr>
        <w:t xml:space="preserve">But </w:t>
      </w:r>
      <w:r w:rsidR="00021D38" w:rsidRPr="00D91645">
        <w:rPr>
          <w:rFonts w:ascii="Times New Roman" w:hAnsi="Times New Roman" w:cs="Times New Roman"/>
          <w:sz w:val="20"/>
          <w:szCs w:val="20"/>
        </w:rPr>
        <w:t xml:space="preserve">in dynamic TDD, the phenomenon of fast HARQ feedback retransmission is not obvious. As the </w:t>
      </w:r>
      <w:r w:rsidR="00021D38">
        <w:rPr>
          <w:rFonts w:ascii="Times New Roman" w:hAnsi="Times New Roman" w:cs="Times New Roman"/>
          <w:sz w:val="20"/>
          <w:szCs w:val="20"/>
        </w:rPr>
        <w:t xml:space="preserve">traffic </w:t>
      </w:r>
      <w:r w:rsidR="00021D38" w:rsidRPr="00D91645">
        <w:rPr>
          <w:rFonts w:ascii="Times New Roman" w:hAnsi="Times New Roman" w:cs="Times New Roman"/>
          <w:sz w:val="20"/>
          <w:szCs w:val="20"/>
        </w:rPr>
        <w:t xml:space="preserve">load increases, the competition of </w:t>
      </w:r>
      <w:r w:rsidR="00021D38">
        <w:rPr>
          <w:rFonts w:ascii="Times New Roman" w:hAnsi="Times New Roman" w:cs="Times New Roman"/>
          <w:sz w:val="20"/>
          <w:szCs w:val="20"/>
        </w:rPr>
        <w:t>DL</w:t>
      </w:r>
      <w:r w:rsidR="00021D38" w:rsidRPr="00D91645">
        <w:rPr>
          <w:rFonts w:ascii="Times New Roman" w:hAnsi="Times New Roman" w:cs="Times New Roman"/>
          <w:sz w:val="20"/>
          <w:szCs w:val="20"/>
        </w:rPr>
        <w:t xml:space="preserve"> resources becomes </w:t>
      </w:r>
      <w:r w:rsidR="00021D38" w:rsidRPr="00DE4C7A">
        <w:rPr>
          <w:rFonts w:ascii="Times New Roman" w:eastAsia="宋体" w:hAnsi="Times New Roman" w:cs="Times New Roman"/>
          <w:kern w:val="0"/>
          <w:sz w:val="20"/>
          <w:szCs w:val="20"/>
        </w:rPr>
        <w:t>more intense</w:t>
      </w:r>
      <w:r w:rsidR="00021D38" w:rsidRPr="00D91645">
        <w:rPr>
          <w:rFonts w:ascii="Times New Roman" w:hAnsi="Times New Roman" w:cs="Times New Roman"/>
          <w:sz w:val="20"/>
          <w:szCs w:val="20"/>
        </w:rPr>
        <w:t xml:space="preserve">, resulting in lower </w:t>
      </w:r>
      <w:r w:rsidR="00021D38">
        <w:rPr>
          <w:rFonts w:ascii="Times New Roman" w:hAnsi="Times New Roman" w:cs="Times New Roman"/>
          <w:sz w:val="20"/>
          <w:szCs w:val="20"/>
        </w:rPr>
        <w:t>DL</w:t>
      </w:r>
      <w:r w:rsidR="00021D38" w:rsidRPr="00D91645">
        <w:rPr>
          <w:rFonts w:ascii="Times New Roman" w:hAnsi="Times New Roman" w:cs="Times New Roman"/>
          <w:sz w:val="20"/>
          <w:szCs w:val="20"/>
        </w:rPr>
        <w:t xml:space="preserve"> gain.</w:t>
      </w:r>
    </w:p>
    <w:p w14:paraId="1F8DCA1D" w14:textId="54B3F062" w:rsidR="00E74B58" w:rsidRPr="00021D38" w:rsidRDefault="00E74B58" w:rsidP="008D2E33">
      <w:pPr>
        <w:widowControl/>
        <w:spacing w:beforeLines="50" w:before="120" w:afterLines="50" w:after="120"/>
        <w:rPr>
          <w:rFonts w:ascii="Times New Roman" w:hAnsi="Times New Roman" w:cs="Times New Roman"/>
          <w:sz w:val="20"/>
          <w:szCs w:val="20"/>
        </w:rPr>
      </w:pPr>
    </w:p>
    <w:p w14:paraId="7DB5ED80" w14:textId="7134E009" w:rsidR="00646B85" w:rsidRDefault="00D91645" w:rsidP="00FD7FE4">
      <w:pPr>
        <w:rPr>
          <w:rFonts w:ascii="Times New Roman" w:hAnsi="Times New Roman" w:cs="Times New Roman"/>
        </w:rPr>
      </w:pPr>
      <w:r w:rsidRPr="00D91645">
        <w:rPr>
          <w:rFonts w:ascii="Times New Roman" w:hAnsi="Times New Roman" w:cs="Times New Roman"/>
        </w:rPr>
        <w:t>As discussed above, the following observations can be obtained.</w:t>
      </w:r>
    </w:p>
    <w:p w14:paraId="436F51E6" w14:textId="5C36CB91" w:rsidR="00D91645" w:rsidRPr="00CF567D" w:rsidRDefault="00D91645" w:rsidP="00D91645">
      <w:pPr>
        <w:widowControl/>
        <w:spacing w:before="120" w:after="120"/>
        <w:rPr>
          <w:rFonts w:ascii="Times New Roman" w:eastAsia="Times New Roman" w:hAnsi="Times New Roman" w:cs="Times New Roman"/>
          <w:b/>
          <w:bCs/>
          <w:i/>
          <w:kern w:val="0"/>
          <w:sz w:val="20"/>
          <w:szCs w:val="20"/>
          <w:lang w:eastAsia="en-US"/>
        </w:rPr>
      </w:pPr>
      <w:r w:rsidRPr="00CF567D">
        <w:rPr>
          <w:rFonts w:ascii="Times New Roman" w:eastAsia="Times New Roman" w:hAnsi="Times New Roman" w:cs="Times New Roman"/>
          <w:b/>
          <w:bCs/>
          <w:i/>
          <w:kern w:val="0"/>
          <w:sz w:val="20"/>
          <w:szCs w:val="20"/>
          <w:lang w:eastAsia="en-US"/>
        </w:rPr>
        <w:t xml:space="preserve">Observation </w:t>
      </w:r>
      <w:r w:rsidRPr="00D91645">
        <w:rPr>
          <w:rFonts w:ascii="Times New Roman" w:eastAsia="Times New Roman" w:hAnsi="Times New Roman" w:cs="Times New Roman" w:hint="eastAsia"/>
          <w:b/>
          <w:bCs/>
          <w:i/>
          <w:kern w:val="0"/>
          <w:sz w:val="20"/>
          <w:szCs w:val="20"/>
          <w:lang w:eastAsia="en-US"/>
        </w:rPr>
        <w:t>1</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sidR="005D5C75">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w:t>
      </w:r>
      <w:r w:rsidR="005D5C75" w:rsidRPr="00CF567D">
        <w:rPr>
          <w:rFonts w:ascii="Times New Roman" w:eastAsia="Times New Roman" w:hAnsi="Times New Roman" w:cs="Times New Roman"/>
          <w:b/>
          <w:bCs/>
          <w:i/>
          <w:kern w:val="0"/>
          <w:sz w:val="20"/>
          <w:szCs w:val="20"/>
          <w:lang w:eastAsia="en-US"/>
        </w:rPr>
        <w:t>0.5Mbyte</w:t>
      </w:r>
      <w:r w:rsidR="005D5C75" w:rsidRPr="00CF567D" w:rsidDel="005D5C75">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Pr>
          <w:rFonts w:ascii="Arial" w:eastAsia="宋体" w:hAnsi="Arial" w:cs="Arial"/>
          <w:color w:val="1D00E6"/>
          <w:kern w:val="24"/>
          <w:sz w:val="64"/>
          <w:szCs w:val="64"/>
          <w:lang w:eastAsia="en-US"/>
        </w:rPr>
        <w:t xml:space="preserve"> </w:t>
      </w:r>
      <w:r w:rsidRPr="00CF567D">
        <w:rPr>
          <w:rFonts w:ascii="Times New Roman" w:eastAsia="Times New Roman" w:hAnsi="Times New Roman" w:cs="Times New Roman"/>
          <w:b/>
          <w:bCs/>
          <w:i/>
          <w:kern w:val="0"/>
          <w:sz w:val="20"/>
          <w:szCs w:val="20"/>
          <w:lang w:eastAsia="en-US"/>
        </w:rPr>
        <w:t>compared to legacy TDD with DDDSU (scheme 1-1)</w:t>
      </w:r>
    </w:p>
    <w:p w14:paraId="20A5B734" w14:textId="550D4297" w:rsidR="00D91645" w:rsidRDefault="005D5C75" w:rsidP="00D91645">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 xml:space="preserve">Semi-static SBFD </w:t>
      </w:r>
      <w:r w:rsidR="00D84321">
        <w:rPr>
          <w:rFonts w:ascii="Times New Roman" w:eastAsia="宋体" w:hAnsi="Times New Roman" w:cs="Times New Roman"/>
          <w:b/>
          <w:bCs/>
          <w:i/>
          <w:kern w:val="0"/>
          <w:sz w:val="20"/>
          <w:szCs w:val="20"/>
        </w:rPr>
        <w:t xml:space="preserve">with XXXXX </w:t>
      </w:r>
      <w:r>
        <w:rPr>
          <w:rFonts w:ascii="Times New Roman" w:eastAsia="宋体" w:hAnsi="Times New Roman" w:cs="Times New Roman"/>
          <w:b/>
          <w:bCs/>
          <w:i/>
          <w:kern w:val="0"/>
          <w:sz w:val="20"/>
          <w:szCs w:val="20"/>
        </w:rPr>
        <w:t>(</w:t>
      </w:r>
      <w:r w:rsidR="00D91645" w:rsidRPr="00CF567D">
        <w:rPr>
          <w:rFonts w:ascii="Times New Roman" w:eastAsia="宋体" w:hAnsi="Times New Roman" w:cs="Times New Roman"/>
          <w:b/>
          <w:bCs/>
          <w:i/>
          <w:kern w:val="0"/>
          <w:sz w:val="20"/>
          <w:szCs w:val="20"/>
        </w:rPr>
        <w:t>Scheme 1-2</w:t>
      </w:r>
      <w:r>
        <w:rPr>
          <w:rFonts w:ascii="Times New Roman" w:eastAsia="宋体" w:hAnsi="Times New Roman" w:cs="Times New Roman"/>
          <w:b/>
          <w:bCs/>
          <w:i/>
          <w:kern w:val="0"/>
          <w:sz w:val="20"/>
          <w:szCs w:val="20"/>
        </w:rPr>
        <w:t>)</w:t>
      </w:r>
      <w:r w:rsidR="00D91645" w:rsidRPr="00CF567D">
        <w:rPr>
          <w:rFonts w:ascii="Times New Roman" w:eastAsia="宋体" w:hAnsi="Times New Roman" w:cs="Times New Roman"/>
          <w:b/>
          <w:bCs/>
          <w:i/>
          <w:kern w:val="0"/>
          <w:sz w:val="20"/>
          <w:szCs w:val="20"/>
        </w:rPr>
        <w:t xml:space="preserve"> has </w:t>
      </w:r>
      <w:r w:rsidR="00D91645">
        <w:rPr>
          <w:rFonts w:ascii="Times New Roman" w:eastAsia="宋体" w:hAnsi="Times New Roman" w:cs="Times New Roman" w:hint="eastAsia"/>
          <w:b/>
          <w:bCs/>
          <w:i/>
          <w:kern w:val="0"/>
          <w:sz w:val="20"/>
          <w:szCs w:val="20"/>
        </w:rPr>
        <w:t>1.53</w:t>
      </w:r>
      <w:r w:rsidR="00D91645" w:rsidRPr="00CF567D">
        <w:rPr>
          <w:rFonts w:ascii="Times New Roman" w:eastAsia="宋体" w:hAnsi="Times New Roman" w:cs="Times New Roman"/>
          <w:b/>
          <w:bCs/>
          <w:i/>
          <w:kern w:val="0"/>
          <w:sz w:val="20"/>
          <w:szCs w:val="20"/>
        </w:rPr>
        <w:t>% DL mean average-UPT degradation</w:t>
      </w:r>
      <w:r w:rsidR="000812BF">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 xml:space="preserve">with </w:t>
      </w:r>
      <w:r w:rsidR="000812BF">
        <w:rPr>
          <w:rFonts w:ascii="Times New Roman" w:eastAsia="宋体" w:hAnsi="Times New Roman" w:cs="Times New Roman"/>
          <w:b/>
          <w:bCs/>
          <w:i/>
          <w:kern w:val="0"/>
          <w:sz w:val="20"/>
          <w:szCs w:val="20"/>
        </w:rPr>
        <w:t xml:space="preserve">low load, but </w:t>
      </w:r>
      <w:r w:rsidR="000812BF" w:rsidRPr="00CF567D">
        <w:rPr>
          <w:rFonts w:ascii="Times New Roman" w:eastAsia="宋体" w:hAnsi="Times New Roman" w:cs="Times New Roman"/>
          <w:b/>
          <w:bCs/>
          <w:i/>
          <w:kern w:val="0"/>
          <w:sz w:val="20"/>
          <w:szCs w:val="20"/>
        </w:rPr>
        <w:t xml:space="preserve">achieves </w:t>
      </w:r>
      <w:r w:rsidR="000812BF">
        <w:rPr>
          <w:rFonts w:ascii="Times New Roman" w:eastAsia="宋体" w:hAnsi="Times New Roman" w:cs="Times New Roman"/>
          <w:b/>
          <w:bCs/>
          <w:i/>
          <w:kern w:val="0"/>
          <w:sz w:val="20"/>
          <w:szCs w:val="20"/>
        </w:rPr>
        <w:t>5.94% and 10.80%</w:t>
      </w:r>
      <w:r w:rsidR="00D91645" w:rsidRPr="00CF567D">
        <w:rPr>
          <w:rFonts w:ascii="Times New Roman" w:eastAsia="宋体" w:hAnsi="Times New Roman" w:cs="Times New Roman"/>
          <w:b/>
          <w:bCs/>
          <w:i/>
          <w:kern w:val="0"/>
          <w:sz w:val="20"/>
          <w:szCs w:val="20"/>
        </w:rPr>
        <w:t xml:space="preserve"> </w:t>
      </w:r>
      <w:r w:rsidR="000812BF" w:rsidRPr="00CF567D">
        <w:rPr>
          <w:rFonts w:ascii="Times New Roman" w:eastAsia="宋体" w:hAnsi="Times New Roman" w:cs="Times New Roman"/>
          <w:b/>
          <w:bCs/>
          <w:i/>
          <w:kern w:val="0"/>
          <w:sz w:val="20"/>
          <w:szCs w:val="20"/>
        </w:rPr>
        <w:t xml:space="preserve">DL mean average-UPT gain </w:t>
      </w:r>
      <w:r>
        <w:rPr>
          <w:rFonts w:ascii="Times New Roman" w:eastAsia="宋体" w:hAnsi="Times New Roman" w:cs="Times New Roman"/>
          <w:b/>
          <w:bCs/>
          <w:i/>
          <w:kern w:val="0"/>
          <w:sz w:val="20"/>
          <w:szCs w:val="20"/>
        </w:rPr>
        <w:t xml:space="preserve">with </w:t>
      </w:r>
      <w:r w:rsidR="000812BF">
        <w:rPr>
          <w:rFonts w:ascii="Times New Roman" w:eastAsia="宋体" w:hAnsi="Times New Roman" w:cs="Times New Roman"/>
          <w:b/>
          <w:bCs/>
          <w:i/>
          <w:kern w:val="0"/>
          <w:sz w:val="20"/>
          <w:szCs w:val="20"/>
        </w:rPr>
        <w:t>medium</w:t>
      </w:r>
      <w:r w:rsidR="00067556">
        <w:rPr>
          <w:rFonts w:ascii="Times New Roman" w:eastAsia="宋体" w:hAnsi="Times New Roman" w:cs="Times New Roman"/>
          <w:b/>
          <w:bCs/>
          <w:i/>
          <w:kern w:val="0"/>
          <w:sz w:val="20"/>
          <w:szCs w:val="20"/>
        </w:rPr>
        <w:t xml:space="preserve"> </w:t>
      </w:r>
      <w:r w:rsidR="000812BF">
        <w:rPr>
          <w:rFonts w:ascii="Times New Roman" w:eastAsia="宋体" w:hAnsi="Times New Roman" w:cs="Times New Roman"/>
          <w:b/>
          <w:bCs/>
          <w:i/>
          <w:kern w:val="0"/>
          <w:sz w:val="20"/>
          <w:szCs w:val="20"/>
        </w:rPr>
        <w:t xml:space="preserve">and high load. The gain of </w:t>
      </w:r>
      <w:r w:rsidR="000812BF" w:rsidRPr="00CF567D">
        <w:rPr>
          <w:rFonts w:ascii="Times New Roman" w:eastAsia="宋体" w:hAnsi="Times New Roman" w:cs="Times New Roman"/>
          <w:b/>
          <w:bCs/>
          <w:i/>
          <w:kern w:val="0"/>
          <w:sz w:val="20"/>
          <w:szCs w:val="20"/>
        </w:rPr>
        <w:t xml:space="preserve">DL means average-UPT </w:t>
      </w:r>
      <w:r w:rsidR="000812BF">
        <w:rPr>
          <w:rFonts w:ascii="Times New Roman" w:eastAsia="宋体" w:hAnsi="Times New Roman" w:cs="Times New Roman"/>
          <w:b/>
          <w:bCs/>
          <w:i/>
          <w:kern w:val="0"/>
          <w:sz w:val="20"/>
          <w:szCs w:val="20"/>
        </w:rPr>
        <w:t>increase with the increase of traffic load.</w:t>
      </w:r>
    </w:p>
    <w:p w14:paraId="4BF5E4A8" w14:textId="758A5189" w:rsidR="000812BF" w:rsidRDefault="00D84321" w:rsidP="000812BF">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Semi-static SBFD with XXXXX (</w:t>
      </w:r>
      <w:r w:rsidRPr="00CF567D">
        <w:rPr>
          <w:rFonts w:ascii="Times New Roman" w:eastAsia="宋体" w:hAnsi="Times New Roman" w:cs="Times New Roman"/>
          <w:b/>
          <w:bCs/>
          <w:i/>
          <w:kern w:val="0"/>
          <w:sz w:val="20"/>
          <w:szCs w:val="20"/>
        </w:rPr>
        <w:t>Scheme 1-2</w:t>
      </w:r>
      <w:r>
        <w:rPr>
          <w:rFonts w:ascii="Times New Roman" w:eastAsia="宋体" w:hAnsi="Times New Roman" w:cs="Times New Roman"/>
          <w:b/>
          <w:bCs/>
          <w:i/>
          <w:kern w:val="0"/>
          <w:sz w:val="20"/>
          <w:szCs w:val="20"/>
        </w:rPr>
        <w:t>)</w:t>
      </w:r>
      <w:r w:rsidR="00D60BD0">
        <w:rPr>
          <w:rFonts w:ascii="Times New Roman" w:eastAsia="宋体" w:hAnsi="Times New Roman" w:cs="Times New Roman"/>
          <w:b/>
          <w:bCs/>
          <w:i/>
          <w:kern w:val="0"/>
          <w:sz w:val="20"/>
          <w:szCs w:val="20"/>
        </w:rPr>
        <w:t xml:space="preserve"> </w:t>
      </w:r>
      <w:r w:rsidR="000812BF" w:rsidRPr="00CF567D">
        <w:rPr>
          <w:rFonts w:ascii="Times New Roman" w:eastAsia="宋体" w:hAnsi="Times New Roman" w:cs="Times New Roman"/>
          <w:b/>
          <w:bCs/>
          <w:i/>
          <w:kern w:val="0"/>
          <w:sz w:val="20"/>
          <w:szCs w:val="20"/>
        </w:rPr>
        <w:t xml:space="preserve">has </w:t>
      </w:r>
      <w:r w:rsidR="000812BF">
        <w:rPr>
          <w:rFonts w:ascii="Times New Roman" w:eastAsia="宋体" w:hAnsi="Times New Roman" w:cs="Times New Roman"/>
          <w:b/>
          <w:bCs/>
          <w:i/>
          <w:kern w:val="0"/>
          <w:sz w:val="20"/>
          <w:szCs w:val="20"/>
        </w:rPr>
        <w:t>2.21</w:t>
      </w:r>
      <w:r w:rsidR="000812BF" w:rsidRPr="00CF567D">
        <w:rPr>
          <w:rFonts w:ascii="Times New Roman" w:eastAsia="宋体" w:hAnsi="Times New Roman" w:cs="Times New Roman"/>
          <w:b/>
          <w:bCs/>
          <w:i/>
          <w:kern w:val="0"/>
          <w:sz w:val="20"/>
          <w:szCs w:val="20"/>
        </w:rPr>
        <w:t>%</w:t>
      </w:r>
      <w:r w:rsidR="000812BF">
        <w:rPr>
          <w:rFonts w:ascii="Times New Roman" w:eastAsia="宋体" w:hAnsi="Times New Roman" w:cs="Times New Roman"/>
          <w:b/>
          <w:bCs/>
          <w:i/>
          <w:kern w:val="0"/>
          <w:sz w:val="20"/>
          <w:szCs w:val="20"/>
        </w:rPr>
        <w:t xml:space="preserve"> ,6.11% and 15.44%</w:t>
      </w:r>
      <w:r w:rsidR="000812BF" w:rsidRPr="00CF567D">
        <w:rPr>
          <w:rFonts w:ascii="Times New Roman" w:eastAsia="宋体" w:hAnsi="Times New Roman" w:cs="Times New Roman"/>
          <w:b/>
          <w:bCs/>
          <w:i/>
          <w:kern w:val="0"/>
          <w:sz w:val="20"/>
          <w:szCs w:val="20"/>
        </w:rPr>
        <w:t xml:space="preserve"> </w:t>
      </w:r>
      <w:r w:rsidR="000812BF">
        <w:rPr>
          <w:rFonts w:ascii="Times New Roman" w:eastAsia="宋体" w:hAnsi="Times New Roman" w:cs="Times New Roman"/>
          <w:b/>
          <w:bCs/>
          <w:i/>
          <w:kern w:val="0"/>
          <w:sz w:val="20"/>
          <w:szCs w:val="20"/>
        </w:rPr>
        <w:t>U</w:t>
      </w:r>
      <w:r w:rsidR="000812BF" w:rsidRPr="00CF567D">
        <w:rPr>
          <w:rFonts w:ascii="Times New Roman" w:eastAsia="宋体" w:hAnsi="Times New Roman" w:cs="Times New Roman"/>
          <w:b/>
          <w:bCs/>
          <w:i/>
          <w:kern w:val="0"/>
          <w:sz w:val="20"/>
          <w:szCs w:val="20"/>
        </w:rPr>
        <w:t>L mean average-UPT degradation</w:t>
      </w:r>
      <w:r w:rsidR="000812BF">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 xml:space="preserve">with </w:t>
      </w:r>
      <w:r w:rsidR="000812BF">
        <w:rPr>
          <w:rFonts w:ascii="Times New Roman" w:eastAsia="宋体" w:hAnsi="Times New Roman" w:cs="Times New Roman"/>
          <w:b/>
          <w:bCs/>
          <w:i/>
          <w:kern w:val="0"/>
          <w:sz w:val="20"/>
          <w:szCs w:val="20"/>
        </w:rPr>
        <w:t xml:space="preserve">low, </w:t>
      </w:r>
      <w:r w:rsidR="00D60BD0">
        <w:rPr>
          <w:rFonts w:ascii="Times New Roman" w:eastAsia="宋体" w:hAnsi="Times New Roman" w:cs="Times New Roman"/>
          <w:b/>
          <w:bCs/>
          <w:i/>
          <w:kern w:val="0"/>
          <w:sz w:val="20"/>
          <w:szCs w:val="20"/>
        </w:rPr>
        <w:t>medium,</w:t>
      </w:r>
      <w:r w:rsidR="00067556">
        <w:rPr>
          <w:rFonts w:ascii="Times New Roman" w:eastAsia="宋体" w:hAnsi="Times New Roman" w:cs="Times New Roman"/>
          <w:b/>
          <w:bCs/>
          <w:i/>
          <w:kern w:val="0"/>
          <w:sz w:val="20"/>
          <w:szCs w:val="20"/>
        </w:rPr>
        <w:t xml:space="preserve"> </w:t>
      </w:r>
      <w:r w:rsidR="000812BF">
        <w:rPr>
          <w:rFonts w:ascii="Times New Roman" w:eastAsia="宋体" w:hAnsi="Times New Roman" w:cs="Times New Roman"/>
          <w:b/>
          <w:bCs/>
          <w:i/>
          <w:kern w:val="0"/>
          <w:sz w:val="20"/>
          <w:szCs w:val="20"/>
        </w:rPr>
        <w:t>and high load. The gain of U</w:t>
      </w:r>
      <w:r w:rsidR="000812BF" w:rsidRPr="00CF567D">
        <w:rPr>
          <w:rFonts w:ascii="Times New Roman" w:eastAsia="宋体" w:hAnsi="Times New Roman" w:cs="Times New Roman"/>
          <w:b/>
          <w:bCs/>
          <w:i/>
          <w:kern w:val="0"/>
          <w:sz w:val="20"/>
          <w:szCs w:val="20"/>
        </w:rPr>
        <w:t xml:space="preserve">L means average-UPT </w:t>
      </w:r>
      <w:r w:rsidR="000812BF">
        <w:rPr>
          <w:rFonts w:ascii="Times New Roman" w:eastAsia="宋体" w:hAnsi="Times New Roman" w:cs="Times New Roman"/>
          <w:b/>
          <w:bCs/>
          <w:i/>
          <w:kern w:val="0"/>
          <w:sz w:val="20"/>
          <w:szCs w:val="20"/>
        </w:rPr>
        <w:t>decreases with the increase of traffic load.</w:t>
      </w:r>
    </w:p>
    <w:p w14:paraId="52537C60" w14:textId="76AF3D38" w:rsidR="000812BF" w:rsidRPr="00CF567D" w:rsidRDefault="00D84321" w:rsidP="00D91645">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Flexible SBFD with XXXXX (</w:t>
      </w:r>
      <w:r w:rsidR="000812BF" w:rsidRPr="00CF567D">
        <w:rPr>
          <w:rFonts w:ascii="Times New Roman" w:eastAsia="宋体" w:hAnsi="Times New Roman" w:cs="Times New Roman"/>
          <w:b/>
          <w:bCs/>
          <w:i/>
          <w:kern w:val="0"/>
          <w:sz w:val="20"/>
          <w:szCs w:val="20"/>
        </w:rPr>
        <w:t>Scheme 1-3</w:t>
      </w:r>
      <w:r>
        <w:rPr>
          <w:rFonts w:ascii="Times New Roman" w:eastAsia="宋体" w:hAnsi="Times New Roman" w:cs="Times New Roman"/>
          <w:b/>
          <w:bCs/>
          <w:i/>
          <w:kern w:val="0"/>
          <w:sz w:val="20"/>
          <w:szCs w:val="20"/>
        </w:rPr>
        <w:t>)</w:t>
      </w:r>
      <w:r w:rsidR="000812BF" w:rsidRPr="00CF567D">
        <w:rPr>
          <w:rFonts w:ascii="Times New Roman" w:eastAsia="宋体" w:hAnsi="Times New Roman" w:cs="Times New Roman"/>
          <w:b/>
          <w:bCs/>
          <w:i/>
          <w:kern w:val="0"/>
          <w:sz w:val="20"/>
          <w:szCs w:val="20"/>
        </w:rPr>
        <w:t xml:space="preserve"> achieves </w:t>
      </w:r>
      <w:r w:rsidR="000812BF">
        <w:rPr>
          <w:rFonts w:ascii="Times New Roman" w:eastAsia="宋体" w:hAnsi="Times New Roman" w:cs="Times New Roman"/>
          <w:b/>
          <w:bCs/>
          <w:i/>
          <w:kern w:val="0"/>
          <w:sz w:val="20"/>
          <w:szCs w:val="20"/>
        </w:rPr>
        <w:t>9.69</w:t>
      </w:r>
      <w:r w:rsidR="000812BF" w:rsidRPr="00CF567D">
        <w:rPr>
          <w:rFonts w:ascii="Times New Roman" w:eastAsia="宋体" w:hAnsi="Times New Roman" w:cs="Times New Roman"/>
          <w:b/>
          <w:bCs/>
          <w:i/>
          <w:kern w:val="0"/>
          <w:sz w:val="20"/>
          <w:szCs w:val="20"/>
        </w:rPr>
        <w:t>%</w:t>
      </w:r>
      <w:r w:rsidR="000812BF">
        <w:rPr>
          <w:rFonts w:ascii="Times New Roman" w:eastAsia="宋体" w:hAnsi="Times New Roman" w:cs="Times New Roman"/>
          <w:b/>
          <w:bCs/>
          <w:i/>
          <w:kern w:val="0"/>
          <w:sz w:val="20"/>
          <w:szCs w:val="20"/>
        </w:rPr>
        <w:t>, 14.30% and 12.89%</w:t>
      </w:r>
      <w:r w:rsidR="000812BF" w:rsidRPr="00CF567D">
        <w:rPr>
          <w:rFonts w:ascii="Times New Roman" w:eastAsia="宋体" w:hAnsi="Times New Roman" w:cs="Times New Roman"/>
          <w:b/>
          <w:bCs/>
          <w:i/>
          <w:kern w:val="0"/>
          <w:sz w:val="20"/>
          <w:szCs w:val="20"/>
        </w:rPr>
        <w:t xml:space="preserve"> </w:t>
      </w:r>
      <w:r w:rsidR="000812BF">
        <w:rPr>
          <w:rFonts w:ascii="Times New Roman" w:eastAsia="宋体" w:hAnsi="Times New Roman" w:cs="Times New Roman"/>
          <w:b/>
          <w:bCs/>
          <w:i/>
          <w:kern w:val="0"/>
          <w:sz w:val="20"/>
          <w:szCs w:val="20"/>
        </w:rPr>
        <w:t>D</w:t>
      </w:r>
      <w:r w:rsidR="000812BF" w:rsidRPr="00CF567D">
        <w:rPr>
          <w:rFonts w:ascii="Times New Roman" w:eastAsia="宋体" w:hAnsi="Times New Roman" w:cs="Times New Roman"/>
          <w:b/>
          <w:bCs/>
          <w:i/>
          <w:kern w:val="0"/>
          <w:sz w:val="20"/>
          <w:szCs w:val="20"/>
        </w:rPr>
        <w:t>L mean average-UPT gain</w:t>
      </w:r>
      <w:r w:rsidR="000812BF">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 xml:space="preserve">with </w:t>
      </w:r>
      <w:r w:rsidR="000812BF">
        <w:rPr>
          <w:rFonts w:ascii="Times New Roman" w:eastAsia="宋体" w:hAnsi="Times New Roman" w:cs="Times New Roman"/>
          <w:b/>
          <w:bCs/>
          <w:i/>
          <w:kern w:val="0"/>
          <w:sz w:val="20"/>
          <w:szCs w:val="20"/>
        </w:rPr>
        <w:t xml:space="preserve">low, </w:t>
      </w:r>
      <w:r w:rsidR="00D60BD0">
        <w:rPr>
          <w:rFonts w:ascii="Times New Roman" w:eastAsia="宋体" w:hAnsi="Times New Roman" w:cs="Times New Roman"/>
          <w:b/>
          <w:bCs/>
          <w:i/>
          <w:kern w:val="0"/>
          <w:sz w:val="20"/>
          <w:szCs w:val="20"/>
        </w:rPr>
        <w:t>medium,</w:t>
      </w:r>
      <w:r w:rsidR="00067556">
        <w:rPr>
          <w:rFonts w:ascii="Times New Roman" w:eastAsia="宋体" w:hAnsi="Times New Roman" w:cs="Times New Roman"/>
          <w:b/>
          <w:bCs/>
          <w:i/>
          <w:kern w:val="0"/>
          <w:sz w:val="20"/>
          <w:szCs w:val="20"/>
        </w:rPr>
        <w:t xml:space="preserve"> </w:t>
      </w:r>
      <w:r w:rsidR="000812BF">
        <w:rPr>
          <w:rFonts w:ascii="Times New Roman" w:eastAsia="宋体" w:hAnsi="Times New Roman" w:cs="Times New Roman"/>
          <w:b/>
          <w:bCs/>
          <w:i/>
          <w:kern w:val="0"/>
          <w:sz w:val="20"/>
          <w:szCs w:val="20"/>
        </w:rPr>
        <w:t>and high load</w:t>
      </w:r>
      <w:r w:rsidR="000812BF" w:rsidRPr="00CF567D">
        <w:rPr>
          <w:rFonts w:ascii="Times New Roman" w:eastAsia="宋体" w:hAnsi="Times New Roman" w:cs="Times New Roman"/>
          <w:b/>
          <w:bCs/>
          <w:i/>
          <w:kern w:val="0"/>
          <w:sz w:val="20"/>
          <w:szCs w:val="20"/>
        </w:rPr>
        <w:t>.</w:t>
      </w:r>
      <w:r w:rsidR="00067556">
        <w:rPr>
          <w:rFonts w:ascii="Times New Roman" w:eastAsia="宋体" w:hAnsi="Times New Roman" w:cs="Times New Roman"/>
          <w:b/>
          <w:bCs/>
          <w:i/>
          <w:kern w:val="0"/>
          <w:sz w:val="20"/>
          <w:szCs w:val="20"/>
        </w:rPr>
        <w:t xml:space="preserve"> The gain of </w:t>
      </w:r>
      <w:r w:rsidR="00067556" w:rsidRPr="00CF567D">
        <w:rPr>
          <w:rFonts w:ascii="Times New Roman" w:eastAsia="宋体" w:hAnsi="Times New Roman" w:cs="Times New Roman"/>
          <w:b/>
          <w:bCs/>
          <w:i/>
          <w:kern w:val="0"/>
          <w:sz w:val="20"/>
          <w:szCs w:val="20"/>
        </w:rPr>
        <w:t>DL means average-UPT</w:t>
      </w:r>
      <w:r w:rsidR="00067556">
        <w:rPr>
          <w:rFonts w:ascii="Times New Roman" w:eastAsia="宋体" w:hAnsi="Times New Roman" w:cs="Times New Roman"/>
          <w:b/>
          <w:bCs/>
          <w:i/>
          <w:kern w:val="0"/>
          <w:sz w:val="20"/>
          <w:szCs w:val="20"/>
        </w:rPr>
        <w:t xml:space="preserve"> almost</w:t>
      </w:r>
      <w:r w:rsidR="00067556" w:rsidRPr="00CF567D">
        <w:rPr>
          <w:rFonts w:ascii="Times New Roman" w:eastAsia="宋体" w:hAnsi="Times New Roman" w:cs="Times New Roman"/>
          <w:b/>
          <w:bCs/>
          <w:i/>
          <w:kern w:val="0"/>
          <w:sz w:val="20"/>
          <w:szCs w:val="20"/>
        </w:rPr>
        <w:t xml:space="preserve"> </w:t>
      </w:r>
      <w:r w:rsidR="00067556">
        <w:rPr>
          <w:rFonts w:ascii="Times New Roman" w:eastAsia="宋体" w:hAnsi="Times New Roman" w:cs="Times New Roman"/>
          <w:b/>
          <w:bCs/>
          <w:i/>
          <w:kern w:val="0"/>
          <w:sz w:val="20"/>
          <w:szCs w:val="20"/>
        </w:rPr>
        <w:t>increase with the increase of traffic load.</w:t>
      </w:r>
    </w:p>
    <w:p w14:paraId="107206C8" w14:textId="070ADCB3" w:rsidR="00D91645" w:rsidRDefault="00D84321" w:rsidP="00D91645">
      <w:pPr>
        <w:widowControl/>
        <w:numPr>
          <w:ilvl w:val="0"/>
          <w:numId w:val="11"/>
        </w:numPr>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Flexible SBFD with XXXXX (</w:t>
      </w:r>
      <w:r w:rsidRPr="00CF567D">
        <w:rPr>
          <w:rFonts w:ascii="Times New Roman" w:eastAsia="宋体" w:hAnsi="Times New Roman" w:cs="Times New Roman"/>
          <w:b/>
          <w:bCs/>
          <w:i/>
          <w:kern w:val="0"/>
          <w:sz w:val="20"/>
          <w:szCs w:val="20"/>
        </w:rPr>
        <w:t>Scheme 1-3</w:t>
      </w:r>
      <w:r>
        <w:rPr>
          <w:rFonts w:ascii="Times New Roman" w:eastAsia="宋体" w:hAnsi="Times New Roman" w:cs="Times New Roman"/>
          <w:b/>
          <w:bCs/>
          <w:i/>
          <w:kern w:val="0"/>
          <w:sz w:val="20"/>
          <w:szCs w:val="20"/>
        </w:rPr>
        <w:t>)</w:t>
      </w:r>
      <w:r w:rsidRPr="00CF567D">
        <w:rPr>
          <w:rFonts w:ascii="Times New Roman" w:eastAsia="宋体" w:hAnsi="Times New Roman" w:cs="Times New Roman"/>
          <w:b/>
          <w:bCs/>
          <w:i/>
          <w:kern w:val="0"/>
          <w:sz w:val="20"/>
          <w:szCs w:val="20"/>
        </w:rPr>
        <w:t xml:space="preserve"> </w:t>
      </w:r>
      <w:r w:rsidR="00D91645" w:rsidRPr="00CF567D">
        <w:rPr>
          <w:rFonts w:ascii="Times New Roman" w:eastAsia="宋体" w:hAnsi="Times New Roman" w:cs="Times New Roman"/>
          <w:b/>
          <w:bCs/>
          <w:i/>
          <w:kern w:val="0"/>
          <w:sz w:val="20"/>
          <w:szCs w:val="20"/>
        </w:rPr>
        <w:t>achieves 20</w:t>
      </w:r>
      <w:r w:rsidR="00067556">
        <w:rPr>
          <w:rFonts w:ascii="Times New Roman" w:eastAsia="宋体" w:hAnsi="Times New Roman" w:cs="Times New Roman"/>
          <w:b/>
          <w:bCs/>
          <w:i/>
          <w:kern w:val="0"/>
          <w:sz w:val="20"/>
          <w:szCs w:val="20"/>
        </w:rPr>
        <w:t>8</w:t>
      </w:r>
      <w:r w:rsidR="00D91645" w:rsidRPr="00CF567D">
        <w:rPr>
          <w:rFonts w:ascii="Times New Roman" w:eastAsia="宋体" w:hAnsi="Times New Roman" w:cs="Times New Roman"/>
          <w:b/>
          <w:bCs/>
          <w:i/>
          <w:kern w:val="0"/>
          <w:sz w:val="20"/>
          <w:szCs w:val="20"/>
        </w:rPr>
        <w:t>.</w:t>
      </w:r>
      <w:r w:rsidR="00067556">
        <w:rPr>
          <w:rFonts w:ascii="Times New Roman" w:eastAsia="宋体" w:hAnsi="Times New Roman" w:cs="Times New Roman"/>
          <w:b/>
          <w:bCs/>
          <w:i/>
          <w:kern w:val="0"/>
          <w:sz w:val="20"/>
          <w:szCs w:val="20"/>
        </w:rPr>
        <w:t>62</w:t>
      </w:r>
      <w:r w:rsidR="00D91645" w:rsidRPr="00CF567D">
        <w:rPr>
          <w:rFonts w:ascii="Times New Roman" w:eastAsia="宋体" w:hAnsi="Times New Roman" w:cs="Times New Roman"/>
          <w:b/>
          <w:bCs/>
          <w:i/>
          <w:kern w:val="0"/>
          <w:sz w:val="20"/>
          <w:szCs w:val="20"/>
        </w:rPr>
        <w:t>%</w:t>
      </w:r>
      <w:r w:rsidR="00067556">
        <w:rPr>
          <w:rFonts w:ascii="Times New Roman" w:eastAsia="宋体" w:hAnsi="Times New Roman" w:cs="Times New Roman"/>
          <w:b/>
          <w:bCs/>
          <w:i/>
          <w:kern w:val="0"/>
          <w:sz w:val="20"/>
          <w:szCs w:val="20"/>
        </w:rPr>
        <w:t>, 181.36% and 112.21%</w:t>
      </w:r>
      <w:r w:rsidR="00D91645" w:rsidRPr="00CF567D">
        <w:rPr>
          <w:rFonts w:ascii="Times New Roman" w:eastAsia="宋体" w:hAnsi="Times New Roman" w:cs="Times New Roman"/>
          <w:b/>
          <w:bCs/>
          <w:i/>
          <w:kern w:val="0"/>
          <w:sz w:val="20"/>
          <w:szCs w:val="20"/>
        </w:rPr>
        <w:t xml:space="preserve"> UL mean average-UPT gain</w:t>
      </w:r>
      <w:r w:rsidR="00067556">
        <w:rPr>
          <w:rFonts w:ascii="Times New Roman" w:eastAsia="宋体" w:hAnsi="Times New Roman" w:cs="Times New Roman"/>
          <w:b/>
          <w:bCs/>
          <w:i/>
          <w:kern w:val="0"/>
          <w:sz w:val="20"/>
          <w:szCs w:val="20"/>
        </w:rPr>
        <w:t xml:space="preserve"> in low, </w:t>
      </w:r>
      <w:r w:rsidR="00D60BD0">
        <w:rPr>
          <w:rFonts w:ascii="Times New Roman" w:eastAsia="宋体" w:hAnsi="Times New Roman" w:cs="Times New Roman"/>
          <w:b/>
          <w:bCs/>
          <w:i/>
          <w:kern w:val="0"/>
          <w:sz w:val="20"/>
          <w:szCs w:val="20"/>
        </w:rPr>
        <w:t>medium,</w:t>
      </w:r>
      <w:r w:rsidR="00067556">
        <w:rPr>
          <w:rFonts w:ascii="Times New Roman" w:eastAsia="宋体" w:hAnsi="Times New Roman" w:cs="Times New Roman"/>
          <w:b/>
          <w:bCs/>
          <w:i/>
          <w:kern w:val="0"/>
          <w:sz w:val="20"/>
          <w:szCs w:val="20"/>
        </w:rPr>
        <w:t xml:space="preserve"> and high load</w:t>
      </w:r>
      <w:r w:rsidR="00D91645" w:rsidRPr="00CF567D">
        <w:rPr>
          <w:rFonts w:ascii="Times New Roman" w:eastAsia="宋体" w:hAnsi="Times New Roman" w:cs="Times New Roman"/>
          <w:b/>
          <w:bCs/>
          <w:i/>
          <w:kern w:val="0"/>
          <w:sz w:val="20"/>
          <w:szCs w:val="20"/>
        </w:rPr>
        <w:t>.</w:t>
      </w:r>
      <w:r w:rsidR="00067556">
        <w:rPr>
          <w:rFonts w:ascii="Times New Roman" w:eastAsia="宋体" w:hAnsi="Times New Roman" w:cs="Times New Roman"/>
          <w:b/>
          <w:bCs/>
          <w:i/>
          <w:kern w:val="0"/>
          <w:sz w:val="20"/>
          <w:szCs w:val="20"/>
        </w:rPr>
        <w:t xml:space="preserve"> The gain of U</w:t>
      </w:r>
      <w:r w:rsidR="00067556" w:rsidRPr="00CF567D">
        <w:rPr>
          <w:rFonts w:ascii="Times New Roman" w:eastAsia="宋体" w:hAnsi="Times New Roman" w:cs="Times New Roman"/>
          <w:b/>
          <w:bCs/>
          <w:i/>
          <w:kern w:val="0"/>
          <w:sz w:val="20"/>
          <w:szCs w:val="20"/>
        </w:rPr>
        <w:t xml:space="preserve">L means average-UPT </w:t>
      </w:r>
      <w:r w:rsidR="00067556">
        <w:rPr>
          <w:rFonts w:ascii="Times New Roman" w:eastAsia="宋体" w:hAnsi="Times New Roman" w:cs="Times New Roman"/>
          <w:b/>
          <w:bCs/>
          <w:i/>
          <w:kern w:val="0"/>
          <w:sz w:val="20"/>
          <w:szCs w:val="20"/>
        </w:rPr>
        <w:t>decreases with the increase of traffic load.</w:t>
      </w:r>
    </w:p>
    <w:p w14:paraId="0E2C3E49" w14:textId="55915993" w:rsidR="00FE0974" w:rsidRDefault="00D84321" w:rsidP="00FE0974">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FFFFF (</w:t>
      </w:r>
      <w:r w:rsidR="00067556" w:rsidRPr="00CF567D">
        <w:rPr>
          <w:rFonts w:ascii="Times New Roman" w:eastAsia="宋体" w:hAnsi="Times New Roman" w:cs="Times New Roman"/>
          <w:b/>
          <w:bCs/>
          <w:i/>
          <w:kern w:val="0"/>
          <w:sz w:val="20"/>
          <w:szCs w:val="20"/>
        </w:rPr>
        <w:t>Scheme 1-</w:t>
      </w:r>
      <w:r w:rsidR="00067556">
        <w:rPr>
          <w:rFonts w:ascii="Times New Roman" w:eastAsia="宋体" w:hAnsi="Times New Roman" w:cs="Times New Roman"/>
          <w:b/>
          <w:bCs/>
          <w:i/>
          <w:kern w:val="0"/>
          <w:sz w:val="20"/>
          <w:szCs w:val="20"/>
        </w:rPr>
        <w:t>4</w:t>
      </w:r>
      <w:r>
        <w:rPr>
          <w:rFonts w:ascii="Times New Roman" w:eastAsia="宋体" w:hAnsi="Times New Roman" w:cs="Times New Roman"/>
          <w:b/>
          <w:bCs/>
          <w:i/>
          <w:kern w:val="0"/>
          <w:sz w:val="20"/>
          <w:szCs w:val="20"/>
        </w:rPr>
        <w:t>)</w:t>
      </w:r>
      <w:r w:rsidR="00067556" w:rsidRPr="00CF567D">
        <w:rPr>
          <w:rFonts w:ascii="Times New Roman" w:eastAsia="宋体" w:hAnsi="Times New Roman" w:cs="Times New Roman"/>
          <w:b/>
          <w:bCs/>
          <w:i/>
          <w:kern w:val="0"/>
          <w:sz w:val="20"/>
          <w:szCs w:val="20"/>
        </w:rPr>
        <w:t xml:space="preserve"> achieves </w:t>
      </w:r>
      <w:r w:rsidR="00067556">
        <w:rPr>
          <w:rFonts w:ascii="Times New Roman" w:eastAsia="宋体" w:hAnsi="Times New Roman" w:cs="Times New Roman"/>
          <w:b/>
          <w:bCs/>
          <w:i/>
          <w:kern w:val="0"/>
          <w:sz w:val="20"/>
          <w:szCs w:val="20"/>
        </w:rPr>
        <w:t>14.33</w:t>
      </w:r>
      <w:r w:rsidR="00067556" w:rsidRPr="00CF567D">
        <w:rPr>
          <w:rFonts w:ascii="Times New Roman" w:eastAsia="宋体" w:hAnsi="Times New Roman" w:cs="Times New Roman"/>
          <w:b/>
          <w:bCs/>
          <w:i/>
          <w:kern w:val="0"/>
          <w:sz w:val="20"/>
          <w:szCs w:val="20"/>
        </w:rPr>
        <w:t>%</w:t>
      </w:r>
      <w:r w:rsidR="00067556">
        <w:rPr>
          <w:rFonts w:ascii="Times New Roman" w:eastAsia="宋体" w:hAnsi="Times New Roman" w:cs="Times New Roman"/>
          <w:b/>
          <w:bCs/>
          <w:i/>
          <w:kern w:val="0"/>
          <w:sz w:val="20"/>
          <w:szCs w:val="20"/>
        </w:rPr>
        <w:t>, 6.89% and 2.12%</w:t>
      </w:r>
      <w:r w:rsidR="00067556" w:rsidRPr="00CF567D">
        <w:rPr>
          <w:rFonts w:ascii="Times New Roman" w:eastAsia="宋体" w:hAnsi="Times New Roman" w:cs="Times New Roman"/>
          <w:b/>
          <w:bCs/>
          <w:i/>
          <w:kern w:val="0"/>
          <w:sz w:val="20"/>
          <w:szCs w:val="20"/>
        </w:rPr>
        <w:t xml:space="preserve"> </w:t>
      </w:r>
      <w:r w:rsidR="00067556">
        <w:rPr>
          <w:rFonts w:ascii="Times New Roman" w:eastAsia="宋体" w:hAnsi="Times New Roman" w:cs="Times New Roman"/>
          <w:b/>
          <w:bCs/>
          <w:i/>
          <w:kern w:val="0"/>
          <w:sz w:val="20"/>
          <w:szCs w:val="20"/>
        </w:rPr>
        <w:t>D</w:t>
      </w:r>
      <w:r w:rsidR="00067556" w:rsidRPr="00CF567D">
        <w:rPr>
          <w:rFonts w:ascii="Times New Roman" w:eastAsia="宋体" w:hAnsi="Times New Roman" w:cs="Times New Roman"/>
          <w:b/>
          <w:bCs/>
          <w:i/>
          <w:kern w:val="0"/>
          <w:sz w:val="20"/>
          <w:szCs w:val="20"/>
        </w:rPr>
        <w:t>L mean average-UPT gain</w:t>
      </w:r>
      <w:r w:rsidR="00067556">
        <w:rPr>
          <w:rFonts w:ascii="Times New Roman" w:eastAsia="宋体" w:hAnsi="Times New Roman" w:cs="Times New Roman"/>
          <w:b/>
          <w:bCs/>
          <w:i/>
          <w:kern w:val="0"/>
          <w:sz w:val="20"/>
          <w:szCs w:val="20"/>
        </w:rPr>
        <w:t xml:space="preserve"> in low, medium and high load</w:t>
      </w:r>
      <w:r w:rsidR="00067556" w:rsidRPr="00CF567D">
        <w:rPr>
          <w:rFonts w:ascii="Times New Roman" w:eastAsia="宋体" w:hAnsi="Times New Roman" w:cs="Times New Roman"/>
          <w:b/>
          <w:bCs/>
          <w:i/>
          <w:kern w:val="0"/>
          <w:sz w:val="20"/>
          <w:szCs w:val="20"/>
        </w:rPr>
        <w:t>.</w:t>
      </w:r>
      <w:r w:rsidR="00067556">
        <w:rPr>
          <w:rFonts w:ascii="Times New Roman" w:eastAsia="宋体" w:hAnsi="Times New Roman" w:cs="Times New Roman"/>
          <w:b/>
          <w:bCs/>
          <w:i/>
          <w:kern w:val="0"/>
          <w:sz w:val="20"/>
          <w:szCs w:val="20"/>
        </w:rPr>
        <w:t xml:space="preserve"> The gain of D</w:t>
      </w:r>
      <w:r w:rsidR="00067556" w:rsidRPr="00CF567D">
        <w:rPr>
          <w:rFonts w:ascii="Times New Roman" w:eastAsia="宋体" w:hAnsi="Times New Roman" w:cs="Times New Roman"/>
          <w:b/>
          <w:bCs/>
          <w:i/>
          <w:kern w:val="0"/>
          <w:sz w:val="20"/>
          <w:szCs w:val="20"/>
        </w:rPr>
        <w:t xml:space="preserve">L means average-UPT </w:t>
      </w:r>
      <w:r w:rsidR="00067556">
        <w:rPr>
          <w:rFonts w:ascii="Times New Roman" w:eastAsia="宋体" w:hAnsi="Times New Roman" w:cs="Times New Roman"/>
          <w:b/>
          <w:bCs/>
          <w:i/>
          <w:kern w:val="0"/>
          <w:sz w:val="20"/>
          <w:szCs w:val="20"/>
        </w:rPr>
        <w:t>decreases with the increase of traffic load.</w:t>
      </w:r>
    </w:p>
    <w:p w14:paraId="55FBE8D9" w14:textId="26E610CE" w:rsidR="00067556" w:rsidRPr="00FE0974" w:rsidRDefault="00D84321" w:rsidP="00FE0974">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FFFFF (</w:t>
      </w:r>
      <w:r w:rsidRPr="00CF567D">
        <w:rPr>
          <w:rFonts w:ascii="Times New Roman" w:eastAsia="宋体" w:hAnsi="Times New Roman" w:cs="Times New Roman"/>
          <w:b/>
          <w:bCs/>
          <w:i/>
          <w:kern w:val="0"/>
          <w:sz w:val="20"/>
          <w:szCs w:val="20"/>
        </w:rPr>
        <w:t>Scheme 1-</w:t>
      </w:r>
      <w:r>
        <w:rPr>
          <w:rFonts w:ascii="Times New Roman" w:eastAsia="宋体" w:hAnsi="Times New Roman" w:cs="Times New Roman"/>
          <w:b/>
          <w:bCs/>
          <w:i/>
          <w:kern w:val="0"/>
          <w:sz w:val="20"/>
          <w:szCs w:val="20"/>
        </w:rPr>
        <w:t>4)</w:t>
      </w:r>
      <w:r w:rsidR="00067556" w:rsidRPr="00FE0974">
        <w:rPr>
          <w:rFonts w:ascii="Times New Roman" w:eastAsia="宋体" w:hAnsi="Times New Roman" w:cs="Times New Roman"/>
          <w:b/>
          <w:bCs/>
          <w:i/>
          <w:kern w:val="0"/>
          <w:sz w:val="20"/>
          <w:szCs w:val="20"/>
        </w:rPr>
        <w:t xml:space="preserve"> achieves 131.33%, 187.86% and 104.19% UL mean average-UPT gain in low, </w:t>
      </w:r>
      <w:r w:rsidR="00D60BD0" w:rsidRPr="00FE0974">
        <w:rPr>
          <w:rFonts w:ascii="Times New Roman" w:eastAsia="宋体" w:hAnsi="Times New Roman" w:cs="Times New Roman"/>
          <w:b/>
          <w:bCs/>
          <w:i/>
          <w:kern w:val="0"/>
          <w:sz w:val="20"/>
          <w:szCs w:val="20"/>
        </w:rPr>
        <w:t>me</w:t>
      </w:r>
      <w:r w:rsidR="00D60BD0" w:rsidRPr="00FE0974">
        <w:rPr>
          <w:rFonts w:ascii="Times New Roman" w:eastAsia="Times New Roman" w:hAnsi="Times New Roman" w:cs="Times New Roman"/>
          <w:b/>
          <w:bCs/>
          <w:i/>
          <w:kern w:val="0"/>
          <w:sz w:val="20"/>
          <w:szCs w:val="20"/>
          <w:lang w:eastAsia="en-US"/>
        </w:rPr>
        <w:t>dium,</w:t>
      </w:r>
      <w:r w:rsidR="00067556" w:rsidRPr="00FE0974">
        <w:rPr>
          <w:rFonts w:ascii="Times New Roman" w:eastAsia="Times New Roman" w:hAnsi="Times New Roman" w:cs="Times New Roman"/>
          <w:b/>
          <w:bCs/>
          <w:i/>
          <w:kern w:val="0"/>
          <w:sz w:val="20"/>
          <w:szCs w:val="20"/>
          <w:lang w:eastAsia="en-US"/>
        </w:rPr>
        <w:t xml:space="preserve"> and high load.</w:t>
      </w:r>
    </w:p>
    <w:p w14:paraId="1C9B36C2" w14:textId="20286D82" w:rsidR="00067556" w:rsidRDefault="00FE0974" w:rsidP="00FE0974">
      <w:pPr>
        <w:widowControl/>
        <w:spacing w:before="120" w:after="120"/>
        <w:rPr>
          <w:rFonts w:ascii="Times New Roman" w:eastAsia="宋体" w:hAnsi="Times New Roman" w:cs="Times New Roman"/>
          <w:b/>
          <w:bCs/>
          <w:i/>
          <w:kern w:val="0"/>
          <w:sz w:val="20"/>
          <w:szCs w:val="20"/>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2</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sidR="00D84321">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w:t>
      </w:r>
      <w:r w:rsidR="00D84321" w:rsidRPr="00CF567D">
        <w:rPr>
          <w:rFonts w:ascii="Times New Roman" w:eastAsia="Times New Roman" w:hAnsi="Times New Roman" w:cs="Times New Roman"/>
          <w:b/>
          <w:bCs/>
          <w:i/>
          <w:kern w:val="0"/>
          <w:sz w:val="20"/>
          <w:szCs w:val="20"/>
          <w:lang w:eastAsia="en-US"/>
        </w:rPr>
        <w:t>0.5Mbyte</w:t>
      </w:r>
      <w:r w:rsidR="00D84321" w:rsidRPr="00CF567D" w:rsidDel="005D5C75">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sidRPr="00FE0974">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 xml:space="preserve">compared to </w:t>
      </w:r>
      <w:r w:rsidR="00D84321">
        <w:rPr>
          <w:rFonts w:ascii="Times New Roman" w:eastAsia="宋体" w:hAnsi="Times New Roman" w:cs="Times New Roman"/>
          <w:b/>
          <w:bCs/>
          <w:i/>
          <w:kern w:val="0"/>
          <w:sz w:val="20"/>
          <w:szCs w:val="20"/>
        </w:rPr>
        <w:t xml:space="preserve">semi-static </w:t>
      </w:r>
      <w:r w:rsidRPr="00FE0974">
        <w:rPr>
          <w:rFonts w:ascii="Times New Roman" w:eastAsia="Times New Roman" w:hAnsi="Times New Roman" w:cs="Times New Roman"/>
          <w:b/>
          <w:bCs/>
          <w:i/>
          <w:kern w:val="0"/>
          <w:sz w:val="20"/>
          <w:szCs w:val="20"/>
          <w:lang w:eastAsia="en-US"/>
        </w:rPr>
        <w:t>SBFD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 xml:space="preserve">(scheme 1-2), flexible </w:t>
      </w:r>
      <w:r w:rsidR="00D84321">
        <w:rPr>
          <w:rFonts w:ascii="Times New Roman" w:eastAsia="Times New Roman" w:hAnsi="Times New Roman" w:cs="Times New Roman"/>
          <w:b/>
          <w:bCs/>
          <w:i/>
          <w:kern w:val="0"/>
          <w:sz w:val="20"/>
          <w:szCs w:val="20"/>
          <w:lang w:eastAsia="en-US"/>
        </w:rPr>
        <w:t>SB</w:t>
      </w:r>
      <w:r w:rsidRPr="00FE0974">
        <w:rPr>
          <w:rFonts w:ascii="Times New Roman" w:eastAsia="Times New Roman" w:hAnsi="Times New Roman" w:cs="Times New Roman"/>
          <w:b/>
          <w:bCs/>
          <w:i/>
          <w:kern w:val="0"/>
          <w:sz w:val="20"/>
          <w:szCs w:val="20"/>
          <w:lang w:eastAsia="en-US"/>
        </w:rPr>
        <w:t>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(scheme 1-</w:t>
      </w:r>
      <w:r>
        <w:rPr>
          <w:rFonts w:ascii="Times New Roman" w:eastAsia="宋体" w:hAnsi="Times New Roman" w:cs="Times New Roman"/>
          <w:b/>
          <w:bCs/>
          <w:i/>
          <w:kern w:val="0"/>
          <w:sz w:val="20"/>
          <w:szCs w:val="20"/>
        </w:rPr>
        <w:t xml:space="preserve">3) can </w:t>
      </w:r>
      <w:r w:rsidR="00D84321">
        <w:rPr>
          <w:rFonts w:ascii="Times New Roman" w:eastAsia="宋体" w:hAnsi="Times New Roman" w:cs="Times New Roman"/>
          <w:b/>
          <w:bCs/>
          <w:i/>
          <w:kern w:val="0"/>
          <w:sz w:val="20"/>
          <w:szCs w:val="20"/>
        </w:rPr>
        <w:t xml:space="preserve">achieve higher performance in </w:t>
      </w:r>
      <w:r>
        <w:rPr>
          <w:rFonts w:ascii="Times New Roman" w:eastAsia="宋体" w:hAnsi="Times New Roman" w:cs="Times New Roman"/>
          <w:b/>
          <w:bCs/>
          <w:i/>
          <w:kern w:val="0"/>
          <w:sz w:val="20"/>
          <w:szCs w:val="20"/>
        </w:rPr>
        <w:t xml:space="preserve">both DL and UL, </w:t>
      </w:r>
      <w:r w:rsidR="00D84321">
        <w:rPr>
          <w:rFonts w:ascii="Times New Roman" w:eastAsia="宋体" w:hAnsi="Times New Roman" w:cs="Times New Roman"/>
          <w:b/>
          <w:bCs/>
          <w:i/>
          <w:kern w:val="0"/>
          <w:sz w:val="20"/>
          <w:szCs w:val="20"/>
        </w:rPr>
        <w:t xml:space="preserve">especially in UL </w:t>
      </w:r>
      <w:r>
        <w:rPr>
          <w:rFonts w:ascii="Times New Roman" w:eastAsia="宋体" w:hAnsi="Times New Roman" w:cs="Times New Roman"/>
          <w:b/>
          <w:bCs/>
          <w:i/>
          <w:kern w:val="0"/>
          <w:sz w:val="20"/>
          <w:szCs w:val="20"/>
        </w:rPr>
        <w:t>significant gain</w:t>
      </w:r>
      <w:r w:rsidR="00D84321">
        <w:rPr>
          <w:rFonts w:ascii="Times New Roman" w:eastAsia="宋体" w:hAnsi="Times New Roman" w:cs="Times New Roman"/>
          <w:b/>
          <w:bCs/>
          <w:i/>
          <w:kern w:val="0"/>
          <w:sz w:val="20"/>
          <w:szCs w:val="20"/>
        </w:rPr>
        <w:t xml:space="preserve"> can be obtained</w:t>
      </w:r>
      <w:r>
        <w:rPr>
          <w:rFonts w:ascii="Times New Roman" w:eastAsia="宋体" w:hAnsi="Times New Roman" w:cs="Times New Roman"/>
          <w:b/>
          <w:bCs/>
          <w:i/>
          <w:kern w:val="0"/>
          <w:sz w:val="20"/>
          <w:szCs w:val="20"/>
        </w:rPr>
        <w:t>.</w:t>
      </w:r>
    </w:p>
    <w:p w14:paraId="5D3C091B" w14:textId="7C5B20A4" w:rsidR="00AA427E" w:rsidRPr="00AA427E" w:rsidRDefault="00FE0974" w:rsidP="00FE0974">
      <w:pPr>
        <w:widowControl/>
        <w:spacing w:before="120" w:after="120"/>
        <w:rPr>
          <w:rFonts w:ascii="Times New Roman" w:eastAsia="宋体" w:hAnsi="Times New Roman" w:cs="Times New Roman"/>
          <w:b/>
          <w:bCs/>
          <w:i/>
          <w:kern w:val="0"/>
          <w:sz w:val="20"/>
          <w:szCs w:val="20"/>
        </w:rPr>
      </w:pPr>
      <w:r w:rsidRPr="00CF567D">
        <w:rPr>
          <w:rFonts w:ascii="Times New Roman" w:eastAsia="Times New Roman" w:hAnsi="Times New Roman" w:cs="Times New Roman"/>
          <w:b/>
          <w:bCs/>
          <w:i/>
          <w:kern w:val="0"/>
          <w:sz w:val="20"/>
          <w:szCs w:val="20"/>
          <w:lang w:eastAsia="en-US"/>
        </w:rPr>
        <w:t xml:space="preserve">Observation </w:t>
      </w:r>
      <w:r w:rsidR="007B7F83">
        <w:rPr>
          <w:rFonts w:ascii="Times New Roman" w:eastAsia="Times New Roman" w:hAnsi="Times New Roman" w:cs="Times New Roman"/>
          <w:b/>
          <w:bCs/>
          <w:i/>
          <w:kern w:val="0"/>
          <w:sz w:val="20"/>
          <w:szCs w:val="20"/>
          <w:lang w:eastAsia="en-US"/>
        </w:rPr>
        <w:t>3</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sidR="00D84321">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w:t>
      </w:r>
      <w:r w:rsidR="00D84321" w:rsidRPr="00CF567D">
        <w:rPr>
          <w:rFonts w:ascii="Times New Roman" w:eastAsia="Times New Roman" w:hAnsi="Times New Roman" w:cs="Times New Roman"/>
          <w:b/>
          <w:bCs/>
          <w:i/>
          <w:kern w:val="0"/>
          <w:sz w:val="20"/>
          <w:szCs w:val="20"/>
          <w:lang w:eastAsia="en-US"/>
        </w:rPr>
        <w:t>0.5Mbyte</w:t>
      </w:r>
      <w:r w:rsidR="00D84321" w:rsidRPr="00CF567D" w:rsidDel="005D5C75">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Pr>
          <w:rFonts w:ascii="Times New Roman" w:eastAsia="Times New Roman" w:hAnsi="Times New Roman" w:cs="Times New Roman"/>
          <w:b/>
          <w:bCs/>
          <w:i/>
          <w:kern w:val="0"/>
          <w:sz w:val="20"/>
          <w:szCs w:val="20"/>
          <w:lang w:eastAsia="en-US"/>
        </w:rPr>
        <w:t xml:space="preserve"> compared to dynamic TDD (scheme 1-4), flexible </w:t>
      </w:r>
      <w:r w:rsidR="00D84321">
        <w:rPr>
          <w:rFonts w:ascii="Times New Roman" w:eastAsia="Times New Roman" w:hAnsi="Times New Roman" w:cs="Times New Roman"/>
          <w:b/>
          <w:bCs/>
          <w:i/>
          <w:kern w:val="0"/>
          <w:sz w:val="20"/>
          <w:szCs w:val="20"/>
          <w:lang w:eastAsia="en-US"/>
        </w:rPr>
        <w:t>SB</w:t>
      </w:r>
      <w:r>
        <w:rPr>
          <w:rFonts w:ascii="Times New Roman" w:eastAsia="Times New Roman" w:hAnsi="Times New Roman" w:cs="Times New Roman"/>
          <w:b/>
          <w:bCs/>
          <w:i/>
          <w:kern w:val="0"/>
          <w:sz w:val="20"/>
          <w:szCs w:val="20"/>
          <w:lang w:eastAsia="en-US"/>
        </w:rPr>
        <w:t xml:space="preserve">FD (scheme 1-3) can </w:t>
      </w:r>
      <w:r>
        <w:rPr>
          <w:rFonts w:ascii="Times New Roman" w:eastAsia="宋体" w:hAnsi="Times New Roman" w:cs="Times New Roman"/>
          <w:b/>
          <w:bCs/>
          <w:i/>
          <w:kern w:val="0"/>
          <w:sz w:val="20"/>
          <w:szCs w:val="20"/>
        </w:rPr>
        <w:t xml:space="preserve">obtain </w:t>
      </w:r>
      <w:r>
        <w:rPr>
          <w:rFonts w:ascii="Times New Roman" w:eastAsia="Times New Roman" w:hAnsi="Times New Roman" w:cs="Times New Roman"/>
          <w:b/>
          <w:bCs/>
          <w:i/>
          <w:kern w:val="0"/>
          <w:sz w:val="20"/>
          <w:szCs w:val="20"/>
          <w:lang w:eastAsia="en-US"/>
        </w:rPr>
        <w:t xml:space="preserve">a </w:t>
      </w:r>
      <w:r>
        <w:rPr>
          <w:rFonts w:ascii="Times New Roman" w:eastAsia="宋体" w:hAnsi="Times New Roman" w:cs="Times New Roman"/>
          <w:b/>
          <w:bCs/>
          <w:i/>
          <w:kern w:val="0"/>
          <w:sz w:val="20"/>
          <w:szCs w:val="20"/>
        </w:rPr>
        <w:t xml:space="preserve">significant </w:t>
      </w:r>
      <w:r>
        <w:rPr>
          <w:rFonts w:ascii="Times New Roman" w:eastAsia="Times New Roman" w:hAnsi="Times New Roman" w:cs="Times New Roman"/>
          <w:b/>
          <w:bCs/>
          <w:i/>
          <w:kern w:val="0"/>
          <w:sz w:val="20"/>
          <w:szCs w:val="20"/>
          <w:lang w:eastAsia="en-US"/>
        </w:rPr>
        <w:t xml:space="preserve">UL gain </w:t>
      </w:r>
      <w:r w:rsidR="00D84321">
        <w:rPr>
          <w:rFonts w:ascii="Times New Roman" w:eastAsia="Times New Roman" w:hAnsi="Times New Roman" w:cs="Times New Roman"/>
          <w:b/>
          <w:bCs/>
          <w:i/>
          <w:kern w:val="0"/>
          <w:sz w:val="20"/>
          <w:szCs w:val="20"/>
          <w:lang w:eastAsia="en-US"/>
        </w:rPr>
        <w:t xml:space="preserve">with </w:t>
      </w:r>
      <w:r>
        <w:rPr>
          <w:rFonts w:ascii="Times New Roman" w:eastAsia="Times New Roman" w:hAnsi="Times New Roman" w:cs="Times New Roman"/>
          <w:b/>
          <w:bCs/>
          <w:i/>
          <w:kern w:val="0"/>
          <w:sz w:val="20"/>
          <w:szCs w:val="20"/>
          <w:lang w:eastAsia="en-US"/>
        </w:rPr>
        <w:t xml:space="preserve">low load, </w:t>
      </w:r>
      <w:r w:rsidR="00D2129C">
        <w:rPr>
          <w:rFonts w:ascii="Times New Roman" w:eastAsia="Times New Roman" w:hAnsi="Times New Roman" w:cs="Times New Roman"/>
          <w:b/>
          <w:bCs/>
          <w:i/>
          <w:kern w:val="0"/>
          <w:sz w:val="20"/>
          <w:szCs w:val="20"/>
          <w:lang w:eastAsia="en-US"/>
        </w:rPr>
        <w:t xml:space="preserve">while with medium and high load similar UL UPT performance and performance gain of </w:t>
      </w:r>
      <w:r>
        <w:rPr>
          <w:rFonts w:ascii="Times New Roman" w:eastAsia="Times New Roman" w:hAnsi="Times New Roman" w:cs="Times New Roman"/>
          <w:b/>
          <w:bCs/>
          <w:i/>
          <w:kern w:val="0"/>
          <w:sz w:val="20"/>
          <w:szCs w:val="20"/>
          <w:lang w:eastAsia="en-US"/>
        </w:rPr>
        <w:t xml:space="preserve">DL </w:t>
      </w:r>
      <w:r w:rsidR="00D2129C">
        <w:rPr>
          <w:rFonts w:ascii="Times New Roman" w:eastAsia="Times New Roman" w:hAnsi="Times New Roman" w:cs="Times New Roman"/>
          <w:b/>
          <w:bCs/>
          <w:i/>
          <w:kern w:val="0"/>
          <w:sz w:val="20"/>
          <w:szCs w:val="20"/>
          <w:lang w:eastAsia="en-US"/>
        </w:rPr>
        <w:t>UPT can be achieved</w:t>
      </w:r>
      <w:r>
        <w:rPr>
          <w:rFonts w:ascii="Times New Roman" w:eastAsia="Times New Roman" w:hAnsi="Times New Roman" w:cs="Times New Roman"/>
          <w:b/>
          <w:bCs/>
          <w:i/>
          <w:kern w:val="0"/>
          <w:sz w:val="20"/>
          <w:szCs w:val="20"/>
          <w:lang w:eastAsia="en-US"/>
        </w:rPr>
        <w:t>.</w:t>
      </w:r>
    </w:p>
    <w:p w14:paraId="75F2BF30" w14:textId="68E39827" w:rsidR="00CF567D" w:rsidRPr="00CF567D" w:rsidRDefault="007938DE" w:rsidP="007938DE">
      <w:pPr>
        <w:widowControl/>
        <w:jc w:val="center"/>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369887D2" wp14:editId="509A24D9">
            <wp:extent cx="2774006" cy="1663635"/>
            <wp:effectExtent l="0" t="0" r="762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2411" cy="1668676"/>
                    </a:xfrm>
                    <a:prstGeom prst="rect">
                      <a:avLst/>
                    </a:prstGeom>
                    <a:noFill/>
                  </pic:spPr>
                </pic:pic>
              </a:graphicData>
            </a:graphic>
          </wp:inline>
        </w:drawing>
      </w:r>
      <w:r>
        <w:rPr>
          <w:rFonts w:ascii="Times New Roman" w:eastAsia="宋体" w:hAnsi="Times New Roman" w:cs="Times New Roman" w:hint="eastAsia"/>
          <w:kern w:val="0"/>
          <w:sz w:val="20"/>
          <w:szCs w:val="20"/>
        </w:rPr>
        <w:t xml:space="preserve"> </w:t>
      </w:r>
      <w:r>
        <w:rPr>
          <w:rFonts w:ascii="Times New Roman" w:eastAsia="Times New Roman" w:hAnsi="Times New Roman" w:cs="Times New Roman"/>
          <w:b/>
          <w:bCs/>
          <w:noProof/>
          <w:kern w:val="0"/>
          <w:sz w:val="20"/>
          <w:szCs w:val="20"/>
          <w:lang w:eastAsia="en-US"/>
        </w:rPr>
        <w:drawing>
          <wp:inline distT="0" distB="0" distL="0" distR="0" wp14:anchorId="7E510EDE" wp14:editId="2CDF2606">
            <wp:extent cx="2773504" cy="1663334"/>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188" cy="1667942"/>
                    </a:xfrm>
                    <a:prstGeom prst="rect">
                      <a:avLst/>
                    </a:prstGeom>
                    <a:noFill/>
                  </pic:spPr>
                </pic:pic>
              </a:graphicData>
            </a:graphic>
          </wp:inline>
        </w:drawing>
      </w:r>
    </w:p>
    <w:p w14:paraId="09A0F398" w14:textId="52F0B9B9" w:rsidR="00CF567D" w:rsidRDefault="00CF567D" w:rsidP="00C90EFF">
      <w:pPr>
        <w:widowControl/>
        <w:jc w:val="center"/>
        <w:rPr>
          <w:rFonts w:ascii="Times" w:eastAsia="宋体" w:hAnsi="Times" w:cs="Times New Roman"/>
          <w:b/>
          <w:kern w:val="0"/>
          <w:sz w:val="20"/>
          <w:szCs w:val="24"/>
          <w:lang w:eastAsia="en-US"/>
        </w:rPr>
      </w:pPr>
      <w:r w:rsidRPr="00CF567D">
        <w:rPr>
          <w:rFonts w:ascii="Times" w:eastAsia="Times New Roman" w:hAnsi="Times" w:cs="Times New Roman"/>
          <w:b/>
          <w:kern w:val="0"/>
          <w:sz w:val="20"/>
          <w:szCs w:val="24"/>
          <w:lang w:eastAsia="en-US"/>
        </w:rPr>
        <w:t>Figur</w:t>
      </w:r>
      <w:r w:rsidRPr="00FF6E4B">
        <w:rPr>
          <w:rFonts w:ascii="Times New Roman" w:eastAsia="Times New Roman" w:hAnsi="Times New Roman" w:cs="Times New Roman"/>
          <w:b/>
          <w:kern w:val="0"/>
          <w:sz w:val="20"/>
          <w:szCs w:val="20"/>
          <w:lang w:eastAsia="en-US"/>
        </w:rPr>
        <w:t xml:space="preserve">e </w:t>
      </w:r>
      <w:r w:rsidR="00FF6E4B" w:rsidRPr="00FF6E4B">
        <w:rPr>
          <w:rFonts w:ascii="Times New Roman" w:eastAsia="Times New Roman" w:hAnsi="Times New Roman" w:cs="Times New Roman" w:hint="eastAsia"/>
          <w:b/>
          <w:kern w:val="0"/>
          <w:sz w:val="20"/>
          <w:szCs w:val="20"/>
          <w:lang w:eastAsia="en-US"/>
        </w:rPr>
        <w:t>1</w:t>
      </w:r>
      <w:r w:rsidRPr="00FF6E4B">
        <w:rPr>
          <w:rFonts w:ascii="Times New Roman" w:eastAsia="Times New Roman" w:hAnsi="Times New Roman" w:cs="Times New Roman"/>
          <w:b/>
          <w:kern w:val="0"/>
          <w:sz w:val="20"/>
          <w:szCs w:val="20"/>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00C90EFF" w:rsidRPr="00C90EFF">
        <w:rPr>
          <w:rFonts w:ascii="Times New Roman" w:eastAsia="Times New Roman" w:hAnsi="Times New Roman" w:cs="Times New Roman"/>
          <w:b/>
          <w:kern w:val="0"/>
          <w:sz w:val="20"/>
          <w:szCs w:val="20"/>
          <w:lang w:eastAsia="en-US"/>
        </w:rPr>
        <w:t>Low RU for both UL and DL (&lt;10%)</w:t>
      </w:r>
    </w:p>
    <w:p w14:paraId="5FE861D1" w14:textId="77777777" w:rsidR="00C90EFF" w:rsidRPr="00C90EFF" w:rsidRDefault="00C90EFF" w:rsidP="00C90EFF">
      <w:pPr>
        <w:widowControl/>
        <w:jc w:val="center"/>
        <w:rPr>
          <w:rFonts w:ascii="Times" w:eastAsia="宋体" w:hAnsi="Times" w:cs="Times New Roman"/>
          <w:b/>
          <w:kern w:val="0"/>
          <w:sz w:val="20"/>
          <w:szCs w:val="24"/>
          <w:lang w:eastAsia="en-US"/>
        </w:rPr>
      </w:pPr>
    </w:p>
    <w:p w14:paraId="7EADD6E5" w14:textId="60DCCF0F" w:rsidR="00CF567D" w:rsidRPr="00CF567D" w:rsidRDefault="007938DE" w:rsidP="007938DE">
      <w:pPr>
        <w:widowControl/>
        <w:jc w:val="center"/>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38403845" wp14:editId="0E2E9D43">
            <wp:extent cx="2779409" cy="1666875"/>
            <wp:effectExtent l="0" t="0" r="190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9065" cy="1678663"/>
                    </a:xfrm>
                    <a:prstGeom prst="rect">
                      <a:avLst/>
                    </a:prstGeom>
                    <a:noFill/>
                  </pic:spPr>
                </pic:pic>
              </a:graphicData>
            </a:graphic>
          </wp:inline>
        </w:drawing>
      </w:r>
      <w:r>
        <w:rPr>
          <w:rFonts w:ascii="Times New Roman" w:eastAsia="宋体" w:hAnsi="Times New Roman" w:cs="Times New Roman" w:hint="eastAsia"/>
          <w:kern w:val="0"/>
          <w:sz w:val="20"/>
          <w:szCs w:val="20"/>
        </w:rPr>
        <w:t xml:space="preserve"> </w:t>
      </w:r>
      <w:r>
        <w:rPr>
          <w:rFonts w:ascii="Times New Roman" w:eastAsia="Times New Roman" w:hAnsi="Times New Roman" w:cs="Times New Roman"/>
          <w:b/>
          <w:bCs/>
          <w:noProof/>
          <w:kern w:val="0"/>
          <w:sz w:val="20"/>
          <w:szCs w:val="20"/>
          <w:lang w:eastAsia="en-US"/>
        </w:rPr>
        <w:drawing>
          <wp:inline distT="0" distB="0" distL="0" distR="0" wp14:anchorId="12006997" wp14:editId="5F3A3878">
            <wp:extent cx="2768600" cy="166039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40" cy="1668034"/>
                    </a:xfrm>
                    <a:prstGeom prst="rect">
                      <a:avLst/>
                    </a:prstGeom>
                    <a:noFill/>
                  </pic:spPr>
                </pic:pic>
              </a:graphicData>
            </a:graphic>
          </wp:inline>
        </w:drawing>
      </w:r>
    </w:p>
    <w:p w14:paraId="6E1A16BC" w14:textId="0622F6FA" w:rsidR="00CF567D" w:rsidRPr="00CF567D" w:rsidRDefault="00CF567D" w:rsidP="00CF567D">
      <w:pPr>
        <w:widowControl/>
        <w:jc w:val="center"/>
        <w:rPr>
          <w:rFonts w:ascii="Times" w:eastAsia="宋体"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sidR="00FF6E4B">
        <w:rPr>
          <w:rFonts w:ascii="Times" w:eastAsia="Times New Roman" w:hAnsi="Times" w:cs="Times New Roman"/>
          <w:b/>
          <w:kern w:val="0"/>
          <w:sz w:val="20"/>
          <w:szCs w:val="24"/>
          <w:lang w:eastAsia="en-US"/>
        </w:rPr>
        <w:t>2</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00C90EFF" w:rsidRPr="00C90EFF">
        <w:rPr>
          <w:rFonts w:ascii="Times" w:eastAsia="Times New Roman" w:hAnsi="Times" w:cs="Times New Roman"/>
          <w:b/>
          <w:kern w:val="0"/>
          <w:sz w:val="20"/>
          <w:szCs w:val="24"/>
          <w:lang w:eastAsia="en-US"/>
        </w:rPr>
        <w:t>Medium RU for both UL and DL (20%-30%)</w:t>
      </w:r>
    </w:p>
    <w:p w14:paraId="79E71AC3" w14:textId="77777777" w:rsidR="00CF567D" w:rsidRPr="00CF567D" w:rsidRDefault="00CF567D" w:rsidP="00CF567D">
      <w:pPr>
        <w:widowControl/>
        <w:jc w:val="center"/>
        <w:rPr>
          <w:rFonts w:ascii="Times" w:eastAsia="Times New Roman" w:hAnsi="Times" w:cs="Times New Roman"/>
          <w:b/>
          <w:bCs/>
          <w:kern w:val="0"/>
          <w:sz w:val="20"/>
          <w:szCs w:val="24"/>
          <w:lang w:eastAsia="en-US"/>
        </w:rPr>
      </w:pPr>
    </w:p>
    <w:p w14:paraId="1A0AB635" w14:textId="77777777" w:rsidR="00CF567D" w:rsidRPr="00CF567D" w:rsidRDefault="00CF567D" w:rsidP="00CF567D">
      <w:pPr>
        <w:widowControl/>
        <w:ind w:left="1128"/>
        <w:rPr>
          <w:rFonts w:ascii="Times New Roman" w:eastAsia="宋体" w:hAnsi="Times New Roman" w:cs="Times New Roman"/>
          <w:b/>
          <w:bCs/>
          <w:i/>
          <w:kern w:val="0"/>
          <w:sz w:val="20"/>
          <w:szCs w:val="20"/>
        </w:rPr>
      </w:pPr>
    </w:p>
    <w:p w14:paraId="27FCC9A0" w14:textId="590B04BB" w:rsidR="00CF567D" w:rsidRPr="00CF567D" w:rsidRDefault="007938DE" w:rsidP="007938DE">
      <w:pPr>
        <w:widowControl/>
        <w:jc w:val="center"/>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lastRenderedPageBreak/>
        <w:drawing>
          <wp:inline distT="0" distB="0" distL="0" distR="0" wp14:anchorId="074E08F3" wp14:editId="57D2B571">
            <wp:extent cx="2754630" cy="1652015"/>
            <wp:effectExtent l="0" t="0" r="762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0676" cy="1655641"/>
                    </a:xfrm>
                    <a:prstGeom prst="rect">
                      <a:avLst/>
                    </a:prstGeom>
                    <a:noFill/>
                  </pic:spPr>
                </pic:pic>
              </a:graphicData>
            </a:graphic>
          </wp:inline>
        </w:drawing>
      </w:r>
      <w:r w:rsidR="00AA427E">
        <w:rPr>
          <w:rFonts w:ascii="Times New Roman" w:eastAsia="宋体" w:hAnsi="Times New Roman" w:cs="Times New Roman" w:hint="eastAsia"/>
          <w:kern w:val="0"/>
          <w:sz w:val="20"/>
          <w:szCs w:val="20"/>
        </w:rPr>
        <w:t xml:space="preserve"> </w:t>
      </w:r>
      <w:r w:rsidR="00AA427E">
        <w:rPr>
          <w:rFonts w:ascii="Times New Roman" w:eastAsia="Times New Roman" w:hAnsi="Times New Roman" w:cs="Times New Roman"/>
          <w:b/>
          <w:bCs/>
          <w:noProof/>
          <w:kern w:val="0"/>
          <w:sz w:val="20"/>
          <w:szCs w:val="20"/>
          <w:lang w:eastAsia="en-US"/>
        </w:rPr>
        <w:drawing>
          <wp:inline distT="0" distB="0" distL="0" distR="0" wp14:anchorId="16C16DB3" wp14:editId="04063C7B">
            <wp:extent cx="2762944" cy="1657001"/>
            <wp:effectExtent l="0" t="0" r="0" b="63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82" cy="1668059"/>
                    </a:xfrm>
                    <a:prstGeom prst="rect">
                      <a:avLst/>
                    </a:prstGeom>
                    <a:noFill/>
                  </pic:spPr>
                </pic:pic>
              </a:graphicData>
            </a:graphic>
          </wp:inline>
        </w:drawing>
      </w:r>
    </w:p>
    <w:p w14:paraId="27CFC5B6" w14:textId="175FB726" w:rsidR="00CF567D" w:rsidRPr="00CF567D" w:rsidRDefault="00CF567D" w:rsidP="00CF567D">
      <w:pPr>
        <w:widowControl/>
        <w:jc w:val="center"/>
        <w:rPr>
          <w:rFonts w:ascii="Times" w:eastAsia="宋体"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sidR="00FF6E4B">
        <w:rPr>
          <w:rFonts w:ascii="Times" w:eastAsia="Times New Roman" w:hAnsi="Times" w:cs="Times New Roman"/>
          <w:b/>
          <w:kern w:val="0"/>
          <w:sz w:val="20"/>
          <w:szCs w:val="24"/>
          <w:lang w:eastAsia="en-US"/>
        </w:rPr>
        <w:t>3</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00C90EFF" w:rsidRPr="00C90EFF">
        <w:rPr>
          <w:rFonts w:ascii="Times" w:eastAsia="Times New Roman" w:hAnsi="Times" w:cs="Times New Roman"/>
          <w:b/>
          <w:kern w:val="0"/>
          <w:sz w:val="20"/>
          <w:szCs w:val="24"/>
          <w:lang w:eastAsia="en-US"/>
        </w:rPr>
        <w:t>High RU for both UL and DL (</w:t>
      </w:r>
      <w:r w:rsidR="00C90EFF">
        <w:rPr>
          <w:rFonts w:ascii="宋体" w:eastAsia="宋体" w:hAnsi="宋体" w:cs="宋体"/>
          <w:b/>
          <w:kern w:val="0"/>
          <w:sz w:val="20"/>
          <w:szCs w:val="24"/>
        </w:rPr>
        <w:t>&gt;=</w:t>
      </w:r>
      <w:r w:rsidR="00C90EFF" w:rsidRPr="00C90EFF">
        <w:rPr>
          <w:rFonts w:ascii="Times" w:eastAsia="Times New Roman" w:hAnsi="Times" w:cs="Times New Roman"/>
          <w:b/>
          <w:kern w:val="0"/>
          <w:sz w:val="20"/>
          <w:szCs w:val="24"/>
          <w:lang w:eastAsia="en-US"/>
        </w:rPr>
        <w:t>50%)</w:t>
      </w:r>
    </w:p>
    <w:p w14:paraId="508ACA5A" w14:textId="77777777" w:rsidR="00031F6A" w:rsidRPr="000674B9" w:rsidRDefault="00031F6A" w:rsidP="00031F6A">
      <w:pPr>
        <w:widowControl/>
        <w:jc w:val="left"/>
        <w:rPr>
          <w:rFonts w:ascii="Times" w:eastAsia="Times New Roman" w:hAnsi="Times" w:cs="Times New Roman"/>
          <w:b/>
          <w:bCs/>
          <w:kern w:val="0"/>
          <w:sz w:val="20"/>
          <w:szCs w:val="24"/>
          <w:lang w:eastAsia="en-US"/>
        </w:rPr>
      </w:pPr>
    </w:p>
    <w:p w14:paraId="71B4996D" w14:textId="531BED77" w:rsidR="00CF567D" w:rsidRPr="00CF567D" w:rsidRDefault="00E4348E" w:rsidP="00CF567D">
      <w:pPr>
        <w:keepNext/>
        <w:keepLines/>
        <w:widowControl/>
        <w:numPr>
          <w:ilvl w:val="1"/>
          <w:numId w:val="4"/>
        </w:numPr>
        <w:overflowPunct w:val="0"/>
        <w:autoSpaceDE w:val="0"/>
        <w:autoSpaceDN w:val="0"/>
        <w:adjustRightInd w:val="0"/>
        <w:spacing w:before="240" w:after="180"/>
        <w:jc w:val="left"/>
        <w:textAlignment w:val="baseline"/>
        <w:outlineLvl w:val="1"/>
        <w:rPr>
          <w:rFonts w:ascii="Times New Roman" w:eastAsia="Times New Roman" w:hAnsi="Times New Roman" w:cs="Times New Roman"/>
          <w:iCs/>
          <w:kern w:val="0"/>
          <w:sz w:val="24"/>
          <w:szCs w:val="28"/>
          <w:lang w:eastAsia="en-US"/>
        </w:rPr>
      </w:pPr>
      <w:r w:rsidRPr="00E4348E">
        <w:rPr>
          <w:rFonts w:ascii="Times New Roman" w:eastAsia="Times New Roman" w:hAnsi="Times New Roman" w:cs="Times New Roman"/>
          <w:iCs/>
          <w:kern w:val="0"/>
          <w:sz w:val="24"/>
          <w:szCs w:val="28"/>
          <w:lang w:eastAsia="en-US"/>
        </w:rPr>
        <w:t>Frame structure#</w:t>
      </w:r>
      <w:r>
        <w:rPr>
          <w:rFonts w:ascii="Times New Roman" w:eastAsia="Times New Roman" w:hAnsi="Times New Roman" w:cs="Times New Roman"/>
          <w:iCs/>
          <w:kern w:val="0"/>
          <w:sz w:val="24"/>
          <w:szCs w:val="28"/>
          <w:lang w:eastAsia="en-US"/>
        </w:rPr>
        <w:t xml:space="preserve">2 </w:t>
      </w:r>
      <w:r w:rsidRPr="00E4348E">
        <w:rPr>
          <w:rFonts w:ascii="Times New Roman" w:eastAsia="Times New Roman" w:hAnsi="Times New Roman" w:cs="Times New Roman"/>
          <w:iCs/>
          <w:kern w:val="0"/>
          <w:sz w:val="24"/>
          <w:szCs w:val="28"/>
          <w:lang w:eastAsia="en-US"/>
        </w:rPr>
        <w:t>(XXXX</w:t>
      </w:r>
      <w:r>
        <w:rPr>
          <w:rFonts w:ascii="Times New Roman" w:eastAsia="Times New Roman" w:hAnsi="Times New Roman" w:cs="Times New Roman"/>
          <w:iCs/>
          <w:kern w:val="0"/>
          <w:sz w:val="24"/>
          <w:szCs w:val="28"/>
          <w:lang w:eastAsia="en-US"/>
        </w:rPr>
        <w:t>U</w:t>
      </w:r>
      <w:r w:rsidRPr="00E4348E">
        <w:rPr>
          <w:rFonts w:ascii="Times New Roman" w:eastAsia="Times New Roman" w:hAnsi="Times New Roman" w:cs="Times New Roman"/>
          <w:iCs/>
          <w:kern w:val="0"/>
          <w:sz w:val="24"/>
          <w:szCs w:val="28"/>
          <w:lang w:eastAsia="en-US"/>
        </w:rPr>
        <w:t>)</w:t>
      </w:r>
    </w:p>
    <w:p w14:paraId="2274356F" w14:textId="5A86D172" w:rsidR="00E4348E" w:rsidRDefault="00E4348E" w:rsidP="00E4348E">
      <w:pPr>
        <w:widowControl/>
        <w:rPr>
          <w:rFonts w:ascii="Times New Roman" w:eastAsia="宋体" w:hAnsi="Times New Roman" w:cs="Times New Roman"/>
          <w:kern w:val="0"/>
          <w:sz w:val="20"/>
          <w:szCs w:val="20"/>
        </w:rPr>
      </w:pPr>
      <w:r w:rsidRPr="00CF567D">
        <w:rPr>
          <w:rFonts w:ascii="Times New Roman" w:eastAsia="宋体" w:hAnsi="Times New Roman" w:cs="Times New Roman"/>
          <w:kern w:val="0"/>
          <w:sz w:val="20"/>
          <w:szCs w:val="20"/>
        </w:rPr>
        <w:t>For SBFD</w:t>
      </w:r>
      <w:r>
        <w:rPr>
          <w:rFonts w:ascii="Times New Roman" w:eastAsia="宋体" w:hAnsi="Times New Roman" w:cs="Times New Roman"/>
          <w:kern w:val="0"/>
          <w:sz w:val="20"/>
          <w:szCs w:val="20"/>
        </w:rPr>
        <w:t xml:space="preserve"> and </w:t>
      </w:r>
      <w:r w:rsidRPr="00CF567D">
        <w:rPr>
          <w:rFonts w:ascii="Times New Roman" w:eastAsia="宋体" w:hAnsi="Times New Roman" w:cs="Times New Roman"/>
          <w:kern w:val="0"/>
          <w:sz w:val="20"/>
          <w:szCs w:val="20"/>
        </w:rPr>
        <w:t>dynamic/flexible TDD</w:t>
      </w:r>
      <w:r w:rsidR="00950F32" w:rsidRPr="00950F32">
        <w:rPr>
          <w:rFonts w:ascii="Times New Roman" w:eastAsia="宋体" w:hAnsi="Times New Roman" w:cs="Times New Roman"/>
          <w:kern w:val="0"/>
          <w:sz w:val="20"/>
          <w:szCs w:val="20"/>
        </w:rPr>
        <w:t xml:space="preserve"> </w:t>
      </w:r>
      <w:r w:rsidR="00950F32">
        <w:rPr>
          <w:rFonts w:ascii="Times New Roman" w:eastAsia="宋体" w:hAnsi="Times New Roman" w:cs="Times New Roman"/>
          <w:kern w:val="0"/>
          <w:sz w:val="20"/>
          <w:szCs w:val="20"/>
        </w:rPr>
        <w:t>with frame structure#2</w:t>
      </w:r>
      <w:r w:rsidRPr="00CF567D">
        <w:rPr>
          <w:rFonts w:ascii="Times New Roman" w:eastAsia="宋体" w:hAnsi="Times New Roman" w:cs="Times New Roman"/>
          <w:kern w:val="0"/>
          <w:sz w:val="20"/>
          <w:szCs w:val="20"/>
        </w:rPr>
        <w:t>, the following schemes are evaluated</w:t>
      </w:r>
      <w:r w:rsidR="008C0B1B">
        <w:rPr>
          <w:rFonts w:ascii="Times New Roman" w:eastAsia="宋体" w:hAnsi="Times New Roman" w:cs="Times New Roman"/>
          <w:kern w:val="0"/>
          <w:sz w:val="20"/>
          <w:szCs w:val="20"/>
        </w:rPr>
        <w:t>. The baseline scheme (legacy TDD with DDDSU) is scheme 1-1 as in section 2.1.</w:t>
      </w:r>
    </w:p>
    <w:tbl>
      <w:tblPr>
        <w:tblStyle w:val="ae"/>
        <w:tblW w:w="0" w:type="auto"/>
        <w:tblLook w:val="04A0" w:firstRow="1" w:lastRow="0" w:firstColumn="1" w:lastColumn="0" w:noHBand="0" w:noVBand="1"/>
      </w:tblPr>
      <w:tblGrid>
        <w:gridCol w:w="1838"/>
        <w:gridCol w:w="7181"/>
      </w:tblGrid>
      <w:tr w:rsidR="0093260D" w14:paraId="0E328BE1" w14:textId="77777777" w:rsidTr="005D5C75">
        <w:tc>
          <w:tcPr>
            <w:tcW w:w="1838" w:type="dxa"/>
          </w:tcPr>
          <w:p w14:paraId="519D5C24" w14:textId="26444BB6" w:rsidR="0093260D" w:rsidRPr="00FA1950" w:rsidRDefault="0093260D" w:rsidP="005D5C75">
            <w:pPr>
              <w:widowControl/>
              <w:rPr>
                <w:b/>
              </w:rPr>
            </w:pPr>
            <w:r w:rsidRPr="00FA1950">
              <w:rPr>
                <w:b/>
              </w:rPr>
              <w:t xml:space="preserve">Scheme </w:t>
            </w:r>
            <w:r>
              <w:rPr>
                <w:b/>
              </w:rPr>
              <w:t>2</w:t>
            </w:r>
            <w:r w:rsidRPr="00FA1950">
              <w:rPr>
                <w:b/>
              </w:rPr>
              <w:t>-2 (semi-static SBFD)</w:t>
            </w:r>
          </w:p>
        </w:tc>
        <w:tc>
          <w:tcPr>
            <w:tcW w:w="7181" w:type="dxa"/>
          </w:tcPr>
          <w:p w14:paraId="1CE4BCFA" w14:textId="4CE18A8F" w:rsidR="0093260D" w:rsidRDefault="0093260D" w:rsidP="005D5C75">
            <w:pPr>
              <w:widowControl/>
            </w:pPr>
            <w:r>
              <w:t>S</w:t>
            </w:r>
            <w:r w:rsidRPr="00560209">
              <w:t>emi-static</w:t>
            </w:r>
            <w:r w:rsidRPr="00CF567D">
              <w:t xml:space="preserve"> SBFD </w:t>
            </w:r>
            <w:r w:rsidRPr="00560209">
              <w:t>operation with</w:t>
            </w:r>
            <w:r w:rsidRPr="00CF567D">
              <w:t xml:space="preserve"> 20% UL subband resource in X slot</w:t>
            </w:r>
            <w:r w:rsidRPr="00560209">
              <w:t>, with Frame structure</w:t>
            </w:r>
            <w:r>
              <w:t xml:space="preserve"> #3</w:t>
            </w:r>
            <w:r w:rsidRPr="00560209">
              <w:t xml:space="preserve"> (</w:t>
            </w:r>
            <w:r w:rsidR="008C0B1B" w:rsidRPr="008C0B1B">
              <w:rPr>
                <w:color w:val="FF0000"/>
              </w:rPr>
              <w:t>XXXXU</w:t>
            </w:r>
            <w:r w:rsidRPr="00560209">
              <w:t>)</w:t>
            </w:r>
          </w:p>
        </w:tc>
      </w:tr>
      <w:tr w:rsidR="0093260D" w14:paraId="0991C105" w14:textId="77777777" w:rsidTr="005D5C75">
        <w:tc>
          <w:tcPr>
            <w:tcW w:w="1838" w:type="dxa"/>
          </w:tcPr>
          <w:p w14:paraId="442CEE09" w14:textId="558B5AA5" w:rsidR="0093260D" w:rsidRPr="00FA1950" w:rsidRDefault="0093260D" w:rsidP="005D5C75">
            <w:pPr>
              <w:widowControl/>
              <w:rPr>
                <w:b/>
              </w:rPr>
            </w:pPr>
            <w:r w:rsidRPr="00FA1950">
              <w:rPr>
                <w:b/>
              </w:rPr>
              <w:t xml:space="preserve">Scheme </w:t>
            </w:r>
            <w:r>
              <w:rPr>
                <w:b/>
              </w:rPr>
              <w:t>2</w:t>
            </w:r>
            <w:r w:rsidRPr="00FA1950">
              <w:rPr>
                <w:b/>
              </w:rPr>
              <w:t>-3 (flexible SBFD)</w:t>
            </w:r>
          </w:p>
        </w:tc>
        <w:tc>
          <w:tcPr>
            <w:tcW w:w="7181" w:type="dxa"/>
          </w:tcPr>
          <w:p w14:paraId="0AB4AB0F" w14:textId="57C9ADF2" w:rsidR="0093260D" w:rsidRPr="00FD7FE4" w:rsidRDefault="0093260D" w:rsidP="005D5C75">
            <w:pPr>
              <w:widowControl/>
              <w:jc w:val="left"/>
              <w:rPr>
                <w:rFonts w:ascii="宋体" w:hAnsi="宋体" w:cs="宋体"/>
              </w:rPr>
            </w:pPr>
            <w:r>
              <w:t>F</w:t>
            </w:r>
            <w:r w:rsidRPr="00560209">
              <w:t>lexible SBFD operation with adaptation among {Full DL, Full UL, SBFD operation with 20% UL subband resource} in X slot, with Frame structure</w:t>
            </w:r>
            <w:r>
              <w:t>#3</w:t>
            </w:r>
            <w:r w:rsidRPr="00560209">
              <w:t xml:space="preserve"> (</w:t>
            </w:r>
            <w:r w:rsidR="008C0B1B" w:rsidRPr="00FB079A">
              <w:rPr>
                <w:color w:val="FF0000"/>
              </w:rPr>
              <w:t>XXXXU</w:t>
            </w:r>
            <w:r w:rsidRPr="00560209">
              <w:t>).</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5013257B" w14:textId="29EF881E" w:rsidR="0093260D" w:rsidRPr="00FA1950" w:rsidRDefault="0093260D" w:rsidP="005D5C75">
            <w:pPr>
              <w:pStyle w:val="afd"/>
              <w:numPr>
                <w:ilvl w:val="0"/>
                <w:numId w:val="45"/>
              </w:numPr>
              <w:ind w:firstLineChars="0"/>
              <w:rPr>
                <w:rFonts w:ascii="Times New Roman" w:hAnsi="Times New Roman" w:cs="Times New Roman"/>
                <w:sz w:val="20"/>
                <w:szCs w:val="20"/>
              </w:rPr>
            </w:pPr>
            <w:r w:rsidRPr="00FA1950">
              <w:rPr>
                <w:rFonts w:ascii="Times New Roman" w:hAnsi="Times New Roman" w:cs="Times New Roman"/>
                <w:sz w:val="20"/>
                <w:szCs w:val="20"/>
              </w:rPr>
              <w:t xml:space="preserve">Note that for Scheme </w:t>
            </w:r>
            <w:r w:rsidR="003110D2">
              <w:rPr>
                <w:rFonts w:ascii="Times New Roman" w:hAnsi="Times New Roman" w:cs="Times New Roman"/>
                <w:sz w:val="20"/>
                <w:szCs w:val="20"/>
              </w:rPr>
              <w:t>2</w:t>
            </w:r>
            <w:r w:rsidRPr="00FA1950">
              <w:rPr>
                <w:rFonts w:ascii="Times New Roman" w:hAnsi="Times New Roman" w:cs="Times New Roman"/>
                <w:sz w:val="20"/>
                <w:szCs w:val="20"/>
              </w:rPr>
              <w:t xml:space="preserve">-3, the SBFD pattern in frequency domain (SBFD operation with 20% UL subband resource) is semi-statically configured. Scheme </w:t>
            </w:r>
            <w:r w:rsidR="003110D2">
              <w:rPr>
                <w:rFonts w:ascii="Times New Roman" w:hAnsi="Times New Roman" w:cs="Times New Roman"/>
                <w:sz w:val="20"/>
                <w:szCs w:val="20"/>
              </w:rPr>
              <w:t>2</w:t>
            </w:r>
            <w:r w:rsidRPr="00FA1950">
              <w:rPr>
                <w:rFonts w:ascii="Times New Roman" w:hAnsi="Times New Roman" w:cs="Times New Roman"/>
                <w:sz w:val="20"/>
                <w:szCs w:val="20"/>
              </w:rPr>
              <w:t>-3 is to imitate the scheme that dynamic determination on whether to apply the SBFD pattern in the X slot.</w:t>
            </w:r>
          </w:p>
        </w:tc>
      </w:tr>
      <w:tr w:rsidR="0093260D" w14:paraId="5A37DF7E" w14:textId="77777777" w:rsidTr="005D5C75">
        <w:tc>
          <w:tcPr>
            <w:tcW w:w="1838" w:type="dxa"/>
          </w:tcPr>
          <w:p w14:paraId="37A68E6B" w14:textId="406FF972" w:rsidR="0093260D" w:rsidRPr="00FA1950" w:rsidRDefault="0093260D" w:rsidP="005D5C75">
            <w:pPr>
              <w:widowControl/>
              <w:rPr>
                <w:b/>
              </w:rPr>
            </w:pPr>
            <w:r w:rsidRPr="00FA1950">
              <w:rPr>
                <w:b/>
              </w:rPr>
              <w:t xml:space="preserve">Scheme </w:t>
            </w:r>
            <w:r>
              <w:rPr>
                <w:b/>
              </w:rPr>
              <w:t>2</w:t>
            </w:r>
            <w:r w:rsidRPr="00FA1950">
              <w:rPr>
                <w:b/>
              </w:rPr>
              <w:t>-4 (dynamic TDD)</w:t>
            </w:r>
          </w:p>
        </w:tc>
        <w:tc>
          <w:tcPr>
            <w:tcW w:w="7181" w:type="dxa"/>
          </w:tcPr>
          <w:p w14:paraId="0BB28228" w14:textId="776BE867" w:rsidR="0093260D" w:rsidRDefault="0093260D" w:rsidP="005D5C75">
            <w:pPr>
              <w:widowControl/>
            </w:pPr>
            <w:r w:rsidRPr="00CF567D">
              <w:t xml:space="preserve">Dynamic TDD operation with configuration </w:t>
            </w:r>
            <w:r w:rsidR="008C0B1B" w:rsidRPr="00FB079A">
              <w:rPr>
                <w:color w:val="FF0000"/>
              </w:rPr>
              <w:t>FFFFU</w:t>
            </w:r>
            <w:r>
              <w:t>, where F slots</w:t>
            </w:r>
            <w:r w:rsidRPr="00D7507F">
              <w:t xml:space="preserve"> </w:t>
            </w:r>
            <w:r>
              <w:t>are</w:t>
            </w:r>
            <w:r w:rsidRPr="00D7507F">
              <w:t xml:space="preserve"> determined based on the required resources for DL/UL traffic transmission</w:t>
            </w:r>
            <w:r w:rsidRPr="00CF567D">
              <w:t xml:space="preserve"> </w:t>
            </w:r>
            <w:r w:rsidRPr="00D7507F">
              <w:t xml:space="preserve">per </w:t>
            </w:r>
            <w:r>
              <w:t>5</w:t>
            </w:r>
            <w:r w:rsidRPr="00D7507F">
              <w:t xml:space="preserve"> slot</w:t>
            </w:r>
            <w:r>
              <w:t>s</w:t>
            </w:r>
          </w:p>
        </w:tc>
      </w:tr>
    </w:tbl>
    <w:p w14:paraId="3367162F" w14:textId="77777777" w:rsidR="0093260D" w:rsidRPr="00CF567D" w:rsidRDefault="0093260D" w:rsidP="00E4348E">
      <w:pPr>
        <w:widowControl/>
        <w:rPr>
          <w:rFonts w:ascii="Times New Roman" w:eastAsia="宋体" w:hAnsi="Times New Roman" w:cs="Times New Roman"/>
          <w:kern w:val="0"/>
          <w:sz w:val="20"/>
          <w:szCs w:val="20"/>
        </w:rPr>
      </w:pPr>
    </w:p>
    <w:p w14:paraId="36A9CB29" w14:textId="77D0128E" w:rsidR="007B5E14" w:rsidRDefault="00B52DCB" w:rsidP="008D2E33">
      <w:pPr>
        <w:widowControl/>
        <w:spacing w:beforeLines="50" w:before="120" w:afterLines="50" w:after="120"/>
        <w:rPr>
          <w:rFonts w:ascii="Times New Roman" w:eastAsia="宋体" w:hAnsi="Times New Roman" w:cs="Times New Roman"/>
          <w:iCs/>
          <w:sz w:val="20"/>
        </w:rPr>
      </w:pPr>
      <w:r w:rsidRPr="00B52DCB">
        <w:rPr>
          <w:rFonts w:ascii="Times New Roman" w:eastAsia="宋体" w:hAnsi="Times New Roman" w:cs="Times New Roman"/>
          <w:iCs/>
          <w:sz w:val="20"/>
        </w:rPr>
        <w:t xml:space="preserve">The gain of DL/UL average-UPT between evaluation schemes and baseline for indoor hotspot scenario is shown in Figure </w:t>
      </w:r>
      <w:r w:rsidR="00FF6E4B">
        <w:rPr>
          <w:rFonts w:ascii="Times New Roman" w:eastAsia="宋体" w:hAnsi="Times New Roman" w:cs="Times New Roman"/>
          <w:iCs/>
          <w:sz w:val="20"/>
        </w:rPr>
        <w:t>4</w:t>
      </w:r>
      <w:r w:rsidRPr="00B52DCB">
        <w:rPr>
          <w:rFonts w:ascii="Times New Roman" w:eastAsia="宋体" w:hAnsi="Times New Roman" w:cs="Times New Roman"/>
          <w:iCs/>
          <w:sz w:val="20"/>
        </w:rPr>
        <w:t xml:space="preserve"> to Figure </w:t>
      </w:r>
      <w:r w:rsidR="00FF6E4B">
        <w:rPr>
          <w:rFonts w:ascii="Times New Roman" w:eastAsia="宋体" w:hAnsi="Times New Roman" w:cs="Times New Roman"/>
          <w:iCs/>
          <w:sz w:val="20"/>
        </w:rPr>
        <w:t>6</w:t>
      </w:r>
      <w:r w:rsidRPr="00B52DCB">
        <w:rPr>
          <w:rFonts w:ascii="Times New Roman" w:eastAsia="宋体" w:hAnsi="Times New Roman" w:cs="Times New Roman"/>
          <w:iCs/>
          <w:sz w:val="20"/>
        </w:rPr>
        <w:t>, the corresponding DL/UL average-UPT, DL/UL per packet (option 1) and per user (opti</w:t>
      </w:r>
      <w:r w:rsidRPr="008D2E33">
        <w:rPr>
          <w:rFonts w:ascii="Times New Roman" w:hAnsi="Times New Roman" w:cs="Times New Roman"/>
          <w:sz w:val="20"/>
          <w:szCs w:val="20"/>
        </w:rPr>
        <w:t>on 2) latency, DL/UL type 1 and type 2 RU is shown in Table D-</w:t>
      </w:r>
      <w:r w:rsidR="00FF6E4B">
        <w:rPr>
          <w:rFonts w:ascii="Times New Roman" w:hAnsi="Times New Roman" w:cs="Times New Roman"/>
          <w:sz w:val="20"/>
          <w:szCs w:val="20"/>
        </w:rPr>
        <w:t>22</w:t>
      </w:r>
      <w:r w:rsidRPr="008D2E33">
        <w:rPr>
          <w:rFonts w:ascii="Times New Roman" w:hAnsi="Times New Roman" w:cs="Times New Roman"/>
          <w:sz w:val="20"/>
          <w:szCs w:val="20"/>
        </w:rPr>
        <w:t xml:space="preserve"> to Table D-</w:t>
      </w:r>
      <w:r w:rsidR="00FF6E4B">
        <w:rPr>
          <w:rFonts w:ascii="Times New Roman" w:hAnsi="Times New Roman" w:cs="Times New Roman"/>
          <w:sz w:val="20"/>
          <w:szCs w:val="20"/>
        </w:rPr>
        <w:t>42</w:t>
      </w:r>
      <w:r w:rsidRPr="008D2E33">
        <w:rPr>
          <w:rFonts w:ascii="Times New Roman" w:hAnsi="Times New Roman" w:cs="Times New Roman"/>
          <w:sz w:val="20"/>
          <w:szCs w:val="20"/>
        </w:rPr>
        <w:t xml:space="preserve">. </w:t>
      </w:r>
      <w:r w:rsidR="008D2E33">
        <w:rPr>
          <w:rFonts w:ascii="Times New Roman" w:hAnsi="Times New Roman" w:cs="Times New Roman"/>
          <w:sz w:val="20"/>
          <w:szCs w:val="20"/>
        </w:rPr>
        <w:t xml:space="preserve">Based on the evaluation results, </w:t>
      </w:r>
      <w:r w:rsidR="008D2E33">
        <w:rPr>
          <w:rFonts w:ascii="Times New Roman" w:eastAsia="宋体" w:hAnsi="Times New Roman" w:cs="Times New Roman"/>
          <w:iCs/>
          <w:sz w:val="20"/>
        </w:rPr>
        <w:t>t</w:t>
      </w:r>
      <w:r w:rsidRPr="00B52DCB">
        <w:rPr>
          <w:rFonts w:ascii="Times New Roman" w:eastAsia="宋体" w:hAnsi="Times New Roman" w:cs="Times New Roman"/>
          <w:iCs/>
          <w:sz w:val="20"/>
        </w:rPr>
        <w:t>he following can be observed</w:t>
      </w:r>
      <w:r w:rsidR="007B5E14">
        <w:rPr>
          <w:rFonts w:ascii="Times New Roman" w:eastAsia="宋体" w:hAnsi="Times New Roman" w:cs="Times New Roman"/>
          <w:iCs/>
          <w:sz w:val="20"/>
        </w:rPr>
        <w:t>.</w:t>
      </w:r>
    </w:p>
    <w:p w14:paraId="79CFD80E" w14:textId="6140E79D" w:rsidR="007B5E14" w:rsidRDefault="007B5E14" w:rsidP="008D2E33">
      <w:pPr>
        <w:widowControl/>
        <w:spacing w:beforeLines="50" w:before="120" w:afterLines="50" w:after="120"/>
        <w:rPr>
          <w:rFonts w:ascii="Times New Roman" w:eastAsia="宋体" w:hAnsi="Times New Roman" w:cs="Times New Roman"/>
          <w:iCs/>
          <w:sz w:val="20"/>
        </w:rPr>
      </w:pPr>
      <w:r>
        <w:rPr>
          <w:rFonts w:ascii="Times New Roman" w:eastAsia="宋体" w:hAnsi="Times New Roman" w:cs="Times New Roman"/>
          <w:iCs/>
          <w:sz w:val="20"/>
        </w:rPr>
        <w:t xml:space="preserve">For DL, the performance </w:t>
      </w:r>
      <w:r w:rsidRPr="007B5E14">
        <w:rPr>
          <w:rFonts w:ascii="Times New Roman" w:eastAsia="宋体" w:hAnsi="Times New Roman" w:cs="Times New Roman"/>
          <w:iCs/>
          <w:sz w:val="20"/>
        </w:rPr>
        <w:t>degradation</w:t>
      </w:r>
      <w:r>
        <w:rPr>
          <w:rFonts w:ascii="Times New Roman" w:eastAsia="宋体" w:hAnsi="Times New Roman" w:cs="Times New Roman"/>
          <w:iCs/>
          <w:sz w:val="20"/>
        </w:rPr>
        <w:t xml:space="preserve"> occurred in all the evaluation case with low/medium/high load.</w:t>
      </w:r>
      <w:r w:rsidR="003110D2">
        <w:rPr>
          <w:rFonts w:ascii="Times New Roman" w:eastAsia="宋体" w:hAnsi="Times New Roman" w:cs="Times New Roman"/>
          <w:iCs/>
          <w:sz w:val="20"/>
        </w:rPr>
        <w:t xml:space="preserve"> </w:t>
      </w:r>
      <w:r>
        <w:rPr>
          <w:rFonts w:ascii="Times New Roman" w:eastAsia="宋体" w:hAnsi="Times New Roman" w:cs="Times New Roman"/>
          <w:iCs/>
          <w:sz w:val="20"/>
        </w:rPr>
        <w:t>I</w:t>
      </w:r>
      <w:r w:rsidR="00FE0974">
        <w:rPr>
          <w:rFonts w:ascii="Times New Roman" w:eastAsia="宋体" w:hAnsi="Times New Roman" w:cs="Times New Roman"/>
          <w:iCs/>
          <w:sz w:val="20"/>
        </w:rPr>
        <w:t xml:space="preserve">n this frame structure configuration, </w:t>
      </w:r>
      <w:r w:rsidR="00956C2D">
        <w:rPr>
          <w:rFonts w:ascii="Times New Roman" w:eastAsia="宋体" w:hAnsi="Times New Roman" w:cs="Times New Roman"/>
          <w:iCs/>
          <w:sz w:val="20"/>
        </w:rPr>
        <w:t xml:space="preserve">no SBFD DL subband in the slots that correspond to UL slots in legacy TDD, which cause the different UL/DL resource ratio between legacy TDD and </w:t>
      </w:r>
      <w:r w:rsidR="00F2611C">
        <w:rPr>
          <w:rFonts w:ascii="Times New Roman" w:hAnsi="Times New Roman" w:cs="Times New Roman"/>
          <w:sz w:val="20"/>
          <w:szCs w:val="20"/>
        </w:rPr>
        <w:t>s</w:t>
      </w:r>
      <w:r w:rsidR="00F2611C" w:rsidRPr="00FB079A">
        <w:rPr>
          <w:rFonts w:ascii="Times New Roman" w:hAnsi="Times New Roman" w:cs="Times New Roman"/>
          <w:sz w:val="20"/>
          <w:szCs w:val="20"/>
        </w:rPr>
        <w:t>emi-static</w:t>
      </w:r>
      <w:r w:rsidR="00F2611C">
        <w:rPr>
          <w:rFonts w:ascii="Times New Roman" w:eastAsia="宋体" w:hAnsi="Times New Roman" w:cs="Times New Roman"/>
          <w:iCs/>
          <w:sz w:val="20"/>
        </w:rPr>
        <w:t xml:space="preserve"> </w:t>
      </w:r>
      <w:r w:rsidR="00956C2D">
        <w:rPr>
          <w:rFonts w:ascii="Times New Roman" w:eastAsia="宋体" w:hAnsi="Times New Roman" w:cs="Times New Roman"/>
          <w:iCs/>
          <w:sz w:val="20"/>
        </w:rPr>
        <w:t>SBFD. Under this configuration, the DL resources reduction cause the DL performances los</w:t>
      </w:r>
      <w:r w:rsidR="00E938ED">
        <w:rPr>
          <w:rFonts w:ascii="Times New Roman" w:eastAsia="宋体" w:hAnsi="Times New Roman" w:cs="Times New Roman"/>
          <w:iCs/>
          <w:sz w:val="20"/>
        </w:rPr>
        <w:t>t</w:t>
      </w:r>
      <w:r w:rsidR="00956C2D">
        <w:rPr>
          <w:rFonts w:ascii="Times New Roman" w:eastAsia="宋体" w:hAnsi="Times New Roman" w:cs="Times New Roman"/>
          <w:iCs/>
          <w:sz w:val="20"/>
        </w:rPr>
        <w:t xml:space="preserve"> in all traffic load. </w:t>
      </w:r>
      <w:r w:rsidR="00E938ED">
        <w:rPr>
          <w:rFonts w:ascii="Times New Roman" w:eastAsia="宋体" w:hAnsi="Times New Roman" w:cs="Times New Roman"/>
          <w:iCs/>
          <w:sz w:val="20"/>
        </w:rPr>
        <w:t xml:space="preserve">Especially in high load, the impact of resource reduction is more serve. </w:t>
      </w:r>
    </w:p>
    <w:p w14:paraId="77A171FF" w14:textId="6C992188" w:rsidR="005E03D0" w:rsidRDefault="007B5E14" w:rsidP="008D2E33">
      <w:pPr>
        <w:widowControl/>
        <w:spacing w:beforeLines="50" w:before="120" w:afterLines="50" w:after="120"/>
        <w:rPr>
          <w:rFonts w:ascii="Times New Roman" w:eastAsia="宋体" w:hAnsi="Times New Roman" w:cs="Times New Roman"/>
          <w:iCs/>
          <w:sz w:val="20"/>
        </w:rPr>
      </w:pPr>
      <w:r>
        <w:rPr>
          <w:rFonts w:ascii="Times New Roman" w:eastAsia="宋体" w:hAnsi="Times New Roman" w:cs="Times New Roman"/>
          <w:iCs/>
          <w:sz w:val="20"/>
        </w:rPr>
        <w:t>Different from DL</w:t>
      </w:r>
      <w:r w:rsidR="00956C2D">
        <w:rPr>
          <w:rFonts w:ascii="Times New Roman" w:eastAsia="宋体" w:hAnsi="Times New Roman" w:cs="Times New Roman"/>
          <w:iCs/>
          <w:sz w:val="20"/>
        </w:rPr>
        <w:t>, the increase in UL resources also brings significant UL gain in all traffic load</w:t>
      </w:r>
      <w:r w:rsidR="00E938ED">
        <w:rPr>
          <w:rFonts w:ascii="Times New Roman" w:eastAsia="宋体" w:hAnsi="Times New Roman" w:cs="Times New Roman"/>
          <w:iCs/>
          <w:sz w:val="20"/>
        </w:rPr>
        <w:t>,</w:t>
      </w:r>
      <w:r w:rsidR="007210F2">
        <w:rPr>
          <w:rFonts w:ascii="Times New Roman" w:eastAsia="宋体" w:hAnsi="Times New Roman" w:cs="Times New Roman"/>
          <w:iCs/>
          <w:sz w:val="20"/>
        </w:rPr>
        <w:t xml:space="preserve"> with the increase of load, the benefit of increasing UL resources become more obvious</w:t>
      </w:r>
      <w:r w:rsidR="00E938ED">
        <w:rPr>
          <w:rFonts w:ascii="Times New Roman" w:eastAsia="宋体" w:hAnsi="Times New Roman" w:cs="Times New Roman"/>
          <w:iCs/>
          <w:sz w:val="20"/>
        </w:rPr>
        <w:t>.</w:t>
      </w:r>
      <w:r w:rsidR="00956C2D">
        <w:rPr>
          <w:rFonts w:ascii="Times New Roman" w:eastAsia="宋体" w:hAnsi="Times New Roman" w:cs="Times New Roman"/>
          <w:iCs/>
          <w:sz w:val="20"/>
        </w:rPr>
        <w:t xml:space="preserve"> </w:t>
      </w:r>
    </w:p>
    <w:p w14:paraId="735101CE" w14:textId="3E129A2D" w:rsidR="00B52DCB" w:rsidRDefault="00956C2D" w:rsidP="008D2E33">
      <w:pPr>
        <w:widowControl/>
        <w:spacing w:beforeLines="50" w:before="120" w:afterLines="50" w:after="120"/>
        <w:rPr>
          <w:rFonts w:ascii="Times New Roman" w:eastAsia="宋体" w:hAnsi="Times New Roman" w:cs="Times New Roman"/>
          <w:iCs/>
          <w:sz w:val="20"/>
        </w:rPr>
      </w:pPr>
      <w:r>
        <w:rPr>
          <w:rFonts w:ascii="Times New Roman" w:eastAsia="宋体" w:hAnsi="Times New Roman" w:cs="Times New Roman"/>
          <w:iCs/>
          <w:sz w:val="20"/>
        </w:rPr>
        <w:t xml:space="preserve">Meanwhile, the flexible </w:t>
      </w:r>
      <w:r w:rsidR="005E03D0">
        <w:rPr>
          <w:rFonts w:ascii="Times New Roman" w:eastAsia="宋体" w:hAnsi="Times New Roman" w:cs="Times New Roman"/>
          <w:iCs/>
          <w:sz w:val="20"/>
        </w:rPr>
        <w:t>SB</w:t>
      </w:r>
      <w:r>
        <w:rPr>
          <w:rFonts w:ascii="Times New Roman" w:eastAsia="宋体" w:hAnsi="Times New Roman" w:cs="Times New Roman"/>
          <w:iCs/>
          <w:sz w:val="20"/>
        </w:rPr>
        <w:t>FD and dynamic TDD</w:t>
      </w:r>
      <w:r w:rsidR="00E938ED">
        <w:rPr>
          <w:rFonts w:ascii="Times New Roman" w:eastAsia="宋体" w:hAnsi="Times New Roman" w:cs="Times New Roman"/>
          <w:iCs/>
          <w:sz w:val="20"/>
        </w:rPr>
        <w:t xml:space="preserve"> </w:t>
      </w:r>
      <w:r w:rsidR="00E938ED" w:rsidRPr="00E938ED">
        <w:rPr>
          <w:rFonts w:ascii="Times New Roman" w:eastAsia="宋体" w:hAnsi="Times New Roman" w:cs="Times New Roman"/>
          <w:iCs/>
          <w:sz w:val="20"/>
        </w:rPr>
        <w:t xml:space="preserve">can reduce the </w:t>
      </w:r>
      <w:r w:rsidR="00E938ED">
        <w:rPr>
          <w:rFonts w:ascii="Times New Roman" w:eastAsia="宋体" w:hAnsi="Times New Roman" w:cs="Times New Roman"/>
          <w:iCs/>
          <w:sz w:val="20"/>
        </w:rPr>
        <w:t>DL</w:t>
      </w:r>
      <w:r w:rsidR="00E938ED" w:rsidRPr="00E938ED">
        <w:rPr>
          <w:rFonts w:ascii="Times New Roman" w:eastAsia="宋体" w:hAnsi="Times New Roman" w:cs="Times New Roman"/>
          <w:iCs/>
          <w:sz w:val="20"/>
        </w:rPr>
        <w:t xml:space="preserve"> performance los</w:t>
      </w:r>
      <w:r w:rsidR="00E938ED">
        <w:rPr>
          <w:rFonts w:ascii="Times New Roman" w:eastAsia="宋体" w:hAnsi="Times New Roman" w:cs="Times New Roman"/>
          <w:iCs/>
          <w:sz w:val="20"/>
        </w:rPr>
        <w:t>t</w:t>
      </w:r>
      <w:r w:rsidR="00E938ED" w:rsidRPr="00E938ED">
        <w:rPr>
          <w:rFonts w:ascii="Times New Roman" w:eastAsia="宋体" w:hAnsi="Times New Roman" w:cs="Times New Roman"/>
          <w:iCs/>
          <w:sz w:val="20"/>
        </w:rPr>
        <w:t xml:space="preserve"> caused by </w:t>
      </w:r>
      <w:r w:rsidR="00E938ED">
        <w:rPr>
          <w:rFonts w:ascii="Times New Roman" w:eastAsia="宋体" w:hAnsi="Times New Roman" w:cs="Times New Roman"/>
          <w:iCs/>
          <w:sz w:val="20"/>
        </w:rPr>
        <w:t>DL</w:t>
      </w:r>
      <w:r w:rsidR="00E938ED" w:rsidRPr="00E938ED">
        <w:rPr>
          <w:rFonts w:ascii="Times New Roman" w:eastAsia="宋体" w:hAnsi="Times New Roman" w:cs="Times New Roman"/>
          <w:iCs/>
          <w:sz w:val="20"/>
        </w:rPr>
        <w:t xml:space="preserve"> resource reduction</w:t>
      </w:r>
      <w:r w:rsidR="00C80920">
        <w:rPr>
          <w:rFonts w:ascii="Times New Roman" w:eastAsia="宋体" w:hAnsi="Times New Roman" w:cs="Times New Roman"/>
          <w:iCs/>
          <w:sz w:val="20"/>
        </w:rPr>
        <w:t xml:space="preserve"> compared to legacy TDD</w:t>
      </w:r>
      <w:r w:rsidR="00E938ED" w:rsidRPr="00E938ED">
        <w:rPr>
          <w:rFonts w:ascii="Times New Roman" w:eastAsia="宋体" w:hAnsi="Times New Roman" w:cs="Times New Roman"/>
          <w:iCs/>
          <w:sz w:val="20"/>
        </w:rPr>
        <w:t xml:space="preserve">, and further obtain </w:t>
      </w:r>
      <w:r w:rsidR="005E03D0" w:rsidRPr="005E03D0">
        <w:rPr>
          <w:rFonts w:ascii="Times New Roman" w:eastAsia="宋体" w:hAnsi="Times New Roman" w:cs="Times New Roman"/>
          <w:iCs/>
          <w:sz w:val="20"/>
        </w:rPr>
        <w:t xml:space="preserve">significant </w:t>
      </w:r>
      <w:r w:rsidR="005E03D0">
        <w:rPr>
          <w:rFonts w:ascii="Times New Roman" w:eastAsia="宋体" w:hAnsi="Times New Roman" w:cs="Times New Roman"/>
          <w:iCs/>
          <w:sz w:val="20"/>
        </w:rPr>
        <w:t xml:space="preserve">performance gain in </w:t>
      </w:r>
      <w:r w:rsidR="00E938ED">
        <w:rPr>
          <w:rFonts w:ascii="Times New Roman" w:eastAsia="宋体" w:hAnsi="Times New Roman" w:cs="Times New Roman"/>
          <w:iCs/>
          <w:sz w:val="20"/>
        </w:rPr>
        <w:t>UL</w:t>
      </w:r>
      <w:r w:rsidR="00E938ED" w:rsidRPr="00E938ED">
        <w:rPr>
          <w:rFonts w:ascii="Times New Roman" w:eastAsia="宋体" w:hAnsi="Times New Roman" w:cs="Times New Roman"/>
          <w:iCs/>
          <w:sz w:val="20"/>
        </w:rPr>
        <w:t>.</w:t>
      </w:r>
    </w:p>
    <w:p w14:paraId="41BF08BA" w14:textId="169CF706" w:rsidR="007B5E14" w:rsidRPr="003110D2" w:rsidRDefault="007B5E14" w:rsidP="003110D2">
      <w:pPr>
        <w:rPr>
          <w:rFonts w:ascii="Times New Roman" w:hAnsi="Times New Roman" w:cs="Times New Roman"/>
        </w:rPr>
      </w:pPr>
      <w:r w:rsidRPr="00D91645">
        <w:rPr>
          <w:rFonts w:ascii="Times New Roman" w:hAnsi="Times New Roman" w:cs="Times New Roman"/>
        </w:rPr>
        <w:t>As discussed above, the following observations can be obtained.</w:t>
      </w:r>
    </w:p>
    <w:p w14:paraId="0DF26F83" w14:textId="024C38AC" w:rsidR="00E938ED" w:rsidRPr="00CF567D" w:rsidRDefault="00E938ED" w:rsidP="00E938ED">
      <w:pPr>
        <w:widowControl/>
        <w:spacing w:before="120" w:after="120"/>
        <w:rPr>
          <w:rFonts w:ascii="Times New Roman" w:eastAsia="Times New Roman" w:hAnsi="Times New Roman" w:cs="Times New Roman"/>
          <w:b/>
          <w:bCs/>
          <w:i/>
          <w:kern w:val="0"/>
          <w:sz w:val="20"/>
          <w:szCs w:val="20"/>
          <w:lang w:eastAsia="en-US"/>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4</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sidR="00D2129C">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w:t>
      </w:r>
      <w:r w:rsidR="00D2129C" w:rsidRPr="00CF567D">
        <w:rPr>
          <w:rFonts w:ascii="Times New Roman" w:eastAsia="Times New Roman" w:hAnsi="Times New Roman" w:cs="Times New Roman"/>
          <w:b/>
          <w:bCs/>
          <w:i/>
          <w:kern w:val="0"/>
          <w:sz w:val="20"/>
          <w:szCs w:val="20"/>
          <w:lang w:eastAsia="en-US"/>
        </w:rPr>
        <w:t>0.5Mbyte</w:t>
      </w:r>
      <w:r w:rsidR="00D2129C" w:rsidRPr="00CF567D" w:rsidDel="00D2129C">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Pr>
          <w:rFonts w:ascii="Arial" w:eastAsia="宋体" w:hAnsi="Arial" w:cs="Arial"/>
          <w:color w:val="1D00E6"/>
          <w:kern w:val="24"/>
          <w:sz w:val="64"/>
          <w:szCs w:val="64"/>
          <w:lang w:eastAsia="en-US"/>
        </w:rPr>
        <w:t xml:space="preserve"> </w:t>
      </w:r>
      <w:r w:rsidRPr="00CF567D">
        <w:rPr>
          <w:rFonts w:ascii="Times New Roman" w:eastAsia="Times New Roman" w:hAnsi="Times New Roman" w:cs="Times New Roman"/>
          <w:b/>
          <w:bCs/>
          <w:i/>
          <w:kern w:val="0"/>
          <w:sz w:val="20"/>
          <w:szCs w:val="20"/>
          <w:lang w:eastAsia="en-US"/>
        </w:rPr>
        <w:t xml:space="preserve">compared to legacy TDD with DDDSU (scheme </w:t>
      </w:r>
      <w:r w:rsidR="00D2129C">
        <w:rPr>
          <w:rFonts w:ascii="Times New Roman" w:eastAsia="Times New Roman" w:hAnsi="Times New Roman" w:cs="Times New Roman"/>
          <w:b/>
          <w:bCs/>
          <w:i/>
          <w:kern w:val="0"/>
          <w:sz w:val="20"/>
          <w:szCs w:val="20"/>
          <w:lang w:eastAsia="en-US"/>
        </w:rPr>
        <w:t>1</w:t>
      </w:r>
      <w:r w:rsidRPr="00CF567D">
        <w:rPr>
          <w:rFonts w:ascii="Times New Roman" w:eastAsia="Times New Roman" w:hAnsi="Times New Roman" w:cs="Times New Roman"/>
          <w:b/>
          <w:bCs/>
          <w:i/>
          <w:kern w:val="0"/>
          <w:sz w:val="20"/>
          <w:szCs w:val="20"/>
          <w:lang w:eastAsia="en-US"/>
        </w:rPr>
        <w:t>-1)</w:t>
      </w:r>
    </w:p>
    <w:p w14:paraId="28ACB568" w14:textId="32F3B2E9" w:rsidR="00E938ED" w:rsidRDefault="00D2129C" w:rsidP="00E938ED">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Semi-static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 xml:space="preserve">) </w:t>
      </w:r>
      <w:r w:rsidR="00E938ED" w:rsidRPr="00CF567D">
        <w:rPr>
          <w:rFonts w:ascii="Times New Roman" w:eastAsia="宋体" w:hAnsi="Times New Roman" w:cs="Times New Roman"/>
          <w:b/>
          <w:bCs/>
          <w:i/>
          <w:kern w:val="0"/>
          <w:sz w:val="20"/>
          <w:szCs w:val="20"/>
        </w:rPr>
        <w:t xml:space="preserve">has </w:t>
      </w:r>
      <w:r w:rsidR="007210F2">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21.7</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w:t>
      </w:r>
      <w:r w:rsidR="007210F2">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20.04% and </w:t>
      </w:r>
      <w:r w:rsidR="007210F2">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30.02%</w:t>
      </w:r>
      <w:r w:rsidR="00E938ED" w:rsidRPr="00CF567D">
        <w:rPr>
          <w:rFonts w:ascii="Times New Roman" w:eastAsia="宋体" w:hAnsi="Times New Roman" w:cs="Times New Roman"/>
          <w:b/>
          <w:bCs/>
          <w:i/>
          <w:kern w:val="0"/>
          <w:sz w:val="20"/>
          <w:szCs w:val="20"/>
        </w:rPr>
        <w:t xml:space="preserve"> DL mean average-UPT </w:t>
      </w:r>
      <w:r w:rsidR="007210F2">
        <w:rPr>
          <w:rFonts w:ascii="Times New Roman" w:eastAsia="宋体" w:hAnsi="Times New Roman" w:cs="Times New Roman"/>
          <w:b/>
          <w:bCs/>
          <w:i/>
          <w:kern w:val="0"/>
          <w:sz w:val="20"/>
          <w:szCs w:val="20"/>
        </w:rPr>
        <w:t>gain</w:t>
      </w:r>
      <w:r w:rsidR="00E938ED">
        <w:rPr>
          <w:rFonts w:ascii="Times New Roman" w:eastAsia="宋体" w:hAnsi="Times New Roman" w:cs="Times New Roman"/>
          <w:b/>
          <w:bCs/>
          <w:i/>
          <w:kern w:val="0"/>
          <w:sz w:val="20"/>
          <w:szCs w:val="20"/>
        </w:rPr>
        <w:t xml:space="preserve"> </w:t>
      </w:r>
      <w:r w:rsidR="00F71D09">
        <w:rPr>
          <w:rFonts w:ascii="Times New Roman" w:eastAsia="宋体" w:hAnsi="Times New Roman" w:cs="Times New Roman"/>
          <w:b/>
          <w:bCs/>
          <w:i/>
          <w:kern w:val="0"/>
          <w:sz w:val="20"/>
          <w:szCs w:val="20"/>
        </w:rPr>
        <w:t xml:space="preserve">with </w:t>
      </w:r>
      <w:r w:rsidR="00E938ED">
        <w:rPr>
          <w:rFonts w:ascii="Times New Roman" w:eastAsia="宋体" w:hAnsi="Times New Roman" w:cs="Times New Roman"/>
          <w:b/>
          <w:bCs/>
          <w:i/>
          <w:kern w:val="0"/>
          <w:sz w:val="20"/>
          <w:szCs w:val="20"/>
        </w:rPr>
        <w:t xml:space="preserve">low, </w:t>
      </w:r>
      <w:r w:rsidR="008116D9">
        <w:rPr>
          <w:rFonts w:ascii="Times New Roman" w:eastAsia="宋体" w:hAnsi="Times New Roman" w:cs="Times New Roman"/>
          <w:b/>
          <w:bCs/>
          <w:i/>
          <w:kern w:val="0"/>
          <w:sz w:val="20"/>
          <w:szCs w:val="20"/>
        </w:rPr>
        <w:t>medium,</w:t>
      </w:r>
      <w:r w:rsidR="00E938ED">
        <w:rPr>
          <w:rFonts w:ascii="Times New Roman" w:eastAsia="宋体" w:hAnsi="Times New Roman" w:cs="Times New Roman"/>
          <w:b/>
          <w:bCs/>
          <w:i/>
          <w:kern w:val="0"/>
          <w:sz w:val="20"/>
          <w:szCs w:val="20"/>
        </w:rPr>
        <w:t xml:space="preserve"> and high load. The gain of </w:t>
      </w:r>
      <w:r w:rsidR="00E938ED" w:rsidRPr="00CF567D">
        <w:rPr>
          <w:rFonts w:ascii="Times New Roman" w:eastAsia="宋体" w:hAnsi="Times New Roman" w:cs="Times New Roman"/>
          <w:b/>
          <w:bCs/>
          <w:i/>
          <w:kern w:val="0"/>
          <w:sz w:val="20"/>
          <w:szCs w:val="20"/>
        </w:rPr>
        <w:t xml:space="preserve">DL means average-UPT </w:t>
      </w:r>
      <w:r w:rsidR="007210F2">
        <w:rPr>
          <w:rFonts w:ascii="Times New Roman" w:eastAsia="宋体" w:hAnsi="Times New Roman" w:cs="Times New Roman"/>
          <w:b/>
          <w:bCs/>
          <w:i/>
          <w:kern w:val="0"/>
          <w:sz w:val="20"/>
          <w:szCs w:val="20"/>
        </w:rPr>
        <w:t xml:space="preserve">decreases </w:t>
      </w:r>
      <w:r w:rsidR="00E938ED">
        <w:rPr>
          <w:rFonts w:ascii="Times New Roman" w:eastAsia="宋体" w:hAnsi="Times New Roman" w:cs="Times New Roman"/>
          <w:b/>
          <w:bCs/>
          <w:i/>
          <w:kern w:val="0"/>
          <w:sz w:val="20"/>
          <w:szCs w:val="20"/>
        </w:rPr>
        <w:t>with the increase of traffic load.</w:t>
      </w:r>
    </w:p>
    <w:p w14:paraId="04B80ED5" w14:textId="683BB5F5" w:rsidR="00E938ED" w:rsidRDefault="00F71D09" w:rsidP="00E938ED">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Semi-static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 xml:space="preserve">) </w:t>
      </w:r>
      <w:r w:rsidR="007210F2" w:rsidRPr="00CF567D">
        <w:rPr>
          <w:rFonts w:ascii="Times New Roman" w:eastAsia="宋体" w:hAnsi="Times New Roman" w:cs="Times New Roman"/>
          <w:b/>
          <w:bCs/>
          <w:i/>
          <w:kern w:val="0"/>
          <w:sz w:val="20"/>
          <w:szCs w:val="20"/>
        </w:rPr>
        <w:t xml:space="preserve">achieves </w:t>
      </w:r>
      <w:r w:rsidR="007210F2">
        <w:rPr>
          <w:rFonts w:ascii="Times New Roman" w:eastAsia="宋体" w:hAnsi="Times New Roman" w:cs="Times New Roman"/>
          <w:b/>
          <w:bCs/>
          <w:i/>
          <w:kern w:val="0"/>
          <w:sz w:val="20"/>
          <w:szCs w:val="20"/>
        </w:rPr>
        <w:t>78.03</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w:t>
      </w:r>
      <w:r w:rsidR="007210F2">
        <w:rPr>
          <w:rFonts w:ascii="Times New Roman" w:eastAsia="宋体" w:hAnsi="Times New Roman" w:cs="Times New Roman"/>
          <w:b/>
          <w:bCs/>
          <w:i/>
          <w:kern w:val="0"/>
          <w:sz w:val="20"/>
          <w:szCs w:val="20"/>
        </w:rPr>
        <w:t>80.14</w:t>
      </w:r>
      <w:r w:rsidR="00E938ED">
        <w:rPr>
          <w:rFonts w:ascii="Times New Roman" w:eastAsia="宋体" w:hAnsi="Times New Roman" w:cs="Times New Roman"/>
          <w:b/>
          <w:bCs/>
          <w:i/>
          <w:kern w:val="0"/>
          <w:sz w:val="20"/>
          <w:szCs w:val="20"/>
        </w:rPr>
        <w:t xml:space="preserve">% and </w:t>
      </w:r>
      <w:r w:rsidR="007210F2">
        <w:rPr>
          <w:rFonts w:ascii="Times New Roman" w:eastAsia="宋体" w:hAnsi="Times New Roman" w:cs="Times New Roman"/>
          <w:b/>
          <w:bCs/>
          <w:i/>
          <w:kern w:val="0"/>
          <w:sz w:val="20"/>
          <w:szCs w:val="20"/>
        </w:rPr>
        <w:t>84.58</w:t>
      </w:r>
      <w:r w:rsidR="00E938ED">
        <w:rPr>
          <w:rFonts w:ascii="Times New Roman" w:eastAsia="宋体" w:hAnsi="Times New Roman" w:cs="Times New Roman"/>
          <w:b/>
          <w:bCs/>
          <w:i/>
          <w:kern w:val="0"/>
          <w:sz w:val="20"/>
          <w:szCs w:val="20"/>
        </w:rPr>
        <w:t>%</w:t>
      </w:r>
      <w:r w:rsidR="00E938ED" w:rsidRPr="00CF567D">
        <w:rPr>
          <w:rFonts w:ascii="Times New Roman" w:eastAsia="宋体" w:hAnsi="Times New Roman" w:cs="Times New Roman"/>
          <w:b/>
          <w:bCs/>
          <w:i/>
          <w:kern w:val="0"/>
          <w:sz w:val="20"/>
          <w:szCs w:val="20"/>
        </w:rPr>
        <w:t xml:space="preserve"> </w:t>
      </w:r>
      <w:r w:rsidR="00E938ED">
        <w:rPr>
          <w:rFonts w:ascii="Times New Roman" w:eastAsia="宋体" w:hAnsi="Times New Roman" w:cs="Times New Roman"/>
          <w:b/>
          <w:bCs/>
          <w:i/>
          <w:kern w:val="0"/>
          <w:sz w:val="20"/>
          <w:szCs w:val="20"/>
        </w:rPr>
        <w:t>U</w:t>
      </w:r>
      <w:r w:rsidR="00E938ED" w:rsidRPr="00CF567D">
        <w:rPr>
          <w:rFonts w:ascii="Times New Roman" w:eastAsia="宋体" w:hAnsi="Times New Roman" w:cs="Times New Roman"/>
          <w:b/>
          <w:bCs/>
          <w:i/>
          <w:kern w:val="0"/>
          <w:sz w:val="20"/>
          <w:szCs w:val="20"/>
        </w:rPr>
        <w:t xml:space="preserve">L mean average-UPT </w:t>
      </w:r>
      <w:r w:rsidR="007210F2" w:rsidRPr="00CF567D">
        <w:rPr>
          <w:rFonts w:ascii="Times New Roman" w:eastAsia="宋体" w:hAnsi="Times New Roman" w:cs="Times New Roman"/>
          <w:b/>
          <w:bCs/>
          <w:i/>
          <w:kern w:val="0"/>
          <w:sz w:val="20"/>
          <w:szCs w:val="20"/>
        </w:rPr>
        <w:t>gain</w:t>
      </w:r>
      <w:r w:rsidR="007210F2">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 xml:space="preserve">with </w:t>
      </w:r>
      <w:r w:rsidR="00E938ED">
        <w:rPr>
          <w:rFonts w:ascii="Times New Roman" w:eastAsia="宋体" w:hAnsi="Times New Roman" w:cs="Times New Roman"/>
          <w:b/>
          <w:bCs/>
          <w:i/>
          <w:kern w:val="0"/>
          <w:sz w:val="20"/>
          <w:szCs w:val="20"/>
        </w:rPr>
        <w:t xml:space="preserve">low, </w:t>
      </w:r>
      <w:r w:rsidR="008116D9">
        <w:rPr>
          <w:rFonts w:ascii="Times New Roman" w:eastAsia="宋体" w:hAnsi="Times New Roman" w:cs="Times New Roman"/>
          <w:b/>
          <w:bCs/>
          <w:i/>
          <w:kern w:val="0"/>
          <w:sz w:val="20"/>
          <w:szCs w:val="20"/>
        </w:rPr>
        <w:t>medium,</w:t>
      </w:r>
      <w:r w:rsidR="00E938ED">
        <w:rPr>
          <w:rFonts w:ascii="Times New Roman" w:eastAsia="宋体" w:hAnsi="Times New Roman" w:cs="Times New Roman"/>
          <w:b/>
          <w:bCs/>
          <w:i/>
          <w:kern w:val="0"/>
          <w:sz w:val="20"/>
          <w:szCs w:val="20"/>
        </w:rPr>
        <w:t xml:space="preserve"> and high load. The gain of U</w:t>
      </w:r>
      <w:r w:rsidR="00E938ED" w:rsidRPr="00CF567D">
        <w:rPr>
          <w:rFonts w:ascii="Times New Roman" w:eastAsia="宋体" w:hAnsi="Times New Roman" w:cs="Times New Roman"/>
          <w:b/>
          <w:bCs/>
          <w:i/>
          <w:kern w:val="0"/>
          <w:sz w:val="20"/>
          <w:szCs w:val="20"/>
        </w:rPr>
        <w:t xml:space="preserve">L means average-UPT </w:t>
      </w:r>
      <w:r w:rsidR="007210F2">
        <w:rPr>
          <w:rFonts w:ascii="Times New Roman" w:eastAsia="宋体" w:hAnsi="Times New Roman" w:cs="Times New Roman"/>
          <w:b/>
          <w:bCs/>
          <w:i/>
          <w:kern w:val="0"/>
          <w:sz w:val="20"/>
          <w:szCs w:val="20"/>
        </w:rPr>
        <w:t xml:space="preserve">increase </w:t>
      </w:r>
      <w:r w:rsidR="00E938ED">
        <w:rPr>
          <w:rFonts w:ascii="Times New Roman" w:eastAsia="宋体" w:hAnsi="Times New Roman" w:cs="Times New Roman"/>
          <w:b/>
          <w:bCs/>
          <w:i/>
          <w:kern w:val="0"/>
          <w:sz w:val="20"/>
          <w:szCs w:val="20"/>
        </w:rPr>
        <w:t>with the increase of traffic load.</w:t>
      </w:r>
    </w:p>
    <w:p w14:paraId="241DAFC3" w14:textId="5D056521" w:rsidR="00E938ED" w:rsidRPr="00CF567D" w:rsidRDefault="00F71D09" w:rsidP="00E938ED">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Flexible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-3</w:t>
      </w:r>
      <w:r>
        <w:rPr>
          <w:rFonts w:ascii="Times New Roman" w:eastAsia="宋体" w:hAnsi="Times New Roman" w:cs="Times New Roman"/>
          <w:b/>
          <w:bCs/>
          <w:i/>
          <w:kern w:val="0"/>
          <w:sz w:val="20"/>
          <w:szCs w:val="20"/>
        </w:rPr>
        <w:t>)</w:t>
      </w:r>
      <w:r w:rsidR="008116D9">
        <w:rPr>
          <w:rFonts w:ascii="Times New Roman" w:eastAsia="宋体" w:hAnsi="Times New Roman" w:cs="Times New Roman"/>
          <w:b/>
          <w:bCs/>
          <w:i/>
          <w:kern w:val="0"/>
          <w:sz w:val="20"/>
          <w:szCs w:val="20"/>
        </w:rPr>
        <w:t xml:space="preserve"> </w:t>
      </w:r>
      <w:r w:rsidR="007210F2" w:rsidRPr="00CF567D">
        <w:rPr>
          <w:rFonts w:ascii="Times New Roman" w:eastAsia="宋体" w:hAnsi="Times New Roman" w:cs="Times New Roman"/>
          <w:b/>
          <w:bCs/>
          <w:i/>
          <w:kern w:val="0"/>
          <w:sz w:val="20"/>
          <w:szCs w:val="20"/>
        </w:rPr>
        <w:t xml:space="preserve">has </w:t>
      </w:r>
      <w:r w:rsidR="007210F2">
        <w:rPr>
          <w:rFonts w:ascii="Times New Roman" w:eastAsia="宋体" w:hAnsi="Times New Roman" w:cs="Times New Roman"/>
          <w:b/>
          <w:bCs/>
          <w:i/>
          <w:kern w:val="0"/>
          <w:sz w:val="20"/>
          <w:szCs w:val="20"/>
        </w:rPr>
        <w:t>-6.43</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w:t>
      </w:r>
      <w:r w:rsidR="007210F2">
        <w:rPr>
          <w:rFonts w:ascii="Times New Roman" w:eastAsia="宋体" w:hAnsi="Times New Roman" w:cs="Times New Roman"/>
          <w:b/>
          <w:bCs/>
          <w:i/>
          <w:kern w:val="0"/>
          <w:sz w:val="20"/>
          <w:szCs w:val="20"/>
        </w:rPr>
        <w:t>-12.69</w:t>
      </w:r>
      <w:r w:rsidR="00E938ED">
        <w:rPr>
          <w:rFonts w:ascii="Times New Roman" w:eastAsia="宋体" w:hAnsi="Times New Roman" w:cs="Times New Roman"/>
          <w:b/>
          <w:bCs/>
          <w:i/>
          <w:kern w:val="0"/>
          <w:sz w:val="20"/>
          <w:szCs w:val="20"/>
        </w:rPr>
        <w:t xml:space="preserve">% and </w:t>
      </w:r>
      <w:r w:rsidR="007210F2">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12.</w:t>
      </w:r>
      <w:r w:rsidR="007210F2">
        <w:rPr>
          <w:rFonts w:ascii="Times New Roman" w:eastAsia="宋体" w:hAnsi="Times New Roman" w:cs="Times New Roman"/>
          <w:b/>
          <w:bCs/>
          <w:i/>
          <w:kern w:val="0"/>
          <w:sz w:val="20"/>
          <w:szCs w:val="20"/>
        </w:rPr>
        <w:t>34</w:t>
      </w:r>
      <w:r w:rsidR="00E938ED">
        <w:rPr>
          <w:rFonts w:ascii="Times New Roman" w:eastAsia="宋体" w:hAnsi="Times New Roman" w:cs="Times New Roman"/>
          <w:b/>
          <w:bCs/>
          <w:i/>
          <w:kern w:val="0"/>
          <w:sz w:val="20"/>
          <w:szCs w:val="20"/>
        </w:rPr>
        <w:t>%</w:t>
      </w:r>
      <w:r w:rsidR="00E938ED" w:rsidRPr="00CF567D">
        <w:rPr>
          <w:rFonts w:ascii="Times New Roman" w:eastAsia="宋体" w:hAnsi="Times New Roman" w:cs="Times New Roman"/>
          <w:b/>
          <w:bCs/>
          <w:i/>
          <w:kern w:val="0"/>
          <w:sz w:val="20"/>
          <w:szCs w:val="20"/>
        </w:rPr>
        <w:t xml:space="preserve"> </w:t>
      </w:r>
      <w:r w:rsidR="00E938ED">
        <w:rPr>
          <w:rFonts w:ascii="Times New Roman" w:eastAsia="宋体" w:hAnsi="Times New Roman" w:cs="Times New Roman"/>
          <w:b/>
          <w:bCs/>
          <w:i/>
          <w:kern w:val="0"/>
          <w:sz w:val="20"/>
          <w:szCs w:val="20"/>
        </w:rPr>
        <w:t>D</w:t>
      </w:r>
      <w:r w:rsidR="00E938ED" w:rsidRPr="00CF567D">
        <w:rPr>
          <w:rFonts w:ascii="Times New Roman" w:eastAsia="宋体" w:hAnsi="Times New Roman" w:cs="Times New Roman"/>
          <w:b/>
          <w:bCs/>
          <w:i/>
          <w:kern w:val="0"/>
          <w:sz w:val="20"/>
          <w:szCs w:val="20"/>
        </w:rPr>
        <w:t xml:space="preserve">L mean average-UPT </w:t>
      </w:r>
      <w:r w:rsidR="007210F2">
        <w:rPr>
          <w:rFonts w:ascii="Times New Roman" w:eastAsia="宋体" w:hAnsi="Times New Roman" w:cs="Times New Roman"/>
          <w:b/>
          <w:bCs/>
          <w:i/>
          <w:kern w:val="0"/>
          <w:sz w:val="20"/>
          <w:szCs w:val="20"/>
        </w:rPr>
        <w:t xml:space="preserve">gain </w:t>
      </w:r>
      <w:r>
        <w:rPr>
          <w:rFonts w:ascii="Times New Roman" w:eastAsia="宋体" w:hAnsi="Times New Roman" w:cs="Times New Roman"/>
          <w:b/>
          <w:bCs/>
          <w:i/>
          <w:kern w:val="0"/>
          <w:sz w:val="20"/>
          <w:szCs w:val="20"/>
        </w:rPr>
        <w:t xml:space="preserve">with </w:t>
      </w:r>
      <w:r w:rsidR="00E938ED">
        <w:rPr>
          <w:rFonts w:ascii="Times New Roman" w:eastAsia="宋体" w:hAnsi="Times New Roman" w:cs="Times New Roman"/>
          <w:b/>
          <w:bCs/>
          <w:i/>
          <w:kern w:val="0"/>
          <w:sz w:val="20"/>
          <w:szCs w:val="20"/>
        </w:rPr>
        <w:t xml:space="preserve">low, </w:t>
      </w:r>
      <w:r w:rsidR="008116D9">
        <w:rPr>
          <w:rFonts w:ascii="Times New Roman" w:eastAsia="宋体" w:hAnsi="Times New Roman" w:cs="Times New Roman"/>
          <w:b/>
          <w:bCs/>
          <w:i/>
          <w:kern w:val="0"/>
          <w:sz w:val="20"/>
          <w:szCs w:val="20"/>
        </w:rPr>
        <w:t>medium,</w:t>
      </w:r>
      <w:r w:rsidR="00E938ED">
        <w:rPr>
          <w:rFonts w:ascii="Times New Roman" w:eastAsia="宋体" w:hAnsi="Times New Roman" w:cs="Times New Roman"/>
          <w:b/>
          <w:bCs/>
          <w:i/>
          <w:kern w:val="0"/>
          <w:sz w:val="20"/>
          <w:szCs w:val="20"/>
        </w:rPr>
        <w:t xml:space="preserve"> and high load</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The gain of </w:t>
      </w:r>
      <w:r w:rsidR="00E938ED" w:rsidRPr="00CF567D">
        <w:rPr>
          <w:rFonts w:ascii="Times New Roman" w:eastAsia="宋体" w:hAnsi="Times New Roman" w:cs="Times New Roman"/>
          <w:b/>
          <w:bCs/>
          <w:i/>
          <w:kern w:val="0"/>
          <w:sz w:val="20"/>
          <w:szCs w:val="20"/>
        </w:rPr>
        <w:t>DL means average-UPT</w:t>
      </w:r>
      <w:r w:rsidR="00E938ED">
        <w:rPr>
          <w:rFonts w:ascii="Times New Roman" w:eastAsia="宋体" w:hAnsi="Times New Roman" w:cs="Times New Roman"/>
          <w:b/>
          <w:bCs/>
          <w:i/>
          <w:kern w:val="0"/>
          <w:sz w:val="20"/>
          <w:szCs w:val="20"/>
        </w:rPr>
        <w:t xml:space="preserve"> almost</w:t>
      </w:r>
      <w:r w:rsidR="00E938ED" w:rsidRPr="00CF567D">
        <w:rPr>
          <w:rFonts w:ascii="Times New Roman" w:eastAsia="宋体" w:hAnsi="Times New Roman" w:cs="Times New Roman"/>
          <w:b/>
          <w:bCs/>
          <w:i/>
          <w:kern w:val="0"/>
          <w:sz w:val="20"/>
          <w:szCs w:val="20"/>
        </w:rPr>
        <w:t xml:space="preserve"> </w:t>
      </w:r>
      <w:r w:rsidR="007210F2">
        <w:rPr>
          <w:rFonts w:ascii="Times New Roman" w:eastAsia="宋体" w:hAnsi="Times New Roman" w:cs="Times New Roman"/>
          <w:b/>
          <w:bCs/>
          <w:i/>
          <w:kern w:val="0"/>
          <w:sz w:val="20"/>
          <w:szCs w:val="20"/>
        </w:rPr>
        <w:t xml:space="preserve">decreases </w:t>
      </w:r>
      <w:r w:rsidR="00E938ED">
        <w:rPr>
          <w:rFonts w:ascii="Times New Roman" w:eastAsia="宋体" w:hAnsi="Times New Roman" w:cs="Times New Roman"/>
          <w:b/>
          <w:bCs/>
          <w:i/>
          <w:kern w:val="0"/>
          <w:sz w:val="20"/>
          <w:szCs w:val="20"/>
        </w:rPr>
        <w:t>with the increase of traffic load.</w:t>
      </w:r>
    </w:p>
    <w:p w14:paraId="21EC9007" w14:textId="43D8821D" w:rsidR="00E938ED" w:rsidRDefault="00F71D09" w:rsidP="00E938ED">
      <w:pPr>
        <w:widowControl/>
        <w:numPr>
          <w:ilvl w:val="0"/>
          <w:numId w:val="11"/>
        </w:numPr>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lastRenderedPageBreak/>
        <w:t>Flexible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-3</w:t>
      </w:r>
      <w:r>
        <w:rPr>
          <w:rFonts w:ascii="Times New Roman" w:eastAsia="宋体" w:hAnsi="Times New Roman" w:cs="Times New Roman"/>
          <w:b/>
          <w:bCs/>
          <w:i/>
          <w:kern w:val="0"/>
          <w:sz w:val="20"/>
          <w:szCs w:val="20"/>
        </w:rPr>
        <w:t>)</w:t>
      </w:r>
      <w:r w:rsidR="00E938ED" w:rsidRPr="00CF567D">
        <w:rPr>
          <w:rFonts w:ascii="Times New Roman" w:eastAsia="宋体" w:hAnsi="Times New Roman" w:cs="Times New Roman"/>
          <w:b/>
          <w:bCs/>
          <w:i/>
          <w:kern w:val="0"/>
          <w:sz w:val="20"/>
          <w:szCs w:val="20"/>
        </w:rPr>
        <w:t xml:space="preserve"> achieves </w:t>
      </w:r>
      <w:r w:rsidR="007210F2">
        <w:rPr>
          <w:rFonts w:ascii="Times New Roman" w:eastAsia="宋体" w:hAnsi="Times New Roman" w:cs="Times New Roman"/>
          <w:b/>
          <w:bCs/>
          <w:i/>
          <w:kern w:val="0"/>
          <w:sz w:val="20"/>
          <w:szCs w:val="20"/>
        </w:rPr>
        <w:t>217.91</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w:t>
      </w:r>
      <w:r w:rsidR="007210F2">
        <w:rPr>
          <w:rFonts w:ascii="Times New Roman" w:eastAsia="宋体" w:hAnsi="Times New Roman" w:cs="Times New Roman"/>
          <w:b/>
          <w:bCs/>
          <w:i/>
          <w:kern w:val="0"/>
          <w:sz w:val="20"/>
          <w:szCs w:val="20"/>
        </w:rPr>
        <w:t>175.86</w:t>
      </w:r>
      <w:r w:rsidR="00E938ED">
        <w:rPr>
          <w:rFonts w:ascii="Times New Roman" w:eastAsia="宋体" w:hAnsi="Times New Roman" w:cs="Times New Roman"/>
          <w:b/>
          <w:bCs/>
          <w:i/>
          <w:kern w:val="0"/>
          <w:sz w:val="20"/>
          <w:szCs w:val="20"/>
        </w:rPr>
        <w:t xml:space="preserve">% and </w:t>
      </w:r>
      <w:r w:rsidR="007210F2">
        <w:rPr>
          <w:rFonts w:ascii="Times New Roman" w:eastAsia="宋体" w:hAnsi="Times New Roman" w:cs="Times New Roman"/>
          <w:b/>
          <w:bCs/>
          <w:i/>
          <w:kern w:val="0"/>
          <w:sz w:val="20"/>
          <w:szCs w:val="20"/>
        </w:rPr>
        <w:t>97.61</w:t>
      </w:r>
      <w:r w:rsidR="00E938ED">
        <w:rPr>
          <w:rFonts w:ascii="Times New Roman" w:eastAsia="宋体" w:hAnsi="Times New Roman" w:cs="Times New Roman"/>
          <w:b/>
          <w:bCs/>
          <w:i/>
          <w:kern w:val="0"/>
          <w:sz w:val="20"/>
          <w:szCs w:val="20"/>
        </w:rPr>
        <w:t>%</w:t>
      </w:r>
      <w:r w:rsidR="00E938ED" w:rsidRPr="00CF567D">
        <w:rPr>
          <w:rFonts w:ascii="Times New Roman" w:eastAsia="宋体" w:hAnsi="Times New Roman" w:cs="Times New Roman"/>
          <w:b/>
          <w:bCs/>
          <w:i/>
          <w:kern w:val="0"/>
          <w:sz w:val="20"/>
          <w:szCs w:val="20"/>
        </w:rPr>
        <w:t xml:space="preserve"> UL mean average-UPT gain</w:t>
      </w:r>
      <w:r w:rsidR="00E938E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 xml:space="preserve">with </w:t>
      </w:r>
      <w:r w:rsidR="00E938ED">
        <w:rPr>
          <w:rFonts w:ascii="Times New Roman" w:eastAsia="宋体" w:hAnsi="Times New Roman" w:cs="Times New Roman"/>
          <w:b/>
          <w:bCs/>
          <w:i/>
          <w:kern w:val="0"/>
          <w:sz w:val="20"/>
          <w:szCs w:val="20"/>
        </w:rPr>
        <w:t xml:space="preserve">low, </w:t>
      </w:r>
      <w:r w:rsidR="008116D9">
        <w:rPr>
          <w:rFonts w:ascii="Times New Roman" w:eastAsia="宋体" w:hAnsi="Times New Roman" w:cs="Times New Roman"/>
          <w:b/>
          <w:bCs/>
          <w:i/>
          <w:kern w:val="0"/>
          <w:sz w:val="20"/>
          <w:szCs w:val="20"/>
        </w:rPr>
        <w:t>medium,</w:t>
      </w:r>
      <w:r w:rsidR="00E938ED">
        <w:rPr>
          <w:rFonts w:ascii="Times New Roman" w:eastAsia="宋体" w:hAnsi="Times New Roman" w:cs="Times New Roman"/>
          <w:b/>
          <w:bCs/>
          <w:i/>
          <w:kern w:val="0"/>
          <w:sz w:val="20"/>
          <w:szCs w:val="20"/>
        </w:rPr>
        <w:t xml:space="preserve"> and high load</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The gain of U</w:t>
      </w:r>
      <w:r w:rsidR="00E938ED" w:rsidRPr="00CF567D">
        <w:rPr>
          <w:rFonts w:ascii="Times New Roman" w:eastAsia="宋体" w:hAnsi="Times New Roman" w:cs="Times New Roman"/>
          <w:b/>
          <w:bCs/>
          <w:i/>
          <w:kern w:val="0"/>
          <w:sz w:val="20"/>
          <w:szCs w:val="20"/>
        </w:rPr>
        <w:t xml:space="preserve">L means average-UPT </w:t>
      </w:r>
      <w:r w:rsidR="00E938ED">
        <w:rPr>
          <w:rFonts w:ascii="Times New Roman" w:eastAsia="宋体" w:hAnsi="Times New Roman" w:cs="Times New Roman"/>
          <w:b/>
          <w:bCs/>
          <w:i/>
          <w:kern w:val="0"/>
          <w:sz w:val="20"/>
          <w:szCs w:val="20"/>
        </w:rPr>
        <w:t>decreases with the increase of traffic load.</w:t>
      </w:r>
    </w:p>
    <w:p w14:paraId="0B5E1B43" w14:textId="304CE368" w:rsidR="00E938ED" w:rsidRDefault="00F71D09" w:rsidP="00E938ED">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E0974">
        <w:rPr>
          <w:rFonts w:ascii="Times New Roman" w:eastAsia="宋体" w:hAnsi="Times New Roman" w:cs="Times New Roman"/>
          <w:b/>
          <w:bCs/>
          <w:i/>
          <w:kern w:val="0"/>
          <w:sz w:val="20"/>
          <w:szCs w:val="20"/>
        </w:rPr>
        <w:t xml:space="preserve"> </w:t>
      </w:r>
      <w:r w:rsidR="007210F2" w:rsidRPr="00CF567D">
        <w:rPr>
          <w:rFonts w:ascii="Times New Roman" w:eastAsia="宋体" w:hAnsi="Times New Roman" w:cs="Times New Roman"/>
          <w:b/>
          <w:bCs/>
          <w:i/>
          <w:kern w:val="0"/>
          <w:sz w:val="20"/>
          <w:szCs w:val="20"/>
        </w:rPr>
        <w:t xml:space="preserve">has </w:t>
      </w:r>
      <w:r w:rsidR="007210F2">
        <w:rPr>
          <w:rFonts w:ascii="Times New Roman" w:eastAsia="宋体" w:hAnsi="Times New Roman" w:cs="Times New Roman"/>
          <w:b/>
          <w:bCs/>
          <w:i/>
          <w:kern w:val="0"/>
          <w:sz w:val="20"/>
          <w:szCs w:val="20"/>
        </w:rPr>
        <w:t>-6.51</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w:t>
      </w:r>
      <w:r w:rsidR="007210F2">
        <w:rPr>
          <w:rFonts w:ascii="Times New Roman" w:eastAsia="宋体" w:hAnsi="Times New Roman" w:cs="Times New Roman"/>
          <w:b/>
          <w:bCs/>
          <w:i/>
          <w:kern w:val="0"/>
          <w:sz w:val="20"/>
          <w:szCs w:val="20"/>
        </w:rPr>
        <w:t>-10.50</w:t>
      </w:r>
      <w:r w:rsidR="00E938ED">
        <w:rPr>
          <w:rFonts w:ascii="Times New Roman" w:eastAsia="宋体" w:hAnsi="Times New Roman" w:cs="Times New Roman"/>
          <w:b/>
          <w:bCs/>
          <w:i/>
          <w:kern w:val="0"/>
          <w:sz w:val="20"/>
          <w:szCs w:val="20"/>
        </w:rPr>
        <w:t xml:space="preserve">% and </w:t>
      </w:r>
      <w:r w:rsidR="007210F2">
        <w:rPr>
          <w:rFonts w:ascii="Times New Roman" w:eastAsia="宋体" w:hAnsi="Times New Roman" w:cs="Times New Roman"/>
          <w:b/>
          <w:bCs/>
          <w:i/>
          <w:kern w:val="0"/>
          <w:sz w:val="20"/>
          <w:szCs w:val="20"/>
        </w:rPr>
        <w:t>-18.88</w:t>
      </w:r>
      <w:r w:rsidR="00E938ED">
        <w:rPr>
          <w:rFonts w:ascii="Times New Roman" w:eastAsia="宋体" w:hAnsi="Times New Roman" w:cs="Times New Roman"/>
          <w:b/>
          <w:bCs/>
          <w:i/>
          <w:kern w:val="0"/>
          <w:sz w:val="20"/>
          <w:szCs w:val="20"/>
        </w:rPr>
        <w:t>%</w:t>
      </w:r>
      <w:r w:rsidR="00E938ED" w:rsidRPr="00CF567D">
        <w:rPr>
          <w:rFonts w:ascii="Times New Roman" w:eastAsia="宋体" w:hAnsi="Times New Roman" w:cs="Times New Roman"/>
          <w:b/>
          <w:bCs/>
          <w:i/>
          <w:kern w:val="0"/>
          <w:sz w:val="20"/>
          <w:szCs w:val="20"/>
        </w:rPr>
        <w:t xml:space="preserve"> </w:t>
      </w:r>
      <w:r w:rsidR="00E938ED">
        <w:rPr>
          <w:rFonts w:ascii="Times New Roman" w:eastAsia="宋体" w:hAnsi="Times New Roman" w:cs="Times New Roman"/>
          <w:b/>
          <w:bCs/>
          <w:i/>
          <w:kern w:val="0"/>
          <w:sz w:val="20"/>
          <w:szCs w:val="20"/>
        </w:rPr>
        <w:t>D</w:t>
      </w:r>
      <w:r w:rsidR="00E938ED" w:rsidRPr="00CF567D">
        <w:rPr>
          <w:rFonts w:ascii="Times New Roman" w:eastAsia="宋体" w:hAnsi="Times New Roman" w:cs="Times New Roman"/>
          <w:b/>
          <w:bCs/>
          <w:i/>
          <w:kern w:val="0"/>
          <w:sz w:val="20"/>
          <w:szCs w:val="20"/>
        </w:rPr>
        <w:t xml:space="preserve">L mean average-UPT </w:t>
      </w:r>
      <w:r w:rsidR="007210F2">
        <w:rPr>
          <w:rFonts w:ascii="Times New Roman" w:eastAsia="宋体" w:hAnsi="Times New Roman" w:cs="Times New Roman"/>
          <w:b/>
          <w:bCs/>
          <w:i/>
          <w:kern w:val="0"/>
          <w:sz w:val="20"/>
          <w:szCs w:val="20"/>
        </w:rPr>
        <w:t xml:space="preserve">gain </w:t>
      </w:r>
      <w:r>
        <w:rPr>
          <w:rFonts w:ascii="Times New Roman" w:eastAsia="宋体" w:hAnsi="Times New Roman" w:cs="Times New Roman"/>
          <w:b/>
          <w:bCs/>
          <w:i/>
          <w:kern w:val="0"/>
          <w:sz w:val="20"/>
          <w:szCs w:val="20"/>
        </w:rPr>
        <w:t xml:space="preserve">with </w:t>
      </w:r>
      <w:r w:rsidR="00E938ED">
        <w:rPr>
          <w:rFonts w:ascii="Times New Roman" w:eastAsia="宋体" w:hAnsi="Times New Roman" w:cs="Times New Roman"/>
          <w:b/>
          <w:bCs/>
          <w:i/>
          <w:kern w:val="0"/>
          <w:sz w:val="20"/>
          <w:szCs w:val="20"/>
        </w:rPr>
        <w:t xml:space="preserve">low, </w:t>
      </w:r>
      <w:r w:rsidR="008116D9">
        <w:rPr>
          <w:rFonts w:ascii="Times New Roman" w:eastAsia="宋体" w:hAnsi="Times New Roman" w:cs="Times New Roman"/>
          <w:b/>
          <w:bCs/>
          <w:i/>
          <w:kern w:val="0"/>
          <w:sz w:val="20"/>
          <w:szCs w:val="20"/>
        </w:rPr>
        <w:t>medium,</w:t>
      </w:r>
      <w:r w:rsidR="00E938ED">
        <w:rPr>
          <w:rFonts w:ascii="Times New Roman" w:eastAsia="宋体" w:hAnsi="Times New Roman" w:cs="Times New Roman"/>
          <w:b/>
          <w:bCs/>
          <w:i/>
          <w:kern w:val="0"/>
          <w:sz w:val="20"/>
          <w:szCs w:val="20"/>
        </w:rPr>
        <w:t xml:space="preserve"> and high load</w:t>
      </w:r>
      <w:r w:rsidR="00E938ED" w:rsidRPr="00CF567D">
        <w:rPr>
          <w:rFonts w:ascii="Times New Roman" w:eastAsia="宋体" w:hAnsi="Times New Roman" w:cs="Times New Roman"/>
          <w:b/>
          <w:bCs/>
          <w:i/>
          <w:kern w:val="0"/>
          <w:sz w:val="20"/>
          <w:szCs w:val="20"/>
        </w:rPr>
        <w:t>.</w:t>
      </w:r>
      <w:r w:rsidR="00E938ED">
        <w:rPr>
          <w:rFonts w:ascii="Times New Roman" w:eastAsia="宋体" w:hAnsi="Times New Roman" w:cs="Times New Roman"/>
          <w:b/>
          <w:bCs/>
          <w:i/>
          <w:kern w:val="0"/>
          <w:sz w:val="20"/>
          <w:szCs w:val="20"/>
        </w:rPr>
        <w:t xml:space="preserve"> The gain of D</w:t>
      </w:r>
      <w:r w:rsidR="00E938ED" w:rsidRPr="00CF567D">
        <w:rPr>
          <w:rFonts w:ascii="Times New Roman" w:eastAsia="宋体" w:hAnsi="Times New Roman" w:cs="Times New Roman"/>
          <w:b/>
          <w:bCs/>
          <w:i/>
          <w:kern w:val="0"/>
          <w:sz w:val="20"/>
          <w:szCs w:val="20"/>
        </w:rPr>
        <w:t xml:space="preserve">L means average-UPT </w:t>
      </w:r>
      <w:r w:rsidR="00E938ED">
        <w:rPr>
          <w:rFonts w:ascii="Times New Roman" w:eastAsia="宋体" w:hAnsi="Times New Roman" w:cs="Times New Roman"/>
          <w:b/>
          <w:bCs/>
          <w:i/>
          <w:kern w:val="0"/>
          <w:sz w:val="20"/>
          <w:szCs w:val="20"/>
        </w:rPr>
        <w:t>decreases with the increase of traffic load.</w:t>
      </w:r>
    </w:p>
    <w:p w14:paraId="34488E17" w14:textId="0026DC73" w:rsidR="00E938ED" w:rsidRPr="00FE0974" w:rsidRDefault="00F71D09" w:rsidP="00E938ED">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E0974">
        <w:rPr>
          <w:rFonts w:ascii="Times New Roman" w:eastAsia="宋体" w:hAnsi="Times New Roman" w:cs="Times New Roman"/>
          <w:b/>
          <w:bCs/>
          <w:i/>
          <w:kern w:val="0"/>
          <w:sz w:val="20"/>
          <w:szCs w:val="20"/>
        </w:rPr>
        <w:t xml:space="preserve"> </w:t>
      </w:r>
      <w:r w:rsidR="00E938ED" w:rsidRPr="00FE0974">
        <w:rPr>
          <w:rFonts w:ascii="Times New Roman" w:eastAsia="宋体" w:hAnsi="Times New Roman" w:cs="Times New Roman"/>
          <w:b/>
          <w:bCs/>
          <w:i/>
          <w:kern w:val="0"/>
          <w:sz w:val="20"/>
          <w:szCs w:val="20"/>
        </w:rPr>
        <w:t xml:space="preserve">achieves </w:t>
      </w:r>
      <w:r w:rsidR="007210F2">
        <w:rPr>
          <w:rFonts w:ascii="Times New Roman" w:eastAsia="宋体" w:hAnsi="Times New Roman" w:cs="Times New Roman"/>
          <w:b/>
          <w:bCs/>
          <w:i/>
          <w:kern w:val="0"/>
          <w:sz w:val="20"/>
          <w:szCs w:val="20"/>
        </w:rPr>
        <w:t>174.27</w:t>
      </w:r>
      <w:r w:rsidR="00E938ED" w:rsidRPr="00FE0974">
        <w:rPr>
          <w:rFonts w:ascii="Times New Roman" w:eastAsia="宋体" w:hAnsi="Times New Roman" w:cs="Times New Roman"/>
          <w:b/>
          <w:bCs/>
          <w:i/>
          <w:kern w:val="0"/>
          <w:sz w:val="20"/>
          <w:szCs w:val="20"/>
        </w:rPr>
        <w:t>%, 187.</w:t>
      </w:r>
      <w:r w:rsidR="007210F2">
        <w:rPr>
          <w:rFonts w:ascii="Times New Roman" w:eastAsia="宋体" w:hAnsi="Times New Roman" w:cs="Times New Roman"/>
          <w:b/>
          <w:bCs/>
          <w:i/>
          <w:kern w:val="0"/>
          <w:sz w:val="20"/>
          <w:szCs w:val="20"/>
        </w:rPr>
        <w:t>47</w:t>
      </w:r>
      <w:r w:rsidR="00E938ED" w:rsidRPr="00FE0974">
        <w:rPr>
          <w:rFonts w:ascii="Times New Roman" w:eastAsia="宋体" w:hAnsi="Times New Roman" w:cs="Times New Roman"/>
          <w:b/>
          <w:bCs/>
          <w:i/>
          <w:kern w:val="0"/>
          <w:sz w:val="20"/>
          <w:szCs w:val="20"/>
        </w:rPr>
        <w:t xml:space="preserve">% and </w:t>
      </w:r>
      <w:r w:rsidR="007210F2">
        <w:rPr>
          <w:rFonts w:ascii="Times New Roman" w:eastAsia="宋体" w:hAnsi="Times New Roman" w:cs="Times New Roman"/>
          <w:b/>
          <w:bCs/>
          <w:i/>
          <w:kern w:val="0"/>
          <w:sz w:val="20"/>
          <w:szCs w:val="20"/>
        </w:rPr>
        <w:t>124.35</w:t>
      </w:r>
      <w:r w:rsidR="00E938ED" w:rsidRPr="00FE0974">
        <w:rPr>
          <w:rFonts w:ascii="Times New Roman" w:eastAsia="宋体" w:hAnsi="Times New Roman" w:cs="Times New Roman"/>
          <w:b/>
          <w:bCs/>
          <w:i/>
          <w:kern w:val="0"/>
          <w:sz w:val="20"/>
          <w:szCs w:val="20"/>
        </w:rPr>
        <w:t xml:space="preserve">% UL mean average-UPT gain </w:t>
      </w:r>
      <w:r>
        <w:rPr>
          <w:rFonts w:ascii="Times New Roman" w:eastAsia="宋体" w:hAnsi="Times New Roman" w:cs="Times New Roman"/>
          <w:b/>
          <w:bCs/>
          <w:i/>
          <w:kern w:val="0"/>
          <w:sz w:val="20"/>
          <w:szCs w:val="20"/>
        </w:rPr>
        <w:t xml:space="preserve">with </w:t>
      </w:r>
      <w:r w:rsidR="00E938ED" w:rsidRPr="00FE0974">
        <w:rPr>
          <w:rFonts w:ascii="Times New Roman" w:eastAsia="宋体" w:hAnsi="Times New Roman" w:cs="Times New Roman"/>
          <w:b/>
          <w:bCs/>
          <w:i/>
          <w:kern w:val="0"/>
          <w:sz w:val="20"/>
          <w:szCs w:val="20"/>
        </w:rPr>
        <w:t xml:space="preserve">low, </w:t>
      </w:r>
      <w:r w:rsidR="008116D9" w:rsidRPr="00FE0974">
        <w:rPr>
          <w:rFonts w:ascii="Times New Roman" w:eastAsia="宋体" w:hAnsi="Times New Roman" w:cs="Times New Roman"/>
          <w:b/>
          <w:bCs/>
          <w:i/>
          <w:kern w:val="0"/>
          <w:sz w:val="20"/>
          <w:szCs w:val="20"/>
        </w:rPr>
        <w:t>me</w:t>
      </w:r>
      <w:r w:rsidR="008116D9" w:rsidRPr="00FE0974">
        <w:rPr>
          <w:rFonts w:ascii="Times New Roman" w:eastAsia="Times New Roman" w:hAnsi="Times New Roman" w:cs="Times New Roman"/>
          <w:b/>
          <w:bCs/>
          <w:i/>
          <w:kern w:val="0"/>
          <w:sz w:val="20"/>
          <w:szCs w:val="20"/>
          <w:lang w:eastAsia="en-US"/>
        </w:rPr>
        <w:t>dium,</w:t>
      </w:r>
      <w:r w:rsidR="00E938ED" w:rsidRPr="00FE0974">
        <w:rPr>
          <w:rFonts w:ascii="Times New Roman" w:eastAsia="Times New Roman" w:hAnsi="Times New Roman" w:cs="Times New Roman"/>
          <w:b/>
          <w:bCs/>
          <w:i/>
          <w:kern w:val="0"/>
          <w:sz w:val="20"/>
          <w:szCs w:val="20"/>
          <w:lang w:eastAsia="en-US"/>
        </w:rPr>
        <w:t xml:space="preserve"> and high load.</w:t>
      </w:r>
    </w:p>
    <w:p w14:paraId="5E7FDD66" w14:textId="1C9B9F62" w:rsidR="00E938ED" w:rsidRDefault="00E938ED" w:rsidP="00E938ED">
      <w:pPr>
        <w:widowControl/>
        <w:spacing w:before="120" w:after="120"/>
        <w:rPr>
          <w:rFonts w:ascii="Times New Roman" w:eastAsia="宋体" w:hAnsi="Times New Roman" w:cs="Times New Roman"/>
          <w:b/>
          <w:bCs/>
          <w:i/>
          <w:kern w:val="0"/>
          <w:sz w:val="20"/>
          <w:szCs w:val="20"/>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5</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sidR="00B47A24">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w:t>
      </w:r>
      <w:r w:rsidR="00B47A24" w:rsidRPr="00CF567D">
        <w:rPr>
          <w:rFonts w:ascii="Times New Roman" w:eastAsia="Times New Roman" w:hAnsi="Times New Roman" w:cs="Times New Roman"/>
          <w:b/>
          <w:bCs/>
          <w:i/>
          <w:kern w:val="0"/>
          <w:sz w:val="20"/>
          <w:szCs w:val="20"/>
          <w:lang w:eastAsia="en-US"/>
        </w:rPr>
        <w:t>0.5Mbyte</w:t>
      </w:r>
      <w:r w:rsidR="00B47A24" w:rsidRPr="00CF567D" w:rsidDel="00B47A24">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sidRPr="00FE0974">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 xml:space="preserve">compared to </w:t>
      </w:r>
      <w:r w:rsidR="00B47A24">
        <w:rPr>
          <w:rFonts w:ascii="Times New Roman" w:eastAsia="Times New Roman" w:hAnsi="Times New Roman" w:cs="Times New Roman"/>
          <w:b/>
          <w:bCs/>
          <w:i/>
          <w:kern w:val="0"/>
          <w:sz w:val="20"/>
          <w:szCs w:val="20"/>
          <w:lang w:eastAsia="en-US"/>
        </w:rPr>
        <w:t xml:space="preserve">semi-static </w:t>
      </w:r>
      <w:r w:rsidRPr="00FE0974">
        <w:rPr>
          <w:rFonts w:ascii="Times New Roman" w:eastAsia="Times New Roman" w:hAnsi="Times New Roman" w:cs="Times New Roman"/>
          <w:b/>
          <w:bCs/>
          <w:i/>
          <w:kern w:val="0"/>
          <w:sz w:val="20"/>
          <w:szCs w:val="20"/>
          <w:lang w:eastAsia="en-US"/>
        </w:rPr>
        <w:t>SBFD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 xml:space="preserve">(scheme </w:t>
      </w:r>
      <w:r>
        <w:rPr>
          <w:rFonts w:ascii="Times New Roman" w:eastAsia="Times New Roman" w:hAnsi="Times New Roman" w:cs="Times New Roman"/>
          <w:b/>
          <w:bCs/>
          <w:i/>
          <w:kern w:val="0"/>
          <w:sz w:val="20"/>
          <w:szCs w:val="20"/>
          <w:lang w:eastAsia="en-US"/>
        </w:rPr>
        <w:t>2</w:t>
      </w:r>
      <w:r w:rsidRPr="00FE0974">
        <w:rPr>
          <w:rFonts w:ascii="Times New Roman" w:eastAsia="Times New Roman" w:hAnsi="Times New Roman" w:cs="Times New Roman"/>
          <w:b/>
          <w:bCs/>
          <w:i/>
          <w:kern w:val="0"/>
          <w:sz w:val="20"/>
          <w:szCs w:val="20"/>
          <w:lang w:eastAsia="en-US"/>
        </w:rPr>
        <w:t xml:space="preserve">-2), flexible </w:t>
      </w:r>
      <w:r w:rsidR="00B47A24">
        <w:rPr>
          <w:rFonts w:ascii="Times New Roman" w:eastAsia="Times New Roman" w:hAnsi="Times New Roman" w:cs="Times New Roman"/>
          <w:b/>
          <w:bCs/>
          <w:i/>
          <w:kern w:val="0"/>
          <w:sz w:val="20"/>
          <w:szCs w:val="20"/>
          <w:lang w:eastAsia="en-US"/>
        </w:rPr>
        <w:t>SB</w:t>
      </w:r>
      <w:r w:rsidRPr="00FE0974">
        <w:rPr>
          <w:rFonts w:ascii="Times New Roman" w:eastAsia="Times New Roman" w:hAnsi="Times New Roman" w:cs="Times New Roman"/>
          <w:b/>
          <w:bCs/>
          <w:i/>
          <w:kern w:val="0"/>
          <w:sz w:val="20"/>
          <w:szCs w:val="20"/>
          <w:lang w:eastAsia="en-US"/>
        </w:rPr>
        <w:t>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 xml:space="preserve">(scheme </w:t>
      </w:r>
      <w:r>
        <w:rPr>
          <w:rFonts w:ascii="Times New Roman" w:eastAsia="Times New Roman" w:hAnsi="Times New Roman" w:cs="Times New Roman"/>
          <w:b/>
          <w:bCs/>
          <w:i/>
          <w:kern w:val="0"/>
          <w:sz w:val="20"/>
          <w:szCs w:val="20"/>
          <w:lang w:eastAsia="en-US"/>
        </w:rPr>
        <w:t>2</w:t>
      </w:r>
      <w:r w:rsidRPr="00FE0974">
        <w:rPr>
          <w:rFonts w:ascii="Times New Roman" w:eastAsia="Times New Roman" w:hAnsi="Times New Roman" w:cs="Times New Roman"/>
          <w:b/>
          <w:bCs/>
          <w:i/>
          <w:kern w:val="0"/>
          <w:sz w:val="20"/>
          <w:szCs w:val="20"/>
          <w:lang w:eastAsia="en-US"/>
        </w:rPr>
        <w:t>-</w:t>
      </w:r>
      <w:r>
        <w:rPr>
          <w:rFonts w:ascii="Times New Roman" w:eastAsia="宋体" w:hAnsi="Times New Roman" w:cs="Times New Roman"/>
          <w:b/>
          <w:bCs/>
          <w:i/>
          <w:kern w:val="0"/>
          <w:sz w:val="20"/>
          <w:szCs w:val="20"/>
        </w:rPr>
        <w:t xml:space="preserve">3) can </w:t>
      </w:r>
      <w:r w:rsidR="00B47A24">
        <w:rPr>
          <w:rFonts w:ascii="Times New Roman" w:eastAsia="宋体" w:hAnsi="Times New Roman" w:cs="Times New Roman"/>
          <w:b/>
          <w:bCs/>
          <w:i/>
          <w:kern w:val="0"/>
          <w:sz w:val="20"/>
          <w:szCs w:val="20"/>
        </w:rPr>
        <w:t>achieve better</w:t>
      </w:r>
      <w:r w:rsidR="007210F2" w:rsidRPr="007210F2">
        <w:rPr>
          <w:rFonts w:ascii="Times New Roman" w:eastAsia="宋体" w:hAnsi="Times New Roman" w:cs="Times New Roman"/>
          <w:b/>
          <w:bCs/>
          <w:i/>
          <w:kern w:val="0"/>
          <w:sz w:val="20"/>
          <w:szCs w:val="20"/>
        </w:rPr>
        <w:t xml:space="preserve"> performance</w:t>
      </w:r>
      <w:r w:rsidR="00B47A24">
        <w:rPr>
          <w:rFonts w:ascii="Times New Roman" w:eastAsia="宋体" w:hAnsi="Times New Roman" w:cs="Times New Roman"/>
          <w:b/>
          <w:bCs/>
          <w:i/>
          <w:kern w:val="0"/>
          <w:sz w:val="20"/>
          <w:szCs w:val="20"/>
        </w:rPr>
        <w:t xml:space="preserve"> of UPT in both DL and UL</w:t>
      </w:r>
      <w:r w:rsidR="007210F2" w:rsidRPr="007210F2">
        <w:rPr>
          <w:rFonts w:ascii="Times New Roman" w:eastAsia="宋体" w:hAnsi="Times New Roman" w:cs="Times New Roman"/>
          <w:b/>
          <w:bCs/>
          <w:i/>
          <w:kern w:val="0"/>
          <w:sz w:val="20"/>
          <w:szCs w:val="20"/>
        </w:rPr>
        <w:t xml:space="preserve">, </w:t>
      </w:r>
      <w:r w:rsidR="00B47A24">
        <w:rPr>
          <w:rFonts w:ascii="Times New Roman" w:eastAsia="宋体" w:hAnsi="Times New Roman" w:cs="Times New Roman"/>
          <w:b/>
          <w:bCs/>
          <w:i/>
          <w:kern w:val="0"/>
          <w:sz w:val="20"/>
          <w:szCs w:val="20"/>
        </w:rPr>
        <w:t>especially with low and medium low significant improvement can be obtained for UL UPT</w:t>
      </w:r>
      <w:r>
        <w:rPr>
          <w:rFonts w:ascii="Times New Roman" w:eastAsia="宋体" w:hAnsi="Times New Roman" w:cs="Times New Roman"/>
          <w:b/>
          <w:bCs/>
          <w:i/>
          <w:kern w:val="0"/>
          <w:sz w:val="20"/>
          <w:szCs w:val="20"/>
        </w:rPr>
        <w:t>.</w:t>
      </w:r>
    </w:p>
    <w:p w14:paraId="6A5D721C" w14:textId="37076B87" w:rsidR="00E938ED" w:rsidRPr="00AA427E" w:rsidRDefault="00E938ED" w:rsidP="00E938ED">
      <w:pPr>
        <w:widowControl/>
        <w:spacing w:before="120" w:after="120"/>
        <w:rPr>
          <w:rFonts w:ascii="Times New Roman" w:eastAsia="宋体" w:hAnsi="Times New Roman" w:cs="Times New Roman"/>
          <w:b/>
          <w:bCs/>
          <w:i/>
          <w:kern w:val="0"/>
          <w:sz w:val="20"/>
          <w:szCs w:val="20"/>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6</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sidR="00B47A24">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w:t>
      </w:r>
      <w:r w:rsidR="00B47A24" w:rsidRPr="00CF567D">
        <w:rPr>
          <w:rFonts w:ascii="Times New Roman" w:eastAsia="Times New Roman" w:hAnsi="Times New Roman" w:cs="Times New Roman"/>
          <w:b/>
          <w:bCs/>
          <w:i/>
          <w:kern w:val="0"/>
          <w:sz w:val="20"/>
          <w:szCs w:val="20"/>
          <w:lang w:eastAsia="en-US"/>
        </w:rPr>
        <w:t xml:space="preserve">0.5Mbyte </w:t>
      </w:r>
      <w:r w:rsidRPr="00CF567D">
        <w:rPr>
          <w:rFonts w:ascii="Times New Roman" w:eastAsia="Times New Roman" w:hAnsi="Times New Roman" w:cs="Times New Roman"/>
          <w:b/>
          <w:bCs/>
          <w:i/>
          <w:kern w:val="0"/>
          <w:sz w:val="20"/>
          <w:szCs w:val="20"/>
          <w:lang w:eastAsia="en-US"/>
        </w:rPr>
        <w:t>packet size,</w:t>
      </w:r>
      <w:r>
        <w:rPr>
          <w:rFonts w:ascii="Times New Roman" w:eastAsia="Times New Roman" w:hAnsi="Times New Roman" w:cs="Times New Roman"/>
          <w:b/>
          <w:bCs/>
          <w:i/>
          <w:kern w:val="0"/>
          <w:sz w:val="20"/>
          <w:szCs w:val="20"/>
          <w:lang w:eastAsia="en-US"/>
        </w:rPr>
        <w:t xml:space="preserve"> compared to dynamic TDD (scheme 2-4), flexible </w:t>
      </w:r>
      <w:r w:rsidR="00B47A24">
        <w:rPr>
          <w:rFonts w:ascii="Times New Roman" w:eastAsia="Times New Roman" w:hAnsi="Times New Roman" w:cs="Times New Roman"/>
          <w:b/>
          <w:bCs/>
          <w:i/>
          <w:kern w:val="0"/>
          <w:sz w:val="20"/>
          <w:szCs w:val="20"/>
          <w:lang w:eastAsia="en-US"/>
        </w:rPr>
        <w:t>SB</w:t>
      </w:r>
      <w:r>
        <w:rPr>
          <w:rFonts w:ascii="Times New Roman" w:eastAsia="Times New Roman" w:hAnsi="Times New Roman" w:cs="Times New Roman"/>
          <w:b/>
          <w:bCs/>
          <w:i/>
          <w:kern w:val="0"/>
          <w:sz w:val="20"/>
          <w:szCs w:val="20"/>
          <w:lang w:eastAsia="en-US"/>
        </w:rPr>
        <w:t xml:space="preserve">FD (scheme 2-3) can </w:t>
      </w:r>
      <w:r w:rsidR="00B47A24">
        <w:rPr>
          <w:rFonts w:ascii="Times New Roman" w:eastAsia="宋体" w:hAnsi="Times New Roman" w:cs="Times New Roman"/>
          <w:b/>
          <w:bCs/>
          <w:i/>
          <w:kern w:val="0"/>
          <w:sz w:val="20"/>
          <w:szCs w:val="20"/>
        </w:rPr>
        <w:t xml:space="preserve">obtain </w:t>
      </w:r>
      <w:r w:rsidR="00B47A24">
        <w:rPr>
          <w:rFonts w:ascii="Times New Roman" w:eastAsia="Times New Roman" w:hAnsi="Times New Roman" w:cs="Times New Roman"/>
          <w:b/>
          <w:bCs/>
          <w:i/>
          <w:kern w:val="0"/>
          <w:sz w:val="20"/>
          <w:szCs w:val="20"/>
          <w:lang w:eastAsia="en-US"/>
        </w:rPr>
        <w:t xml:space="preserve">a </w:t>
      </w:r>
      <w:r w:rsidR="00B47A24">
        <w:rPr>
          <w:rFonts w:ascii="Times New Roman" w:eastAsia="宋体" w:hAnsi="Times New Roman" w:cs="Times New Roman"/>
          <w:b/>
          <w:bCs/>
          <w:i/>
          <w:kern w:val="0"/>
          <w:sz w:val="20"/>
          <w:szCs w:val="20"/>
        </w:rPr>
        <w:t xml:space="preserve">significant </w:t>
      </w:r>
      <w:r w:rsidR="00B47A24">
        <w:rPr>
          <w:rFonts w:ascii="Times New Roman" w:eastAsia="Times New Roman" w:hAnsi="Times New Roman" w:cs="Times New Roman"/>
          <w:b/>
          <w:bCs/>
          <w:i/>
          <w:kern w:val="0"/>
          <w:sz w:val="20"/>
          <w:szCs w:val="20"/>
          <w:lang w:eastAsia="en-US"/>
        </w:rPr>
        <w:t>UL gain with low load, while with medium</w:t>
      </w:r>
      <w:r w:rsidR="00C04FAD">
        <w:rPr>
          <w:rFonts w:ascii="Times New Roman" w:eastAsia="Times New Roman" w:hAnsi="Times New Roman" w:cs="Times New Roman"/>
          <w:b/>
          <w:bCs/>
          <w:i/>
          <w:kern w:val="0"/>
          <w:sz w:val="20"/>
          <w:szCs w:val="20"/>
          <w:lang w:eastAsia="en-US"/>
        </w:rPr>
        <w:t xml:space="preserve"> and high</w:t>
      </w:r>
      <w:r w:rsidR="00B47A24">
        <w:rPr>
          <w:rFonts w:ascii="Times New Roman" w:eastAsia="Times New Roman" w:hAnsi="Times New Roman" w:cs="Times New Roman"/>
          <w:b/>
          <w:bCs/>
          <w:i/>
          <w:kern w:val="0"/>
          <w:sz w:val="20"/>
          <w:szCs w:val="20"/>
          <w:lang w:eastAsia="en-US"/>
        </w:rPr>
        <w:t xml:space="preserve"> load </w:t>
      </w:r>
      <w:r w:rsidR="00926DF9">
        <w:rPr>
          <w:rFonts w:ascii="Times New Roman" w:eastAsia="Times New Roman" w:hAnsi="Times New Roman" w:cs="Times New Roman"/>
          <w:b/>
          <w:bCs/>
          <w:i/>
          <w:kern w:val="0"/>
          <w:sz w:val="20"/>
          <w:szCs w:val="20"/>
          <w:lang w:eastAsia="en-US"/>
        </w:rPr>
        <w:t xml:space="preserve">slight </w:t>
      </w:r>
      <w:r w:rsidR="00B47A24">
        <w:rPr>
          <w:rFonts w:ascii="Times New Roman" w:eastAsia="Times New Roman" w:hAnsi="Times New Roman" w:cs="Times New Roman"/>
          <w:b/>
          <w:bCs/>
          <w:i/>
          <w:kern w:val="0"/>
          <w:sz w:val="20"/>
          <w:szCs w:val="20"/>
          <w:lang w:eastAsia="en-US"/>
        </w:rPr>
        <w:t xml:space="preserve">UL UPT performance lost and </w:t>
      </w:r>
      <w:r w:rsidR="00926DF9">
        <w:rPr>
          <w:rFonts w:ascii="Times New Roman" w:eastAsia="Times New Roman" w:hAnsi="Times New Roman" w:cs="Times New Roman"/>
          <w:b/>
          <w:bCs/>
          <w:i/>
          <w:kern w:val="0"/>
          <w:sz w:val="20"/>
          <w:szCs w:val="20"/>
          <w:lang w:eastAsia="en-US"/>
        </w:rPr>
        <w:t xml:space="preserve">moderate </w:t>
      </w:r>
      <w:r w:rsidR="00B47A24">
        <w:rPr>
          <w:rFonts w:ascii="Times New Roman" w:eastAsia="Times New Roman" w:hAnsi="Times New Roman" w:cs="Times New Roman"/>
          <w:b/>
          <w:bCs/>
          <w:i/>
          <w:kern w:val="0"/>
          <w:sz w:val="20"/>
          <w:szCs w:val="20"/>
          <w:lang w:eastAsia="en-US"/>
        </w:rPr>
        <w:t>performance gain of DL UPT can be achieved</w:t>
      </w:r>
      <w:r>
        <w:rPr>
          <w:rFonts w:ascii="Times New Roman" w:eastAsia="Times New Roman" w:hAnsi="Times New Roman" w:cs="Times New Roman"/>
          <w:b/>
          <w:bCs/>
          <w:i/>
          <w:kern w:val="0"/>
          <w:sz w:val="20"/>
          <w:szCs w:val="20"/>
          <w:lang w:eastAsia="en-US"/>
        </w:rPr>
        <w:t>.</w:t>
      </w:r>
      <w:r w:rsidR="00C04FAD">
        <w:rPr>
          <w:rFonts w:ascii="Times New Roman" w:eastAsia="Times New Roman" w:hAnsi="Times New Roman" w:cs="Times New Roman"/>
          <w:b/>
          <w:bCs/>
          <w:i/>
          <w:kern w:val="0"/>
          <w:sz w:val="20"/>
          <w:szCs w:val="20"/>
          <w:lang w:eastAsia="en-US"/>
        </w:rPr>
        <w:t xml:space="preserve"> </w:t>
      </w:r>
    </w:p>
    <w:p w14:paraId="122D34D0" w14:textId="77777777" w:rsidR="00AA427E" w:rsidRPr="00AA427E" w:rsidRDefault="00AA427E" w:rsidP="00AA427E">
      <w:pPr>
        <w:widowControl/>
        <w:rPr>
          <w:rFonts w:ascii="Times New Roman" w:eastAsia="宋体" w:hAnsi="Times New Roman" w:cs="Times New Roman"/>
          <w:b/>
          <w:bCs/>
          <w:i/>
          <w:kern w:val="0"/>
          <w:sz w:val="20"/>
          <w:szCs w:val="20"/>
        </w:rPr>
      </w:pPr>
    </w:p>
    <w:p w14:paraId="230A57EB" w14:textId="634DF981" w:rsidR="00CF567D" w:rsidRPr="00CF567D" w:rsidRDefault="00B3240B" w:rsidP="00CF567D">
      <w:pPr>
        <w:widowControl/>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3519D08C" wp14:editId="7BDEBBD1">
            <wp:extent cx="2816467" cy="1689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3859" cy="1693533"/>
                    </a:xfrm>
                    <a:prstGeom prst="rect">
                      <a:avLst/>
                    </a:prstGeom>
                    <a:noFill/>
                  </pic:spPr>
                </pic:pic>
              </a:graphicData>
            </a:graphic>
          </wp:inline>
        </w:drawing>
      </w:r>
      <w:r w:rsidR="00C90EFF">
        <w:rPr>
          <w:rFonts w:ascii="Times New Roman" w:eastAsia="宋体" w:hAnsi="Times New Roman" w:cs="Times New Roman" w:hint="eastAsia"/>
          <w:kern w:val="0"/>
          <w:sz w:val="20"/>
          <w:szCs w:val="20"/>
        </w:rPr>
        <w:t xml:space="preserve"> </w:t>
      </w:r>
      <w:r w:rsidR="006C2699">
        <w:rPr>
          <w:rFonts w:ascii="Times New Roman" w:eastAsia="宋体" w:hAnsi="Times New Roman" w:cs="Times New Roman"/>
          <w:noProof/>
          <w:kern w:val="0"/>
          <w:sz w:val="20"/>
          <w:szCs w:val="20"/>
        </w:rPr>
        <w:drawing>
          <wp:inline distT="0" distB="0" distL="0" distR="0" wp14:anchorId="7CF7B735" wp14:editId="5B3D86D7">
            <wp:extent cx="2820670" cy="169162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1285" cy="1697987"/>
                    </a:xfrm>
                    <a:prstGeom prst="rect">
                      <a:avLst/>
                    </a:prstGeom>
                    <a:noFill/>
                  </pic:spPr>
                </pic:pic>
              </a:graphicData>
            </a:graphic>
          </wp:inline>
        </w:drawing>
      </w:r>
    </w:p>
    <w:p w14:paraId="5EDB9056" w14:textId="4224F8ED" w:rsidR="00CF567D" w:rsidRPr="00CF567D" w:rsidRDefault="00CF567D" w:rsidP="00CF567D">
      <w:pPr>
        <w:widowControl/>
        <w:jc w:val="center"/>
        <w:rPr>
          <w:rFonts w:ascii="Times" w:eastAsia="宋体" w:hAnsi="Times" w:cs="Times New Roman"/>
          <w:b/>
          <w:kern w:val="0"/>
          <w:sz w:val="20"/>
          <w:szCs w:val="24"/>
          <w:lang w:eastAsia="en-US"/>
        </w:rPr>
      </w:pPr>
      <w:r w:rsidRPr="00CF567D">
        <w:rPr>
          <w:rFonts w:ascii="Times" w:eastAsia="Times New Roman" w:hAnsi="Times" w:cs="Times New Roman"/>
          <w:b/>
          <w:kern w:val="0"/>
          <w:sz w:val="20"/>
          <w:szCs w:val="24"/>
          <w:lang w:eastAsia="en-US"/>
        </w:rPr>
        <w:t>Figur</w:t>
      </w:r>
      <w:r w:rsidRPr="00FF6E4B">
        <w:rPr>
          <w:rFonts w:ascii="Times New Roman" w:eastAsia="Times New Roman" w:hAnsi="Times New Roman" w:cs="Times New Roman"/>
          <w:b/>
          <w:kern w:val="0"/>
          <w:sz w:val="20"/>
          <w:szCs w:val="20"/>
          <w:lang w:eastAsia="en-US"/>
        </w:rPr>
        <w:t xml:space="preserve">e </w:t>
      </w:r>
      <w:r w:rsidR="00FF6E4B" w:rsidRPr="00FF6E4B">
        <w:rPr>
          <w:rFonts w:ascii="Times New Roman" w:eastAsia="Times New Roman" w:hAnsi="Times New Roman" w:cs="Times New Roman" w:hint="eastAsia"/>
          <w:b/>
          <w:kern w:val="0"/>
          <w:sz w:val="20"/>
          <w:szCs w:val="20"/>
          <w:lang w:eastAsia="en-US"/>
        </w:rPr>
        <w:t>4</w:t>
      </w:r>
      <w:r w:rsidRPr="00FF6E4B">
        <w:rPr>
          <w:rFonts w:ascii="Times New Roman" w:eastAsia="Times New Roman" w:hAnsi="Times New Roman" w:cs="Times New Roman"/>
          <w:b/>
          <w:kern w:val="0"/>
          <w:sz w:val="20"/>
          <w:szCs w:val="20"/>
          <w:lang w:eastAsia="en-US"/>
        </w:rPr>
        <w:t xml:space="preserve">. </w:t>
      </w:r>
      <w:r w:rsidRPr="00FF6E4B">
        <w:rPr>
          <w:rFonts w:ascii="Times New Roman" w:eastAsia="Times New Roman" w:hAnsi="Times New Roman" w:cs="Times New Roman"/>
          <w:b/>
          <w:kern w:val="0"/>
          <w:sz w:val="20"/>
          <w:szCs w:val="20"/>
          <w:lang w:eastAsia="en-US"/>
        </w:rPr>
        <w:fldChar w:fldCharType="begin"/>
      </w:r>
      <w:r w:rsidRPr="00FF6E4B">
        <w:rPr>
          <w:rFonts w:ascii="Times New Roman" w:eastAsia="Times New Roman" w:hAnsi="Times New Roman" w:cs="Times New Roman"/>
          <w:b/>
          <w:kern w:val="0"/>
          <w:sz w:val="20"/>
          <w:szCs w:val="20"/>
          <w:lang w:eastAsia="en-US"/>
        </w:rPr>
        <w:instrText xml:space="preserve"> SEQ Figure \* ARABIC </w:instrText>
      </w:r>
      <w:r w:rsidRPr="00FF6E4B">
        <w:rPr>
          <w:rFonts w:ascii="Times New Roman" w:eastAsia="Times New Roman" w:hAnsi="Times New Roman" w:cs="Times New Roman"/>
          <w:b/>
          <w:kern w:val="0"/>
          <w:sz w:val="20"/>
          <w:szCs w:val="20"/>
          <w:lang w:eastAsia="en-US"/>
        </w:rPr>
        <w:fldChar w:fldCharType="end"/>
      </w:r>
      <w:r w:rsidR="00C90EFF" w:rsidRPr="00C90EFF">
        <w:rPr>
          <w:rFonts w:ascii="Times New Roman" w:eastAsia="Times New Roman" w:hAnsi="Times New Roman" w:cs="Times New Roman"/>
          <w:b/>
          <w:kern w:val="0"/>
          <w:sz w:val="20"/>
          <w:szCs w:val="20"/>
          <w:lang w:eastAsia="en-US"/>
        </w:rPr>
        <w:t>Low RU for both UL and DL (&lt;10%)</w:t>
      </w:r>
    </w:p>
    <w:p w14:paraId="0FE08FF7" w14:textId="77777777" w:rsidR="00CF567D" w:rsidRPr="00CF567D" w:rsidRDefault="00CF567D" w:rsidP="00CF567D">
      <w:pPr>
        <w:widowControl/>
        <w:rPr>
          <w:rFonts w:ascii="Times New Roman" w:eastAsia="宋体" w:hAnsi="Times New Roman" w:cs="Times New Roman"/>
          <w:kern w:val="0"/>
          <w:sz w:val="20"/>
          <w:szCs w:val="20"/>
        </w:rPr>
      </w:pPr>
    </w:p>
    <w:p w14:paraId="34FFADCE" w14:textId="0E9A4ECD" w:rsidR="00CF567D" w:rsidRPr="00CF567D" w:rsidRDefault="00B3240B" w:rsidP="00CF567D">
      <w:pPr>
        <w:widowControl/>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66C968C9" wp14:editId="5C247930">
            <wp:extent cx="2858820" cy="1714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1739" cy="1716251"/>
                    </a:xfrm>
                    <a:prstGeom prst="rect">
                      <a:avLst/>
                    </a:prstGeom>
                    <a:noFill/>
                  </pic:spPr>
                </pic:pic>
              </a:graphicData>
            </a:graphic>
          </wp:inline>
        </w:drawing>
      </w:r>
      <w:r w:rsidR="00C90EFF">
        <w:rPr>
          <w:rFonts w:ascii="Times New Roman" w:eastAsia="宋体" w:hAnsi="Times New Roman" w:cs="Times New Roman" w:hint="eastAsia"/>
          <w:kern w:val="0"/>
          <w:sz w:val="20"/>
          <w:szCs w:val="20"/>
        </w:rPr>
        <w:t xml:space="preserve"> </w:t>
      </w:r>
      <w:r w:rsidR="006C2699">
        <w:rPr>
          <w:rFonts w:ascii="Times New Roman" w:eastAsia="宋体" w:hAnsi="Times New Roman" w:cs="Times New Roman"/>
          <w:noProof/>
          <w:kern w:val="0"/>
          <w:sz w:val="20"/>
          <w:szCs w:val="20"/>
        </w:rPr>
        <w:drawing>
          <wp:inline distT="0" distB="0" distL="0" distR="0" wp14:anchorId="00E9C37A" wp14:editId="470E0788">
            <wp:extent cx="2837643" cy="1701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2380" cy="1704641"/>
                    </a:xfrm>
                    <a:prstGeom prst="rect">
                      <a:avLst/>
                    </a:prstGeom>
                    <a:noFill/>
                  </pic:spPr>
                </pic:pic>
              </a:graphicData>
            </a:graphic>
          </wp:inline>
        </w:drawing>
      </w:r>
    </w:p>
    <w:p w14:paraId="4FBB7EB8" w14:textId="6A18D208" w:rsidR="00CF567D" w:rsidRPr="00CF567D" w:rsidRDefault="00CF567D" w:rsidP="00CF567D">
      <w:pPr>
        <w:widowControl/>
        <w:jc w:val="center"/>
        <w:rPr>
          <w:rFonts w:ascii="Times" w:eastAsia="宋体"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sidR="00FF6E4B" w:rsidRPr="00FF6E4B">
        <w:rPr>
          <w:rFonts w:ascii="Times" w:eastAsia="Times New Roman" w:hAnsi="Times" w:cs="Times New Roman" w:hint="eastAsia"/>
          <w:b/>
          <w:kern w:val="0"/>
          <w:sz w:val="20"/>
          <w:szCs w:val="24"/>
          <w:lang w:eastAsia="en-US"/>
        </w:rPr>
        <w:t>5</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00C90EFF" w:rsidRPr="00C90EFF">
        <w:rPr>
          <w:rFonts w:ascii="Times" w:eastAsia="Times New Roman" w:hAnsi="Times" w:cs="Times New Roman"/>
          <w:b/>
          <w:kern w:val="0"/>
          <w:sz w:val="20"/>
          <w:szCs w:val="24"/>
          <w:lang w:eastAsia="en-US"/>
        </w:rPr>
        <w:t>Medium RU for both UL and DL (20%-30%)</w:t>
      </w:r>
    </w:p>
    <w:p w14:paraId="5CB48EA6" w14:textId="77777777" w:rsidR="00CF567D" w:rsidRPr="00CF567D" w:rsidRDefault="00CF567D" w:rsidP="00CF567D">
      <w:pPr>
        <w:widowControl/>
        <w:rPr>
          <w:rFonts w:ascii="Times New Roman" w:eastAsia="宋体" w:hAnsi="Times New Roman" w:cs="Times New Roman"/>
          <w:kern w:val="0"/>
          <w:sz w:val="20"/>
          <w:szCs w:val="20"/>
        </w:rPr>
      </w:pPr>
    </w:p>
    <w:p w14:paraId="15D16DBE" w14:textId="2BE5203A" w:rsidR="00CF567D" w:rsidRPr="00CF567D" w:rsidRDefault="00B3240B" w:rsidP="00CF567D">
      <w:pPr>
        <w:widowControl/>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drawing>
          <wp:inline distT="0" distB="0" distL="0" distR="0" wp14:anchorId="53967456" wp14:editId="53B99421">
            <wp:extent cx="2837643" cy="1701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5066" cy="1706252"/>
                    </a:xfrm>
                    <a:prstGeom prst="rect">
                      <a:avLst/>
                    </a:prstGeom>
                    <a:noFill/>
                  </pic:spPr>
                </pic:pic>
              </a:graphicData>
            </a:graphic>
          </wp:inline>
        </w:drawing>
      </w:r>
      <w:r w:rsidR="00C90EFF">
        <w:rPr>
          <w:rFonts w:ascii="Times New Roman" w:eastAsia="宋体" w:hAnsi="Times New Roman" w:cs="Times New Roman" w:hint="eastAsia"/>
          <w:kern w:val="0"/>
          <w:sz w:val="20"/>
          <w:szCs w:val="20"/>
        </w:rPr>
        <w:t xml:space="preserve"> </w:t>
      </w:r>
      <w:r w:rsidR="006C2699">
        <w:rPr>
          <w:rFonts w:ascii="Times New Roman" w:eastAsia="宋体" w:hAnsi="Times New Roman" w:cs="Times New Roman"/>
          <w:noProof/>
          <w:kern w:val="0"/>
          <w:sz w:val="20"/>
          <w:szCs w:val="20"/>
        </w:rPr>
        <w:drawing>
          <wp:inline distT="0" distB="0" distL="0" distR="0" wp14:anchorId="06CB82EE" wp14:editId="72928624">
            <wp:extent cx="2805741" cy="168266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449" cy="1691488"/>
                    </a:xfrm>
                    <a:prstGeom prst="rect">
                      <a:avLst/>
                    </a:prstGeom>
                    <a:noFill/>
                  </pic:spPr>
                </pic:pic>
              </a:graphicData>
            </a:graphic>
          </wp:inline>
        </w:drawing>
      </w:r>
    </w:p>
    <w:p w14:paraId="1E6BDA08" w14:textId="5FEC0C4F" w:rsidR="00CF567D" w:rsidRPr="00CF567D" w:rsidRDefault="00CF567D" w:rsidP="00CF567D">
      <w:pPr>
        <w:widowControl/>
        <w:jc w:val="center"/>
        <w:rPr>
          <w:rFonts w:ascii="Times" w:eastAsia="宋体" w:hAnsi="Times" w:cs="Times New Roman"/>
          <w:b/>
          <w:kern w:val="0"/>
          <w:sz w:val="20"/>
          <w:szCs w:val="24"/>
          <w:lang w:eastAsia="en-US"/>
        </w:rPr>
      </w:pPr>
      <w:r w:rsidRPr="00CF567D">
        <w:rPr>
          <w:rFonts w:ascii="Times" w:eastAsia="Times New Roman" w:hAnsi="Times" w:cs="Times New Roman"/>
          <w:b/>
          <w:kern w:val="0"/>
          <w:sz w:val="20"/>
          <w:szCs w:val="24"/>
          <w:lang w:eastAsia="en-US"/>
        </w:rPr>
        <w:t xml:space="preserve">Figure </w:t>
      </w:r>
      <w:r w:rsidR="00FF6E4B" w:rsidRPr="00FF6E4B">
        <w:rPr>
          <w:rFonts w:ascii="Times" w:eastAsia="Times New Roman" w:hAnsi="Times" w:cs="Times New Roman" w:hint="eastAsia"/>
          <w:b/>
          <w:kern w:val="0"/>
          <w:sz w:val="20"/>
          <w:szCs w:val="24"/>
          <w:lang w:eastAsia="en-US"/>
        </w:rPr>
        <w:t>6</w:t>
      </w:r>
      <w:r w:rsidRPr="00CF567D">
        <w:rPr>
          <w:rFonts w:ascii="Times" w:eastAsia="Times New Roman" w:hAnsi="Times" w:cs="Times New Roman"/>
          <w:b/>
          <w:kern w:val="0"/>
          <w:sz w:val="20"/>
          <w:szCs w:val="24"/>
          <w:lang w:eastAsia="en-US"/>
        </w:rPr>
        <w:t xml:space="preserve">. </w:t>
      </w:r>
      <w:r w:rsidRPr="00CF567D">
        <w:rPr>
          <w:rFonts w:ascii="Times" w:eastAsia="Times New Roman" w:hAnsi="Times" w:cs="Times New Roman"/>
          <w:b/>
          <w:kern w:val="0"/>
          <w:sz w:val="20"/>
          <w:szCs w:val="24"/>
          <w:lang w:eastAsia="en-US"/>
        </w:rPr>
        <w:fldChar w:fldCharType="begin"/>
      </w:r>
      <w:r w:rsidRPr="00CF567D">
        <w:rPr>
          <w:rFonts w:ascii="Times" w:eastAsia="Times New Roman" w:hAnsi="Times" w:cs="Times New Roman"/>
          <w:b/>
          <w:kern w:val="0"/>
          <w:sz w:val="20"/>
          <w:szCs w:val="24"/>
          <w:lang w:eastAsia="en-US"/>
        </w:rPr>
        <w:instrText xml:space="preserve"> SEQ Figure \* ARABIC </w:instrText>
      </w:r>
      <w:r w:rsidRPr="00CF567D">
        <w:rPr>
          <w:rFonts w:ascii="Times" w:eastAsia="Times New Roman" w:hAnsi="Times" w:cs="Times New Roman"/>
          <w:b/>
          <w:kern w:val="0"/>
          <w:sz w:val="20"/>
          <w:szCs w:val="24"/>
          <w:lang w:eastAsia="en-US"/>
        </w:rPr>
        <w:fldChar w:fldCharType="end"/>
      </w:r>
      <w:r w:rsidR="00C90EFF" w:rsidRPr="00C90EFF">
        <w:rPr>
          <w:rFonts w:ascii="Times" w:eastAsia="Times New Roman" w:hAnsi="Times" w:cs="Times New Roman"/>
          <w:b/>
          <w:kern w:val="0"/>
          <w:sz w:val="20"/>
          <w:szCs w:val="24"/>
          <w:lang w:eastAsia="en-US"/>
        </w:rPr>
        <w:t>High RU for both UL and DL (</w:t>
      </w:r>
      <w:r w:rsidR="00C90EFF">
        <w:rPr>
          <w:rFonts w:ascii="宋体" w:eastAsia="宋体" w:hAnsi="宋体" w:cs="宋体"/>
          <w:b/>
          <w:kern w:val="0"/>
          <w:sz w:val="20"/>
          <w:szCs w:val="24"/>
        </w:rPr>
        <w:t>&gt;=</w:t>
      </w:r>
      <w:r w:rsidR="00C90EFF" w:rsidRPr="00C90EFF">
        <w:rPr>
          <w:rFonts w:ascii="Times" w:eastAsia="Times New Roman" w:hAnsi="Times" w:cs="Times New Roman"/>
          <w:b/>
          <w:kern w:val="0"/>
          <w:sz w:val="20"/>
          <w:szCs w:val="24"/>
          <w:lang w:eastAsia="en-US"/>
        </w:rPr>
        <w:t>50%)</w:t>
      </w:r>
    </w:p>
    <w:p w14:paraId="77EF8890" w14:textId="77777777" w:rsidR="00031F6A" w:rsidRPr="000674B9" w:rsidRDefault="00031F6A" w:rsidP="00E938ED">
      <w:pPr>
        <w:widowControl/>
        <w:jc w:val="center"/>
        <w:rPr>
          <w:rFonts w:ascii="Times" w:eastAsia="Times New Roman" w:hAnsi="Times" w:cs="Times New Roman"/>
          <w:b/>
          <w:bCs/>
          <w:kern w:val="0"/>
          <w:sz w:val="20"/>
          <w:szCs w:val="24"/>
          <w:lang w:eastAsia="en-US"/>
        </w:rPr>
      </w:pPr>
    </w:p>
    <w:bookmarkEnd w:id="2"/>
    <w:bookmarkEnd w:id="3"/>
    <w:p w14:paraId="3CF828BE" w14:textId="77777777" w:rsidR="00CF567D" w:rsidRPr="00CF567D" w:rsidRDefault="00CF567D" w:rsidP="00CF567D">
      <w:pPr>
        <w:keepNext/>
        <w:keepLines/>
        <w:widowControl/>
        <w:numPr>
          <w:ilvl w:val="0"/>
          <w:numId w:val="4"/>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36"/>
          <w:lang w:val="fr-FR"/>
        </w:rPr>
      </w:pPr>
      <w:r w:rsidRPr="00CF567D">
        <w:rPr>
          <w:rFonts w:ascii="Times New Roman" w:eastAsia="宋体" w:hAnsi="Times New Roman" w:cs="Times New Roman"/>
          <w:kern w:val="0"/>
          <w:sz w:val="36"/>
          <w:szCs w:val="36"/>
          <w:lang w:val="fr-FR"/>
        </w:rPr>
        <w:lastRenderedPageBreak/>
        <w:t>Conclusion</w:t>
      </w:r>
    </w:p>
    <w:p w14:paraId="173FCA15" w14:textId="276F195D" w:rsidR="00CF567D" w:rsidRPr="00CF567D" w:rsidRDefault="00CF567D" w:rsidP="00CF567D">
      <w:pPr>
        <w:widowControl/>
        <w:overflowPunct w:val="0"/>
        <w:autoSpaceDE w:val="0"/>
        <w:autoSpaceDN w:val="0"/>
        <w:adjustRightInd w:val="0"/>
        <w:contextualSpacing/>
        <w:textAlignment w:val="baseline"/>
        <w:rPr>
          <w:rFonts w:ascii="Times New Roman" w:eastAsia="宋体" w:hAnsi="Times New Roman" w:cs="Times New Roman"/>
          <w:kern w:val="0"/>
          <w:sz w:val="20"/>
          <w:szCs w:val="20"/>
          <w:lang w:eastAsia="en-US"/>
        </w:rPr>
      </w:pPr>
      <w:r w:rsidRPr="00CF567D">
        <w:rPr>
          <w:rFonts w:ascii="Times New Roman" w:eastAsia="宋体" w:hAnsi="Times New Roman" w:cs="Times New Roman"/>
          <w:kern w:val="0"/>
          <w:sz w:val="20"/>
          <w:szCs w:val="20"/>
          <w:lang w:eastAsia="en-US"/>
        </w:rPr>
        <w:t>In this contribution, we provide our views on NR duplex evolution, and give ou</w:t>
      </w:r>
      <w:r w:rsidRPr="00CF567D">
        <w:rPr>
          <w:rFonts w:ascii="Times New Roman" w:eastAsia="宋体" w:hAnsi="Times New Roman" w:cs="Times New Roman" w:hint="eastAsia"/>
          <w:kern w:val="0"/>
          <w:sz w:val="20"/>
          <w:szCs w:val="20"/>
        </w:rPr>
        <w:t>r</w:t>
      </w:r>
      <w:r w:rsidRPr="00CF567D" w:rsidDel="0085011B">
        <w:rPr>
          <w:rFonts w:ascii="Times New Roman" w:eastAsia="宋体" w:hAnsi="Times New Roman" w:cs="Times New Roman"/>
          <w:kern w:val="0"/>
          <w:sz w:val="20"/>
          <w:szCs w:val="20"/>
          <w:lang w:eastAsia="en-US"/>
        </w:rPr>
        <w:t xml:space="preserve"> </w:t>
      </w:r>
      <w:r w:rsidRPr="00CF567D">
        <w:rPr>
          <w:rFonts w:ascii="Times New Roman" w:eastAsia="宋体" w:hAnsi="Times New Roman" w:cs="Times New Roman"/>
          <w:kern w:val="0"/>
          <w:sz w:val="20"/>
          <w:szCs w:val="20"/>
          <w:lang w:eastAsia="en-US"/>
        </w:rPr>
        <w:t>simulation results with the following observation</w:t>
      </w:r>
      <w:r w:rsidR="00543CB4">
        <w:rPr>
          <w:rFonts w:ascii="Times New Roman" w:eastAsia="宋体" w:hAnsi="Times New Roman" w:cs="Times New Roman"/>
          <w:kern w:val="0"/>
          <w:sz w:val="20"/>
          <w:szCs w:val="20"/>
          <w:lang w:eastAsia="en-US"/>
        </w:rPr>
        <w:t>s</w:t>
      </w:r>
      <w:r w:rsidR="00757513">
        <w:rPr>
          <w:rFonts w:ascii="Times New Roman" w:eastAsia="宋体" w:hAnsi="Times New Roman" w:cs="Times New Roman"/>
          <w:kern w:val="0"/>
          <w:sz w:val="20"/>
          <w:szCs w:val="20"/>
          <w:lang w:eastAsia="en-US"/>
        </w:rPr>
        <w:t xml:space="preserve"> </w:t>
      </w:r>
      <w:r w:rsidR="00757513" w:rsidRPr="00CF567D">
        <w:rPr>
          <w:rFonts w:ascii="Times New Roman" w:eastAsia="宋体" w:hAnsi="Times New Roman" w:cs="Times New Roman"/>
          <w:kern w:val="0"/>
          <w:sz w:val="20"/>
          <w:szCs w:val="20"/>
          <w:lang w:eastAsia="en-US"/>
        </w:rPr>
        <w:t>and proposals</w:t>
      </w:r>
      <w:r w:rsidRPr="00CF567D">
        <w:rPr>
          <w:rFonts w:ascii="Times New Roman" w:eastAsia="宋体" w:hAnsi="Times New Roman" w:cs="Times New Roman"/>
          <w:kern w:val="0"/>
          <w:sz w:val="20"/>
          <w:szCs w:val="20"/>
          <w:lang w:eastAsia="en-US"/>
        </w:rPr>
        <w:t>:</w:t>
      </w:r>
    </w:p>
    <w:p w14:paraId="2B64CB64" w14:textId="77777777" w:rsidR="007B7F83" w:rsidRPr="00CF567D" w:rsidRDefault="007B7F83" w:rsidP="007B7F83">
      <w:pPr>
        <w:widowControl/>
        <w:spacing w:before="120" w:after="120"/>
        <w:rPr>
          <w:rFonts w:ascii="Times New Roman" w:eastAsia="Times New Roman" w:hAnsi="Times New Roman" w:cs="Times New Roman"/>
          <w:b/>
          <w:bCs/>
          <w:i/>
          <w:kern w:val="0"/>
          <w:sz w:val="20"/>
          <w:szCs w:val="20"/>
          <w:lang w:eastAsia="en-US"/>
        </w:rPr>
      </w:pPr>
      <w:r w:rsidRPr="00CF567D">
        <w:rPr>
          <w:rFonts w:ascii="Times New Roman" w:eastAsia="Times New Roman" w:hAnsi="Times New Roman" w:cs="Times New Roman"/>
          <w:b/>
          <w:bCs/>
          <w:i/>
          <w:kern w:val="0"/>
          <w:sz w:val="20"/>
          <w:szCs w:val="20"/>
          <w:lang w:eastAsia="en-US"/>
        </w:rPr>
        <w:t xml:space="preserve">Observation </w:t>
      </w:r>
      <w:r w:rsidRPr="00D91645">
        <w:rPr>
          <w:rFonts w:ascii="Times New Roman" w:eastAsia="Times New Roman" w:hAnsi="Times New Roman" w:cs="Times New Roman" w:hint="eastAsia"/>
          <w:b/>
          <w:bCs/>
          <w:i/>
          <w:kern w:val="0"/>
          <w:sz w:val="20"/>
          <w:szCs w:val="20"/>
          <w:lang w:eastAsia="en-US"/>
        </w:rPr>
        <w:t>1</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0.5Mbyte</w:t>
      </w:r>
      <w:r w:rsidRPr="00CF567D" w:rsidDel="005D5C75">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Pr>
          <w:rFonts w:ascii="Arial" w:eastAsia="宋体" w:hAnsi="Arial" w:cs="Arial"/>
          <w:color w:val="1D00E6"/>
          <w:kern w:val="24"/>
          <w:sz w:val="64"/>
          <w:szCs w:val="64"/>
          <w:lang w:eastAsia="en-US"/>
        </w:rPr>
        <w:t xml:space="preserve"> </w:t>
      </w:r>
      <w:r w:rsidRPr="00CF567D">
        <w:rPr>
          <w:rFonts w:ascii="Times New Roman" w:eastAsia="Times New Roman" w:hAnsi="Times New Roman" w:cs="Times New Roman"/>
          <w:b/>
          <w:bCs/>
          <w:i/>
          <w:kern w:val="0"/>
          <w:sz w:val="20"/>
          <w:szCs w:val="20"/>
          <w:lang w:eastAsia="en-US"/>
        </w:rPr>
        <w:t>compared to legacy TDD with DDDSU (scheme 1-1)</w:t>
      </w:r>
    </w:p>
    <w:p w14:paraId="54DB897A" w14:textId="77777777" w:rsidR="007B7F83"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Semi-static SBFD with XXXXX (</w:t>
      </w:r>
      <w:r w:rsidRPr="00CF567D">
        <w:rPr>
          <w:rFonts w:ascii="Times New Roman" w:eastAsia="宋体" w:hAnsi="Times New Roman" w:cs="Times New Roman"/>
          <w:b/>
          <w:bCs/>
          <w:i/>
          <w:kern w:val="0"/>
          <w:sz w:val="20"/>
          <w:szCs w:val="20"/>
        </w:rPr>
        <w:t>Scheme 1-2</w:t>
      </w:r>
      <w:r>
        <w:rPr>
          <w:rFonts w:ascii="Times New Roman" w:eastAsia="宋体" w:hAnsi="Times New Roman" w:cs="Times New Roman"/>
          <w:b/>
          <w:bCs/>
          <w:i/>
          <w:kern w:val="0"/>
          <w:sz w:val="20"/>
          <w:szCs w:val="20"/>
        </w:rPr>
        <w:t>)</w:t>
      </w:r>
      <w:r w:rsidRPr="00CF567D">
        <w:rPr>
          <w:rFonts w:ascii="Times New Roman" w:eastAsia="宋体" w:hAnsi="Times New Roman" w:cs="Times New Roman"/>
          <w:b/>
          <w:bCs/>
          <w:i/>
          <w:kern w:val="0"/>
          <w:sz w:val="20"/>
          <w:szCs w:val="20"/>
        </w:rPr>
        <w:t xml:space="preserve"> has </w:t>
      </w:r>
      <w:r>
        <w:rPr>
          <w:rFonts w:ascii="Times New Roman" w:eastAsia="宋体" w:hAnsi="Times New Roman" w:cs="Times New Roman" w:hint="eastAsia"/>
          <w:b/>
          <w:bCs/>
          <w:i/>
          <w:kern w:val="0"/>
          <w:sz w:val="20"/>
          <w:szCs w:val="20"/>
        </w:rPr>
        <w:t>1.53</w:t>
      </w:r>
      <w:r w:rsidRPr="00CF567D">
        <w:rPr>
          <w:rFonts w:ascii="Times New Roman" w:eastAsia="宋体" w:hAnsi="Times New Roman" w:cs="Times New Roman"/>
          <w:b/>
          <w:bCs/>
          <w:i/>
          <w:kern w:val="0"/>
          <w:sz w:val="20"/>
          <w:szCs w:val="20"/>
        </w:rPr>
        <w:t>% DL mean average-UPT degradation</w:t>
      </w:r>
      <w:r>
        <w:rPr>
          <w:rFonts w:ascii="Times New Roman" w:eastAsia="宋体" w:hAnsi="Times New Roman" w:cs="Times New Roman"/>
          <w:b/>
          <w:bCs/>
          <w:i/>
          <w:kern w:val="0"/>
          <w:sz w:val="20"/>
          <w:szCs w:val="20"/>
        </w:rPr>
        <w:t xml:space="preserve"> with low load, but </w:t>
      </w:r>
      <w:r w:rsidRPr="00CF567D">
        <w:rPr>
          <w:rFonts w:ascii="Times New Roman" w:eastAsia="宋体" w:hAnsi="Times New Roman" w:cs="Times New Roman"/>
          <w:b/>
          <w:bCs/>
          <w:i/>
          <w:kern w:val="0"/>
          <w:sz w:val="20"/>
          <w:szCs w:val="20"/>
        </w:rPr>
        <w:t xml:space="preserve">achieves </w:t>
      </w:r>
      <w:r>
        <w:rPr>
          <w:rFonts w:ascii="Times New Roman" w:eastAsia="宋体" w:hAnsi="Times New Roman" w:cs="Times New Roman"/>
          <w:b/>
          <w:bCs/>
          <w:i/>
          <w:kern w:val="0"/>
          <w:sz w:val="20"/>
          <w:szCs w:val="20"/>
        </w:rPr>
        <w:t>5.94% and 10.80%</w:t>
      </w:r>
      <w:r w:rsidRPr="00CF567D">
        <w:rPr>
          <w:rFonts w:ascii="Times New Roman" w:eastAsia="宋体" w:hAnsi="Times New Roman" w:cs="Times New Roman"/>
          <w:b/>
          <w:bCs/>
          <w:i/>
          <w:kern w:val="0"/>
          <w:sz w:val="20"/>
          <w:szCs w:val="20"/>
        </w:rPr>
        <w:t xml:space="preserve"> DL mean average-UPT gain </w:t>
      </w:r>
      <w:r>
        <w:rPr>
          <w:rFonts w:ascii="Times New Roman" w:eastAsia="宋体" w:hAnsi="Times New Roman" w:cs="Times New Roman"/>
          <w:b/>
          <w:bCs/>
          <w:i/>
          <w:kern w:val="0"/>
          <w:sz w:val="20"/>
          <w:szCs w:val="20"/>
        </w:rPr>
        <w:t xml:space="preserve">with medium and high load. The gain of </w:t>
      </w:r>
      <w:r w:rsidRPr="00CF567D">
        <w:rPr>
          <w:rFonts w:ascii="Times New Roman" w:eastAsia="宋体" w:hAnsi="Times New Roman" w:cs="Times New Roman"/>
          <w:b/>
          <w:bCs/>
          <w:i/>
          <w:kern w:val="0"/>
          <w:sz w:val="20"/>
          <w:szCs w:val="20"/>
        </w:rPr>
        <w:t xml:space="preserve">DL means average-UPT </w:t>
      </w:r>
      <w:r>
        <w:rPr>
          <w:rFonts w:ascii="Times New Roman" w:eastAsia="宋体" w:hAnsi="Times New Roman" w:cs="Times New Roman"/>
          <w:b/>
          <w:bCs/>
          <w:i/>
          <w:kern w:val="0"/>
          <w:sz w:val="20"/>
          <w:szCs w:val="20"/>
        </w:rPr>
        <w:t>increase with the increase of traffic load.</w:t>
      </w:r>
    </w:p>
    <w:p w14:paraId="0535F879" w14:textId="77777777" w:rsidR="007B7F83"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Semi-static SBFD with XXXXX (</w:t>
      </w:r>
      <w:r w:rsidRPr="00CF567D">
        <w:rPr>
          <w:rFonts w:ascii="Times New Roman" w:eastAsia="宋体" w:hAnsi="Times New Roman" w:cs="Times New Roman"/>
          <w:b/>
          <w:bCs/>
          <w:i/>
          <w:kern w:val="0"/>
          <w:sz w:val="20"/>
          <w:szCs w:val="20"/>
        </w:rPr>
        <w:t>Scheme 1-2</w:t>
      </w:r>
      <w:r>
        <w:rPr>
          <w:rFonts w:ascii="Times New Roman" w:eastAsia="宋体" w:hAnsi="Times New Roman" w:cs="Times New Roman"/>
          <w:b/>
          <w:bCs/>
          <w:i/>
          <w:kern w:val="0"/>
          <w:sz w:val="20"/>
          <w:szCs w:val="20"/>
        </w:rPr>
        <w:t xml:space="preserve">) </w:t>
      </w:r>
      <w:r w:rsidRPr="00CF567D">
        <w:rPr>
          <w:rFonts w:ascii="Times New Roman" w:eastAsia="宋体" w:hAnsi="Times New Roman" w:cs="Times New Roman"/>
          <w:b/>
          <w:bCs/>
          <w:i/>
          <w:kern w:val="0"/>
          <w:sz w:val="20"/>
          <w:szCs w:val="20"/>
        </w:rPr>
        <w:t xml:space="preserve">has </w:t>
      </w:r>
      <w:r>
        <w:rPr>
          <w:rFonts w:ascii="Times New Roman" w:eastAsia="宋体" w:hAnsi="Times New Roman" w:cs="Times New Roman"/>
          <w:b/>
          <w:bCs/>
          <w:i/>
          <w:kern w:val="0"/>
          <w:sz w:val="20"/>
          <w:szCs w:val="20"/>
        </w:rPr>
        <w:t>2.21</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,6.11% and 15.44%</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U</w:t>
      </w:r>
      <w:r w:rsidRPr="00CF567D">
        <w:rPr>
          <w:rFonts w:ascii="Times New Roman" w:eastAsia="宋体" w:hAnsi="Times New Roman" w:cs="Times New Roman"/>
          <w:b/>
          <w:bCs/>
          <w:i/>
          <w:kern w:val="0"/>
          <w:sz w:val="20"/>
          <w:szCs w:val="20"/>
        </w:rPr>
        <w:t>L mean average-UPT degradation</w:t>
      </w:r>
      <w:r>
        <w:rPr>
          <w:rFonts w:ascii="Times New Roman" w:eastAsia="宋体" w:hAnsi="Times New Roman" w:cs="Times New Roman"/>
          <w:b/>
          <w:bCs/>
          <w:i/>
          <w:kern w:val="0"/>
          <w:sz w:val="20"/>
          <w:szCs w:val="20"/>
        </w:rPr>
        <w:t xml:space="preserve"> with low, medium, and high load. The gain of U</w:t>
      </w:r>
      <w:r w:rsidRPr="00CF567D">
        <w:rPr>
          <w:rFonts w:ascii="Times New Roman" w:eastAsia="宋体" w:hAnsi="Times New Roman" w:cs="Times New Roman"/>
          <w:b/>
          <w:bCs/>
          <w:i/>
          <w:kern w:val="0"/>
          <w:sz w:val="20"/>
          <w:szCs w:val="20"/>
        </w:rPr>
        <w:t xml:space="preserve">L means average-UPT </w:t>
      </w:r>
      <w:r>
        <w:rPr>
          <w:rFonts w:ascii="Times New Roman" w:eastAsia="宋体" w:hAnsi="Times New Roman" w:cs="Times New Roman"/>
          <w:b/>
          <w:bCs/>
          <w:i/>
          <w:kern w:val="0"/>
          <w:sz w:val="20"/>
          <w:szCs w:val="20"/>
        </w:rPr>
        <w:t>decreases with the increase of traffic load.</w:t>
      </w:r>
    </w:p>
    <w:p w14:paraId="0289E3B2" w14:textId="77777777" w:rsidR="007B7F83" w:rsidRPr="00CF567D"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Flexible SBFD with XXXXX (</w:t>
      </w:r>
      <w:r w:rsidRPr="00CF567D">
        <w:rPr>
          <w:rFonts w:ascii="Times New Roman" w:eastAsia="宋体" w:hAnsi="Times New Roman" w:cs="Times New Roman"/>
          <w:b/>
          <w:bCs/>
          <w:i/>
          <w:kern w:val="0"/>
          <w:sz w:val="20"/>
          <w:szCs w:val="20"/>
        </w:rPr>
        <w:t>Scheme 1-3</w:t>
      </w:r>
      <w:r>
        <w:rPr>
          <w:rFonts w:ascii="Times New Roman" w:eastAsia="宋体" w:hAnsi="Times New Roman" w:cs="Times New Roman"/>
          <w:b/>
          <w:bCs/>
          <w:i/>
          <w:kern w:val="0"/>
          <w:sz w:val="20"/>
          <w:szCs w:val="20"/>
        </w:rPr>
        <w:t>)</w:t>
      </w:r>
      <w:r w:rsidRPr="00CF567D">
        <w:rPr>
          <w:rFonts w:ascii="Times New Roman" w:eastAsia="宋体" w:hAnsi="Times New Roman" w:cs="Times New Roman"/>
          <w:b/>
          <w:bCs/>
          <w:i/>
          <w:kern w:val="0"/>
          <w:sz w:val="20"/>
          <w:szCs w:val="20"/>
        </w:rPr>
        <w:t xml:space="preserve"> achieves </w:t>
      </w:r>
      <w:r>
        <w:rPr>
          <w:rFonts w:ascii="Times New Roman" w:eastAsia="宋体" w:hAnsi="Times New Roman" w:cs="Times New Roman"/>
          <w:b/>
          <w:bCs/>
          <w:i/>
          <w:kern w:val="0"/>
          <w:sz w:val="20"/>
          <w:szCs w:val="20"/>
        </w:rPr>
        <w:t>9.69</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14.30% and 12.89%</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D</w:t>
      </w:r>
      <w:r w:rsidRPr="00CF567D">
        <w:rPr>
          <w:rFonts w:ascii="Times New Roman" w:eastAsia="宋体" w:hAnsi="Times New Roman" w:cs="Times New Roman"/>
          <w:b/>
          <w:bCs/>
          <w:i/>
          <w:kern w:val="0"/>
          <w:sz w:val="20"/>
          <w:szCs w:val="20"/>
        </w:rPr>
        <w:t>L mean average-UPT gain</w:t>
      </w:r>
      <w:r>
        <w:rPr>
          <w:rFonts w:ascii="Times New Roman" w:eastAsia="宋体" w:hAnsi="Times New Roman" w:cs="Times New Roman"/>
          <w:b/>
          <w:bCs/>
          <w:i/>
          <w:kern w:val="0"/>
          <w:sz w:val="20"/>
          <w:szCs w:val="20"/>
        </w:rPr>
        <w:t xml:space="preserve"> with low, medium, and high load</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The gain of </w:t>
      </w:r>
      <w:r w:rsidRPr="00CF567D">
        <w:rPr>
          <w:rFonts w:ascii="Times New Roman" w:eastAsia="宋体" w:hAnsi="Times New Roman" w:cs="Times New Roman"/>
          <w:b/>
          <w:bCs/>
          <w:i/>
          <w:kern w:val="0"/>
          <w:sz w:val="20"/>
          <w:szCs w:val="20"/>
        </w:rPr>
        <w:t>DL means average-UPT</w:t>
      </w:r>
      <w:r>
        <w:rPr>
          <w:rFonts w:ascii="Times New Roman" w:eastAsia="宋体" w:hAnsi="Times New Roman" w:cs="Times New Roman"/>
          <w:b/>
          <w:bCs/>
          <w:i/>
          <w:kern w:val="0"/>
          <w:sz w:val="20"/>
          <w:szCs w:val="20"/>
        </w:rPr>
        <w:t xml:space="preserve"> almost</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increase with the increase of traffic load.</w:t>
      </w:r>
    </w:p>
    <w:p w14:paraId="7EF0DDCE" w14:textId="77777777" w:rsidR="007B7F83" w:rsidRDefault="007B7F83" w:rsidP="007B7F83">
      <w:pPr>
        <w:widowControl/>
        <w:numPr>
          <w:ilvl w:val="0"/>
          <w:numId w:val="11"/>
        </w:numPr>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Flexible SBFD with XXXXX (</w:t>
      </w:r>
      <w:r w:rsidRPr="00CF567D">
        <w:rPr>
          <w:rFonts w:ascii="Times New Roman" w:eastAsia="宋体" w:hAnsi="Times New Roman" w:cs="Times New Roman"/>
          <w:b/>
          <w:bCs/>
          <w:i/>
          <w:kern w:val="0"/>
          <w:sz w:val="20"/>
          <w:szCs w:val="20"/>
        </w:rPr>
        <w:t>Scheme 1-3</w:t>
      </w:r>
      <w:r>
        <w:rPr>
          <w:rFonts w:ascii="Times New Roman" w:eastAsia="宋体" w:hAnsi="Times New Roman" w:cs="Times New Roman"/>
          <w:b/>
          <w:bCs/>
          <w:i/>
          <w:kern w:val="0"/>
          <w:sz w:val="20"/>
          <w:szCs w:val="20"/>
        </w:rPr>
        <w:t>)</w:t>
      </w:r>
      <w:r w:rsidRPr="00CF567D">
        <w:rPr>
          <w:rFonts w:ascii="Times New Roman" w:eastAsia="宋体" w:hAnsi="Times New Roman" w:cs="Times New Roman"/>
          <w:b/>
          <w:bCs/>
          <w:i/>
          <w:kern w:val="0"/>
          <w:sz w:val="20"/>
          <w:szCs w:val="20"/>
        </w:rPr>
        <w:t xml:space="preserve"> achieves 20</w:t>
      </w:r>
      <w:r>
        <w:rPr>
          <w:rFonts w:ascii="Times New Roman" w:eastAsia="宋体" w:hAnsi="Times New Roman" w:cs="Times New Roman"/>
          <w:b/>
          <w:bCs/>
          <w:i/>
          <w:kern w:val="0"/>
          <w:sz w:val="20"/>
          <w:szCs w:val="20"/>
        </w:rPr>
        <w:t>8</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62</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181.36% and 112.21%</w:t>
      </w:r>
      <w:r w:rsidRPr="00CF567D">
        <w:rPr>
          <w:rFonts w:ascii="Times New Roman" w:eastAsia="宋体" w:hAnsi="Times New Roman" w:cs="Times New Roman"/>
          <w:b/>
          <w:bCs/>
          <w:i/>
          <w:kern w:val="0"/>
          <w:sz w:val="20"/>
          <w:szCs w:val="20"/>
        </w:rPr>
        <w:t xml:space="preserve"> UL mean average-UPT gain</w:t>
      </w:r>
      <w:r>
        <w:rPr>
          <w:rFonts w:ascii="Times New Roman" w:eastAsia="宋体" w:hAnsi="Times New Roman" w:cs="Times New Roman"/>
          <w:b/>
          <w:bCs/>
          <w:i/>
          <w:kern w:val="0"/>
          <w:sz w:val="20"/>
          <w:szCs w:val="20"/>
        </w:rPr>
        <w:t xml:space="preserve"> in low, medium, and high load</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The gain of U</w:t>
      </w:r>
      <w:r w:rsidRPr="00CF567D">
        <w:rPr>
          <w:rFonts w:ascii="Times New Roman" w:eastAsia="宋体" w:hAnsi="Times New Roman" w:cs="Times New Roman"/>
          <w:b/>
          <w:bCs/>
          <w:i/>
          <w:kern w:val="0"/>
          <w:sz w:val="20"/>
          <w:szCs w:val="20"/>
        </w:rPr>
        <w:t xml:space="preserve">L means average-UPT </w:t>
      </w:r>
      <w:r>
        <w:rPr>
          <w:rFonts w:ascii="Times New Roman" w:eastAsia="宋体" w:hAnsi="Times New Roman" w:cs="Times New Roman"/>
          <w:b/>
          <w:bCs/>
          <w:i/>
          <w:kern w:val="0"/>
          <w:sz w:val="20"/>
          <w:szCs w:val="20"/>
        </w:rPr>
        <w:t>decreases with the increase of traffic load.</w:t>
      </w:r>
    </w:p>
    <w:p w14:paraId="797A263D" w14:textId="77777777" w:rsidR="007B7F83"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FFFFF (</w:t>
      </w:r>
      <w:r w:rsidRPr="00CF567D">
        <w:rPr>
          <w:rFonts w:ascii="Times New Roman" w:eastAsia="宋体" w:hAnsi="Times New Roman" w:cs="Times New Roman"/>
          <w:b/>
          <w:bCs/>
          <w:i/>
          <w:kern w:val="0"/>
          <w:sz w:val="20"/>
          <w:szCs w:val="20"/>
        </w:rPr>
        <w:t>Scheme 1-</w:t>
      </w:r>
      <w:r>
        <w:rPr>
          <w:rFonts w:ascii="Times New Roman" w:eastAsia="宋体" w:hAnsi="Times New Roman" w:cs="Times New Roman"/>
          <w:b/>
          <w:bCs/>
          <w:i/>
          <w:kern w:val="0"/>
          <w:sz w:val="20"/>
          <w:szCs w:val="20"/>
        </w:rPr>
        <w:t>4)</w:t>
      </w:r>
      <w:r w:rsidRPr="00CF567D">
        <w:rPr>
          <w:rFonts w:ascii="Times New Roman" w:eastAsia="宋体" w:hAnsi="Times New Roman" w:cs="Times New Roman"/>
          <w:b/>
          <w:bCs/>
          <w:i/>
          <w:kern w:val="0"/>
          <w:sz w:val="20"/>
          <w:szCs w:val="20"/>
        </w:rPr>
        <w:t xml:space="preserve"> achieves </w:t>
      </w:r>
      <w:r>
        <w:rPr>
          <w:rFonts w:ascii="Times New Roman" w:eastAsia="宋体" w:hAnsi="Times New Roman" w:cs="Times New Roman"/>
          <w:b/>
          <w:bCs/>
          <w:i/>
          <w:kern w:val="0"/>
          <w:sz w:val="20"/>
          <w:szCs w:val="20"/>
        </w:rPr>
        <w:t>14.33</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6.89% and 2.12%</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D</w:t>
      </w:r>
      <w:r w:rsidRPr="00CF567D">
        <w:rPr>
          <w:rFonts w:ascii="Times New Roman" w:eastAsia="宋体" w:hAnsi="Times New Roman" w:cs="Times New Roman"/>
          <w:b/>
          <w:bCs/>
          <w:i/>
          <w:kern w:val="0"/>
          <w:sz w:val="20"/>
          <w:szCs w:val="20"/>
        </w:rPr>
        <w:t>L mean average-UPT gain</w:t>
      </w:r>
      <w:r>
        <w:rPr>
          <w:rFonts w:ascii="Times New Roman" w:eastAsia="宋体" w:hAnsi="Times New Roman" w:cs="Times New Roman"/>
          <w:b/>
          <w:bCs/>
          <w:i/>
          <w:kern w:val="0"/>
          <w:sz w:val="20"/>
          <w:szCs w:val="20"/>
        </w:rPr>
        <w:t xml:space="preserve"> in low, medium and high load</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The gain of D</w:t>
      </w:r>
      <w:r w:rsidRPr="00CF567D">
        <w:rPr>
          <w:rFonts w:ascii="Times New Roman" w:eastAsia="宋体" w:hAnsi="Times New Roman" w:cs="Times New Roman"/>
          <w:b/>
          <w:bCs/>
          <w:i/>
          <w:kern w:val="0"/>
          <w:sz w:val="20"/>
          <w:szCs w:val="20"/>
        </w:rPr>
        <w:t xml:space="preserve">L means average-UPT </w:t>
      </w:r>
      <w:r>
        <w:rPr>
          <w:rFonts w:ascii="Times New Roman" w:eastAsia="宋体" w:hAnsi="Times New Roman" w:cs="Times New Roman"/>
          <w:b/>
          <w:bCs/>
          <w:i/>
          <w:kern w:val="0"/>
          <w:sz w:val="20"/>
          <w:szCs w:val="20"/>
        </w:rPr>
        <w:t>decreases with the increase of traffic load.</w:t>
      </w:r>
    </w:p>
    <w:p w14:paraId="5E19F369" w14:textId="77777777" w:rsidR="007B7F83" w:rsidRPr="00FE0974"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FFFFF (</w:t>
      </w:r>
      <w:r w:rsidRPr="00CF567D">
        <w:rPr>
          <w:rFonts w:ascii="Times New Roman" w:eastAsia="宋体" w:hAnsi="Times New Roman" w:cs="Times New Roman"/>
          <w:b/>
          <w:bCs/>
          <w:i/>
          <w:kern w:val="0"/>
          <w:sz w:val="20"/>
          <w:szCs w:val="20"/>
        </w:rPr>
        <w:t>Scheme 1-</w:t>
      </w:r>
      <w:r>
        <w:rPr>
          <w:rFonts w:ascii="Times New Roman" w:eastAsia="宋体" w:hAnsi="Times New Roman" w:cs="Times New Roman"/>
          <w:b/>
          <w:bCs/>
          <w:i/>
          <w:kern w:val="0"/>
          <w:sz w:val="20"/>
          <w:szCs w:val="20"/>
        </w:rPr>
        <w:t>4)</w:t>
      </w:r>
      <w:r w:rsidRPr="00FE0974">
        <w:rPr>
          <w:rFonts w:ascii="Times New Roman" w:eastAsia="宋体" w:hAnsi="Times New Roman" w:cs="Times New Roman"/>
          <w:b/>
          <w:bCs/>
          <w:i/>
          <w:kern w:val="0"/>
          <w:sz w:val="20"/>
          <w:szCs w:val="20"/>
        </w:rPr>
        <w:t xml:space="preserve"> achieves 131.33%, 187.86% and 104.19% UL mean average-UPT gain in low, me</w:t>
      </w:r>
      <w:r w:rsidRPr="00FE0974">
        <w:rPr>
          <w:rFonts w:ascii="Times New Roman" w:eastAsia="Times New Roman" w:hAnsi="Times New Roman" w:cs="Times New Roman"/>
          <w:b/>
          <w:bCs/>
          <w:i/>
          <w:kern w:val="0"/>
          <w:sz w:val="20"/>
          <w:szCs w:val="20"/>
          <w:lang w:eastAsia="en-US"/>
        </w:rPr>
        <w:t>dium, and high load.</w:t>
      </w:r>
    </w:p>
    <w:p w14:paraId="249BE9B9" w14:textId="77777777" w:rsidR="007B7F83" w:rsidRDefault="007B7F83" w:rsidP="007B7F83">
      <w:pPr>
        <w:widowControl/>
        <w:spacing w:before="120" w:after="120"/>
        <w:rPr>
          <w:rFonts w:ascii="Times New Roman" w:eastAsia="宋体" w:hAnsi="Times New Roman" w:cs="Times New Roman"/>
          <w:b/>
          <w:bCs/>
          <w:i/>
          <w:kern w:val="0"/>
          <w:sz w:val="20"/>
          <w:szCs w:val="20"/>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2</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0.5Mbyte</w:t>
      </w:r>
      <w:r w:rsidRPr="00CF567D" w:rsidDel="005D5C75">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sidRPr="00FE0974">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 xml:space="preserve">compared to </w:t>
      </w:r>
      <w:r>
        <w:rPr>
          <w:rFonts w:ascii="Times New Roman" w:eastAsia="宋体" w:hAnsi="Times New Roman" w:cs="Times New Roman"/>
          <w:b/>
          <w:bCs/>
          <w:i/>
          <w:kern w:val="0"/>
          <w:sz w:val="20"/>
          <w:szCs w:val="20"/>
        </w:rPr>
        <w:t xml:space="preserve">semi-static </w:t>
      </w:r>
      <w:r w:rsidRPr="00FE0974">
        <w:rPr>
          <w:rFonts w:ascii="Times New Roman" w:eastAsia="Times New Roman" w:hAnsi="Times New Roman" w:cs="Times New Roman"/>
          <w:b/>
          <w:bCs/>
          <w:i/>
          <w:kern w:val="0"/>
          <w:sz w:val="20"/>
          <w:szCs w:val="20"/>
          <w:lang w:eastAsia="en-US"/>
        </w:rPr>
        <w:t>SBFD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 xml:space="preserve">(scheme 1-2), flexible </w:t>
      </w:r>
      <w:r>
        <w:rPr>
          <w:rFonts w:ascii="Times New Roman" w:eastAsia="Times New Roman" w:hAnsi="Times New Roman" w:cs="Times New Roman"/>
          <w:b/>
          <w:bCs/>
          <w:i/>
          <w:kern w:val="0"/>
          <w:sz w:val="20"/>
          <w:szCs w:val="20"/>
          <w:lang w:eastAsia="en-US"/>
        </w:rPr>
        <w:t>SB</w:t>
      </w:r>
      <w:r w:rsidRPr="00FE0974">
        <w:rPr>
          <w:rFonts w:ascii="Times New Roman" w:eastAsia="Times New Roman" w:hAnsi="Times New Roman" w:cs="Times New Roman"/>
          <w:b/>
          <w:bCs/>
          <w:i/>
          <w:kern w:val="0"/>
          <w:sz w:val="20"/>
          <w:szCs w:val="20"/>
          <w:lang w:eastAsia="en-US"/>
        </w:rPr>
        <w:t>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(scheme 1-</w:t>
      </w:r>
      <w:r>
        <w:rPr>
          <w:rFonts w:ascii="Times New Roman" w:eastAsia="宋体" w:hAnsi="Times New Roman" w:cs="Times New Roman"/>
          <w:b/>
          <w:bCs/>
          <w:i/>
          <w:kern w:val="0"/>
          <w:sz w:val="20"/>
          <w:szCs w:val="20"/>
        </w:rPr>
        <w:t>3) can achieve higher performance in both DL and UL, especially in UL significant gain can be obtained.</w:t>
      </w:r>
    </w:p>
    <w:p w14:paraId="0C622B3D" w14:textId="77777777" w:rsidR="007B7F83" w:rsidRPr="00AA427E" w:rsidRDefault="007B7F83" w:rsidP="007B7F83">
      <w:pPr>
        <w:widowControl/>
        <w:spacing w:before="120" w:after="120"/>
        <w:rPr>
          <w:rFonts w:ascii="Times New Roman" w:eastAsia="宋体" w:hAnsi="Times New Roman" w:cs="Times New Roman"/>
          <w:b/>
          <w:bCs/>
          <w:i/>
          <w:kern w:val="0"/>
          <w:sz w:val="20"/>
          <w:szCs w:val="20"/>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3</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0.5Mbyte</w:t>
      </w:r>
      <w:r w:rsidRPr="00CF567D" w:rsidDel="005D5C75">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Pr>
          <w:rFonts w:ascii="Times New Roman" w:eastAsia="Times New Roman" w:hAnsi="Times New Roman" w:cs="Times New Roman"/>
          <w:b/>
          <w:bCs/>
          <w:i/>
          <w:kern w:val="0"/>
          <w:sz w:val="20"/>
          <w:szCs w:val="20"/>
          <w:lang w:eastAsia="en-US"/>
        </w:rPr>
        <w:t xml:space="preserve"> compared to dynamic TDD (scheme 1-4), flexible SBFD (scheme 1-3) can </w:t>
      </w:r>
      <w:r>
        <w:rPr>
          <w:rFonts w:ascii="Times New Roman" w:eastAsia="宋体" w:hAnsi="Times New Roman" w:cs="Times New Roman"/>
          <w:b/>
          <w:bCs/>
          <w:i/>
          <w:kern w:val="0"/>
          <w:sz w:val="20"/>
          <w:szCs w:val="20"/>
        </w:rPr>
        <w:t xml:space="preserve">obtain </w:t>
      </w:r>
      <w:r>
        <w:rPr>
          <w:rFonts w:ascii="Times New Roman" w:eastAsia="Times New Roman" w:hAnsi="Times New Roman" w:cs="Times New Roman"/>
          <w:b/>
          <w:bCs/>
          <w:i/>
          <w:kern w:val="0"/>
          <w:sz w:val="20"/>
          <w:szCs w:val="20"/>
          <w:lang w:eastAsia="en-US"/>
        </w:rPr>
        <w:t xml:space="preserve">a </w:t>
      </w:r>
      <w:r>
        <w:rPr>
          <w:rFonts w:ascii="Times New Roman" w:eastAsia="宋体" w:hAnsi="Times New Roman" w:cs="Times New Roman"/>
          <w:b/>
          <w:bCs/>
          <w:i/>
          <w:kern w:val="0"/>
          <w:sz w:val="20"/>
          <w:szCs w:val="20"/>
        </w:rPr>
        <w:t xml:space="preserve">significant </w:t>
      </w:r>
      <w:r>
        <w:rPr>
          <w:rFonts w:ascii="Times New Roman" w:eastAsia="Times New Roman" w:hAnsi="Times New Roman" w:cs="Times New Roman"/>
          <w:b/>
          <w:bCs/>
          <w:i/>
          <w:kern w:val="0"/>
          <w:sz w:val="20"/>
          <w:szCs w:val="20"/>
          <w:lang w:eastAsia="en-US"/>
        </w:rPr>
        <w:t>UL gain with low load, while with medium and high load similar UL UPT performance and performance gain of DL UPT can be achieved.</w:t>
      </w:r>
    </w:p>
    <w:p w14:paraId="56AC6E85" w14:textId="77777777" w:rsidR="007B7F83" w:rsidRPr="00CF567D" w:rsidRDefault="007B7F83" w:rsidP="007B7F83">
      <w:pPr>
        <w:widowControl/>
        <w:spacing w:before="120" w:after="120"/>
        <w:rPr>
          <w:rFonts w:ascii="Times New Roman" w:eastAsia="Times New Roman" w:hAnsi="Times New Roman" w:cs="Times New Roman"/>
          <w:b/>
          <w:bCs/>
          <w:i/>
          <w:kern w:val="0"/>
          <w:sz w:val="20"/>
          <w:szCs w:val="20"/>
          <w:lang w:eastAsia="en-US"/>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4</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0.5Mbyte</w:t>
      </w:r>
      <w:r w:rsidRPr="00CF567D" w:rsidDel="00D2129C">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Pr>
          <w:rFonts w:ascii="Arial" w:eastAsia="宋体" w:hAnsi="Arial" w:cs="Arial"/>
          <w:color w:val="1D00E6"/>
          <w:kern w:val="24"/>
          <w:sz w:val="64"/>
          <w:szCs w:val="64"/>
          <w:lang w:eastAsia="en-US"/>
        </w:rPr>
        <w:t xml:space="preserve"> </w:t>
      </w:r>
      <w:r w:rsidRPr="00CF567D">
        <w:rPr>
          <w:rFonts w:ascii="Times New Roman" w:eastAsia="Times New Roman" w:hAnsi="Times New Roman" w:cs="Times New Roman"/>
          <w:b/>
          <w:bCs/>
          <w:i/>
          <w:kern w:val="0"/>
          <w:sz w:val="20"/>
          <w:szCs w:val="20"/>
          <w:lang w:eastAsia="en-US"/>
        </w:rPr>
        <w:t xml:space="preserve">compared to legacy TDD with DDDSU (scheme </w:t>
      </w:r>
      <w:r>
        <w:rPr>
          <w:rFonts w:ascii="Times New Roman" w:eastAsia="Times New Roman" w:hAnsi="Times New Roman" w:cs="Times New Roman"/>
          <w:b/>
          <w:bCs/>
          <w:i/>
          <w:kern w:val="0"/>
          <w:sz w:val="20"/>
          <w:szCs w:val="20"/>
          <w:lang w:eastAsia="en-US"/>
        </w:rPr>
        <w:t>1</w:t>
      </w:r>
      <w:r w:rsidRPr="00CF567D">
        <w:rPr>
          <w:rFonts w:ascii="Times New Roman" w:eastAsia="Times New Roman" w:hAnsi="Times New Roman" w:cs="Times New Roman"/>
          <w:b/>
          <w:bCs/>
          <w:i/>
          <w:kern w:val="0"/>
          <w:sz w:val="20"/>
          <w:szCs w:val="20"/>
          <w:lang w:eastAsia="en-US"/>
        </w:rPr>
        <w:t>-1)</w:t>
      </w:r>
    </w:p>
    <w:p w14:paraId="3018C0DB" w14:textId="77777777" w:rsidR="007B7F83"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Semi-static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 xml:space="preserve">) </w:t>
      </w:r>
      <w:r w:rsidRPr="00CF567D">
        <w:rPr>
          <w:rFonts w:ascii="Times New Roman" w:eastAsia="宋体" w:hAnsi="Times New Roman" w:cs="Times New Roman"/>
          <w:b/>
          <w:bCs/>
          <w:i/>
          <w:kern w:val="0"/>
          <w:sz w:val="20"/>
          <w:szCs w:val="20"/>
        </w:rPr>
        <w:t xml:space="preserve">has </w:t>
      </w:r>
      <w:r>
        <w:rPr>
          <w:rFonts w:ascii="Times New Roman" w:eastAsia="宋体" w:hAnsi="Times New Roman" w:cs="Times New Roman"/>
          <w:b/>
          <w:bCs/>
          <w:i/>
          <w:kern w:val="0"/>
          <w:sz w:val="20"/>
          <w:szCs w:val="20"/>
        </w:rPr>
        <w:t>-21.7</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-20.04% and -30.02%</w:t>
      </w:r>
      <w:r w:rsidRPr="00CF567D">
        <w:rPr>
          <w:rFonts w:ascii="Times New Roman" w:eastAsia="宋体" w:hAnsi="Times New Roman" w:cs="Times New Roman"/>
          <w:b/>
          <w:bCs/>
          <w:i/>
          <w:kern w:val="0"/>
          <w:sz w:val="20"/>
          <w:szCs w:val="20"/>
        </w:rPr>
        <w:t xml:space="preserve"> DL mean average-UPT </w:t>
      </w:r>
      <w:r>
        <w:rPr>
          <w:rFonts w:ascii="Times New Roman" w:eastAsia="宋体" w:hAnsi="Times New Roman" w:cs="Times New Roman"/>
          <w:b/>
          <w:bCs/>
          <w:i/>
          <w:kern w:val="0"/>
          <w:sz w:val="20"/>
          <w:szCs w:val="20"/>
        </w:rPr>
        <w:t xml:space="preserve">gain with low, medium, and high load. The gain of </w:t>
      </w:r>
      <w:r w:rsidRPr="00CF567D">
        <w:rPr>
          <w:rFonts w:ascii="Times New Roman" w:eastAsia="宋体" w:hAnsi="Times New Roman" w:cs="Times New Roman"/>
          <w:b/>
          <w:bCs/>
          <w:i/>
          <w:kern w:val="0"/>
          <w:sz w:val="20"/>
          <w:szCs w:val="20"/>
        </w:rPr>
        <w:t xml:space="preserve">DL means average-UPT </w:t>
      </w:r>
      <w:r>
        <w:rPr>
          <w:rFonts w:ascii="Times New Roman" w:eastAsia="宋体" w:hAnsi="Times New Roman" w:cs="Times New Roman"/>
          <w:b/>
          <w:bCs/>
          <w:i/>
          <w:kern w:val="0"/>
          <w:sz w:val="20"/>
          <w:szCs w:val="20"/>
        </w:rPr>
        <w:t>decreases with the increase of traffic load.</w:t>
      </w:r>
    </w:p>
    <w:p w14:paraId="40AB518C" w14:textId="77777777" w:rsidR="007B7F83"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Semi-static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-2</w:t>
      </w:r>
      <w:r>
        <w:rPr>
          <w:rFonts w:ascii="Times New Roman" w:eastAsia="宋体" w:hAnsi="Times New Roman" w:cs="Times New Roman"/>
          <w:b/>
          <w:bCs/>
          <w:i/>
          <w:kern w:val="0"/>
          <w:sz w:val="20"/>
          <w:szCs w:val="20"/>
        </w:rPr>
        <w:t xml:space="preserve">) </w:t>
      </w:r>
      <w:r w:rsidRPr="00CF567D">
        <w:rPr>
          <w:rFonts w:ascii="Times New Roman" w:eastAsia="宋体" w:hAnsi="Times New Roman" w:cs="Times New Roman"/>
          <w:b/>
          <w:bCs/>
          <w:i/>
          <w:kern w:val="0"/>
          <w:sz w:val="20"/>
          <w:szCs w:val="20"/>
        </w:rPr>
        <w:t xml:space="preserve">achieves </w:t>
      </w:r>
      <w:r>
        <w:rPr>
          <w:rFonts w:ascii="Times New Roman" w:eastAsia="宋体" w:hAnsi="Times New Roman" w:cs="Times New Roman"/>
          <w:b/>
          <w:bCs/>
          <w:i/>
          <w:kern w:val="0"/>
          <w:sz w:val="20"/>
          <w:szCs w:val="20"/>
        </w:rPr>
        <w:t>78.03</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,80.14% and 84.58%</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U</w:t>
      </w:r>
      <w:r w:rsidRPr="00CF567D">
        <w:rPr>
          <w:rFonts w:ascii="Times New Roman" w:eastAsia="宋体" w:hAnsi="Times New Roman" w:cs="Times New Roman"/>
          <w:b/>
          <w:bCs/>
          <w:i/>
          <w:kern w:val="0"/>
          <w:sz w:val="20"/>
          <w:szCs w:val="20"/>
        </w:rPr>
        <w:t>L mean average-UPT gain</w:t>
      </w:r>
      <w:r>
        <w:rPr>
          <w:rFonts w:ascii="Times New Roman" w:eastAsia="宋体" w:hAnsi="Times New Roman" w:cs="Times New Roman"/>
          <w:b/>
          <w:bCs/>
          <w:i/>
          <w:kern w:val="0"/>
          <w:sz w:val="20"/>
          <w:szCs w:val="20"/>
        </w:rPr>
        <w:t xml:space="preserve"> with low, medium, and high load. The gain of U</w:t>
      </w:r>
      <w:r w:rsidRPr="00CF567D">
        <w:rPr>
          <w:rFonts w:ascii="Times New Roman" w:eastAsia="宋体" w:hAnsi="Times New Roman" w:cs="Times New Roman"/>
          <w:b/>
          <w:bCs/>
          <w:i/>
          <w:kern w:val="0"/>
          <w:sz w:val="20"/>
          <w:szCs w:val="20"/>
        </w:rPr>
        <w:t xml:space="preserve">L means average-UPT </w:t>
      </w:r>
      <w:r>
        <w:rPr>
          <w:rFonts w:ascii="Times New Roman" w:eastAsia="宋体" w:hAnsi="Times New Roman" w:cs="Times New Roman"/>
          <w:b/>
          <w:bCs/>
          <w:i/>
          <w:kern w:val="0"/>
          <w:sz w:val="20"/>
          <w:szCs w:val="20"/>
        </w:rPr>
        <w:t>increase with the increase of traffic load.</w:t>
      </w:r>
    </w:p>
    <w:p w14:paraId="07644659" w14:textId="77777777" w:rsidR="007B7F83" w:rsidRPr="00CF567D"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Flexible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-3</w:t>
      </w:r>
      <w:r>
        <w:rPr>
          <w:rFonts w:ascii="Times New Roman" w:eastAsia="宋体" w:hAnsi="Times New Roman" w:cs="Times New Roman"/>
          <w:b/>
          <w:bCs/>
          <w:i/>
          <w:kern w:val="0"/>
          <w:sz w:val="20"/>
          <w:szCs w:val="20"/>
        </w:rPr>
        <w:t xml:space="preserve">) </w:t>
      </w:r>
      <w:r w:rsidRPr="00CF567D">
        <w:rPr>
          <w:rFonts w:ascii="Times New Roman" w:eastAsia="宋体" w:hAnsi="Times New Roman" w:cs="Times New Roman"/>
          <w:b/>
          <w:bCs/>
          <w:i/>
          <w:kern w:val="0"/>
          <w:sz w:val="20"/>
          <w:szCs w:val="20"/>
        </w:rPr>
        <w:t xml:space="preserve">has </w:t>
      </w:r>
      <w:r>
        <w:rPr>
          <w:rFonts w:ascii="Times New Roman" w:eastAsia="宋体" w:hAnsi="Times New Roman" w:cs="Times New Roman"/>
          <w:b/>
          <w:bCs/>
          <w:i/>
          <w:kern w:val="0"/>
          <w:sz w:val="20"/>
          <w:szCs w:val="20"/>
        </w:rPr>
        <w:t>-6.43</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-12.69% and -12.34%</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D</w:t>
      </w:r>
      <w:r w:rsidRPr="00CF567D">
        <w:rPr>
          <w:rFonts w:ascii="Times New Roman" w:eastAsia="宋体" w:hAnsi="Times New Roman" w:cs="Times New Roman"/>
          <w:b/>
          <w:bCs/>
          <w:i/>
          <w:kern w:val="0"/>
          <w:sz w:val="20"/>
          <w:szCs w:val="20"/>
        </w:rPr>
        <w:t xml:space="preserve">L mean average-UPT </w:t>
      </w:r>
      <w:r>
        <w:rPr>
          <w:rFonts w:ascii="Times New Roman" w:eastAsia="宋体" w:hAnsi="Times New Roman" w:cs="Times New Roman"/>
          <w:b/>
          <w:bCs/>
          <w:i/>
          <w:kern w:val="0"/>
          <w:sz w:val="20"/>
          <w:szCs w:val="20"/>
        </w:rPr>
        <w:t>gain with low, medium, and high load</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The gain of </w:t>
      </w:r>
      <w:r w:rsidRPr="00CF567D">
        <w:rPr>
          <w:rFonts w:ascii="Times New Roman" w:eastAsia="宋体" w:hAnsi="Times New Roman" w:cs="Times New Roman"/>
          <w:b/>
          <w:bCs/>
          <w:i/>
          <w:kern w:val="0"/>
          <w:sz w:val="20"/>
          <w:szCs w:val="20"/>
        </w:rPr>
        <w:t>DL means average-UPT</w:t>
      </w:r>
      <w:r>
        <w:rPr>
          <w:rFonts w:ascii="Times New Roman" w:eastAsia="宋体" w:hAnsi="Times New Roman" w:cs="Times New Roman"/>
          <w:b/>
          <w:bCs/>
          <w:i/>
          <w:kern w:val="0"/>
          <w:sz w:val="20"/>
          <w:szCs w:val="20"/>
        </w:rPr>
        <w:t xml:space="preserve"> almost</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decreases with the increase of traffic load.</w:t>
      </w:r>
    </w:p>
    <w:p w14:paraId="2CEB79AF" w14:textId="77777777" w:rsidR="007B7F83" w:rsidRDefault="007B7F83" w:rsidP="007B7F83">
      <w:pPr>
        <w:widowControl/>
        <w:numPr>
          <w:ilvl w:val="0"/>
          <w:numId w:val="11"/>
        </w:numPr>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Flexible SBFD with XXXXU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-3</w:t>
      </w:r>
      <w:r>
        <w:rPr>
          <w:rFonts w:ascii="Times New Roman" w:eastAsia="宋体" w:hAnsi="Times New Roman" w:cs="Times New Roman"/>
          <w:b/>
          <w:bCs/>
          <w:i/>
          <w:kern w:val="0"/>
          <w:sz w:val="20"/>
          <w:szCs w:val="20"/>
        </w:rPr>
        <w:t>)</w:t>
      </w:r>
      <w:r w:rsidRPr="00CF567D">
        <w:rPr>
          <w:rFonts w:ascii="Times New Roman" w:eastAsia="宋体" w:hAnsi="Times New Roman" w:cs="Times New Roman"/>
          <w:b/>
          <w:bCs/>
          <w:i/>
          <w:kern w:val="0"/>
          <w:sz w:val="20"/>
          <w:szCs w:val="20"/>
        </w:rPr>
        <w:t xml:space="preserve"> achieves </w:t>
      </w:r>
      <w:r>
        <w:rPr>
          <w:rFonts w:ascii="Times New Roman" w:eastAsia="宋体" w:hAnsi="Times New Roman" w:cs="Times New Roman"/>
          <w:b/>
          <w:bCs/>
          <w:i/>
          <w:kern w:val="0"/>
          <w:sz w:val="20"/>
          <w:szCs w:val="20"/>
        </w:rPr>
        <w:t>217.91</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175.86% and 97.61%</w:t>
      </w:r>
      <w:r w:rsidRPr="00CF567D">
        <w:rPr>
          <w:rFonts w:ascii="Times New Roman" w:eastAsia="宋体" w:hAnsi="Times New Roman" w:cs="Times New Roman"/>
          <w:b/>
          <w:bCs/>
          <w:i/>
          <w:kern w:val="0"/>
          <w:sz w:val="20"/>
          <w:szCs w:val="20"/>
        </w:rPr>
        <w:t xml:space="preserve"> UL mean average-UPT gain</w:t>
      </w:r>
      <w:r>
        <w:rPr>
          <w:rFonts w:ascii="Times New Roman" w:eastAsia="宋体" w:hAnsi="Times New Roman" w:cs="Times New Roman"/>
          <w:b/>
          <w:bCs/>
          <w:i/>
          <w:kern w:val="0"/>
          <w:sz w:val="20"/>
          <w:szCs w:val="20"/>
        </w:rPr>
        <w:t xml:space="preserve"> with low, medium, and high load</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The gain of U</w:t>
      </w:r>
      <w:r w:rsidRPr="00CF567D">
        <w:rPr>
          <w:rFonts w:ascii="Times New Roman" w:eastAsia="宋体" w:hAnsi="Times New Roman" w:cs="Times New Roman"/>
          <w:b/>
          <w:bCs/>
          <w:i/>
          <w:kern w:val="0"/>
          <w:sz w:val="20"/>
          <w:szCs w:val="20"/>
        </w:rPr>
        <w:t xml:space="preserve">L means average-UPT </w:t>
      </w:r>
      <w:r>
        <w:rPr>
          <w:rFonts w:ascii="Times New Roman" w:eastAsia="宋体" w:hAnsi="Times New Roman" w:cs="Times New Roman"/>
          <w:b/>
          <w:bCs/>
          <w:i/>
          <w:kern w:val="0"/>
          <w:sz w:val="20"/>
          <w:szCs w:val="20"/>
        </w:rPr>
        <w:t>decreases with the increase of traffic load.</w:t>
      </w:r>
    </w:p>
    <w:p w14:paraId="60A7EEA3" w14:textId="77777777" w:rsidR="007B7F83"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E0974">
        <w:rPr>
          <w:rFonts w:ascii="Times New Roman" w:eastAsia="宋体" w:hAnsi="Times New Roman" w:cs="Times New Roman"/>
          <w:b/>
          <w:bCs/>
          <w:i/>
          <w:kern w:val="0"/>
          <w:sz w:val="20"/>
          <w:szCs w:val="20"/>
        </w:rPr>
        <w:t xml:space="preserve"> </w:t>
      </w:r>
      <w:r w:rsidRPr="00CF567D">
        <w:rPr>
          <w:rFonts w:ascii="Times New Roman" w:eastAsia="宋体" w:hAnsi="Times New Roman" w:cs="Times New Roman"/>
          <w:b/>
          <w:bCs/>
          <w:i/>
          <w:kern w:val="0"/>
          <w:sz w:val="20"/>
          <w:szCs w:val="20"/>
        </w:rPr>
        <w:t xml:space="preserve">has </w:t>
      </w:r>
      <w:r>
        <w:rPr>
          <w:rFonts w:ascii="Times New Roman" w:eastAsia="宋体" w:hAnsi="Times New Roman" w:cs="Times New Roman"/>
          <w:b/>
          <w:bCs/>
          <w:i/>
          <w:kern w:val="0"/>
          <w:sz w:val="20"/>
          <w:szCs w:val="20"/>
        </w:rPr>
        <w:t>-6.51</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-10.50% and -18.88%</w:t>
      </w:r>
      <w:r w:rsidRPr="00CF567D">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D</w:t>
      </w:r>
      <w:r w:rsidRPr="00CF567D">
        <w:rPr>
          <w:rFonts w:ascii="Times New Roman" w:eastAsia="宋体" w:hAnsi="Times New Roman" w:cs="Times New Roman"/>
          <w:b/>
          <w:bCs/>
          <w:i/>
          <w:kern w:val="0"/>
          <w:sz w:val="20"/>
          <w:szCs w:val="20"/>
        </w:rPr>
        <w:t xml:space="preserve">L mean average-UPT </w:t>
      </w:r>
      <w:r>
        <w:rPr>
          <w:rFonts w:ascii="Times New Roman" w:eastAsia="宋体" w:hAnsi="Times New Roman" w:cs="Times New Roman"/>
          <w:b/>
          <w:bCs/>
          <w:i/>
          <w:kern w:val="0"/>
          <w:sz w:val="20"/>
          <w:szCs w:val="20"/>
        </w:rPr>
        <w:t>gain with low, medium, and high load</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 xml:space="preserve"> The gain of D</w:t>
      </w:r>
      <w:r w:rsidRPr="00CF567D">
        <w:rPr>
          <w:rFonts w:ascii="Times New Roman" w:eastAsia="宋体" w:hAnsi="Times New Roman" w:cs="Times New Roman"/>
          <w:b/>
          <w:bCs/>
          <w:i/>
          <w:kern w:val="0"/>
          <w:sz w:val="20"/>
          <w:szCs w:val="20"/>
        </w:rPr>
        <w:t xml:space="preserve">L means average-UPT </w:t>
      </w:r>
      <w:r>
        <w:rPr>
          <w:rFonts w:ascii="Times New Roman" w:eastAsia="宋体" w:hAnsi="Times New Roman" w:cs="Times New Roman"/>
          <w:b/>
          <w:bCs/>
          <w:i/>
          <w:kern w:val="0"/>
          <w:sz w:val="20"/>
          <w:szCs w:val="20"/>
        </w:rPr>
        <w:t>decreases with the increase of traffic load.</w:t>
      </w:r>
    </w:p>
    <w:p w14:paraId="257AC8AB" w14:textId="77777777" w:rsidR="007B7F83" w:rsidRPr="00FE0974" w:rsidRDefault="007B7F83" w:rsidP="007B7F83">
      <w:pPr>
        <w:widowControl/>
        <w:numPr>
          <w:ilvl w:val="0"/>
          <w:numId w:val="11"/>
        </w:numPr>
        <w:spacing w:before="120" w:after="120"/>
        <w:rPr>
          <w:rFonts w:ascii="Times New Roman" w:eastAsia="宋体" w:hAnsi="Times New Roman" w:cs="Times New Roman"/>
          <w:b/>
          <w:bCs/>
          <w:i/>
          <w:kern w:val="0"/>
          <w:sz w:val="20"/>
          <w:szCs w:val="20"/>
        </w:rPr>
      </w:pPr>
      <w:r>
        <w:rPr>
          <w:rFonts w:ascii="Times New Roman" w:eastAsia="宋体" w:hAnsi="Times New Roman" w:cs="Times New Roman"/>
          <w:b/>
          <w:bCs/>
          <w:i/>
          <w:kern w:val="0"/>
          <w:sz w:val="20"/>
          <w:szCs w:val="20"/>
        </w:rPr>
        <w:t>Dynamic TDD with FFFFU (</w:t>
      </w:r>
      <w:r w:rsidRPr="00CF567D">
        <w:rPr>
          <w:rFonts w:ascii="Times New Roman" w:eastAsia="宋体" w:hAnsi="Times New Roman" w:cs="Times New Roman"/>
          <w:b/>
          <w:bCs/>
          <w:i/>
          <w:kern w:val="0"/>
          <w:sz w:val="20"/>
          <w:szCs w:val="20"/>
        </w:rPr>
        <w:t xml:space="preserve">Scheme </w:t>
      </w:r>
      <w:r>
        <w:rPr>
          <w:rFonts w:ascii="Times New Roman" w:eastAsia="宋体" w:hAnsi="Times New Roman" w:cs="Times New Roman"/>
          <w:b/>
          <w:bCs/>
          <w:i/>
          <w:kern w:val="0"/>
          <w:sz w:val="20"/>
          <w:szCs w:val="20"/>
        </w:rPr>
        <w:t>2</w:t>
      </w:r>
      <w:r w:rsidRPr="00CF567D">
        <w:rPr>
          <w:rFonts w:ascii="Times New Roman" w:eastAsia="宋体" w:hAnsi="Times New Roman" w:cs="Times New Roman"/>
          <w:b/>
          <w:bCs/>
          <w:i/>
          <w:kern w:val="0"/>
          <w:sz w:val="20"/>
          <w:szCs w:val="20"/>
        </w:rPr>
        <w:t>-</w:t>
      </w:r>
      <w:r>
        <w:rPr>
          <w:rFonts w:ascii="Times New Roman" w:eastAsia="宋体" w:hAnsi="Times New Roman" w:cs="Times New Roman"/>
          <w:b/>
          <w:bCs/>
          <w:i/>
          <w:kern w:val="0"/>
          <w:sz w:val="20"/>
          <w:szCs w:val="20"/>
        </w:rPr>
        <w:t>4)</w:t>
      </w:r>
      <w:r w:rsidRPr="00FE0974">
        <w:rPr>
          <w:rFonts w:ascii="Times New Roman" w:eastAsia="宋体" w:hAnsi="Times New Roman" w:cs="Times New Roman"/>
          <w:b/>
          <w:bCs/>
          <w:i/>
          <w:kern w:val="0"/>
          <w:sz w:val="20"/>
          <w:szCs w:val="20"/>
        </w:rPr>
        <w:t xml:space="preserve"> achieves </w:t>
      </w:r>
      <w:r>
        <w:rPr>
          <w:rFonts w:ascii="Times New Roman" w:eastAsia="宋体" w:hAnsi="Times New Roman" w:cs="Times New Roman"/>
          <w:b/>
          <w:bCs/>
          <w:i/>
          <w:kern w:val="0"/>
          <w:sz w:val="20"/>
          <w:szCs w:val="20"/>
        </w:rPr>
        <w:t>174.27</w:t>
      </w:r>
      <w:r w:rsidRPr="00FE0974">
        <w:rPr>
          <w:rFonts w:ascii="Times New Roman" w:eastAsia="宋体" w:hAnsi="Times New Roman" w:cs="Times New Roman"/>
          <w:b/>
          <w:bCs/>
          <w:i/>
          <w:kern w:val="0"/>
          <w:sz w:val="20"/>
          <w:szCs w:val="20"/>
        </w:rPr>
        <w:t>%, 187.</w:t>
      </w:r>
      <w:r>
        <w:rPr>
          <w:rFonts w:ascii="Times New Roman" w:eastAsia="宋体" w:hAnsi="Times New Roman" w:cs="Times New Roman"/>
          <w:b/>
          <w:bCs/>
          <w:i/>
          <w:kern w:val="0"/>
          <w:sz w:val="20"/>
          <w:szCs w:val="20"/>
        </w:rPr>
        <w:t>47</w:t>
      </w:r>
      <w:r w:rsidRPr="00FE0974">
        <w:rPr>
          <w:rFonts w:ascii="Times New Roman" w:eastAsia="宋体" w:hAnsi="Times New Roman" w:cs="Times New Roman"/>
          <w:b/>
          <w:bCs/>
          <w:i/>
          <w:kern w:val="0"/>
          <w:sz w:val="20"/>
          <w:szCs w:val="20"/>
        </w:rPr>
        <w:t xml:space="preserve">% and </w:t>
      </w:r>
      <w:r>
        <w:rPr>
          <w:rFonts w:ascii="Times New Roman" w:eastAsia="宋体" w:hAnsi="Times New Roman" w:cs="Times New Roman"/>
          <w:b/>
          <w:bCs/>
          <w:i/>
          <w:kern w:val="0"/>
          <w:sz w:val="20"/>
          <w:szCs w:val="20"/>
        </w:rPr>
        <w:t>124.35</w:t>
      </w:r>
      <w:r w:rsidRPr="00FE0974">
        <w:rPr>
          <w:rFonts w:ascii="Times New Roman" w:eastAsia="宋体" w:hAnsi="Times New Roman" w:cs="Times New Roman"/>
          <w:b/>
          <w:bCs/>
          <w:i/>
          <w:kern w:val="0"/>
          <w:sz w:val="20"/>
          <w:szCs w:val="20"/>
        </w:rPr>
        <w:t xml:space="preserve">% UL mean average-UPT gain </w:t>
      </w:r>
      <w:r>
        <w:rPr>
          <w:rFonts w:ascii="Times New Roman" w:eastAsia="宋体" w:hAnsi="Times New Roman" w:cs="Times New Roman"/>
          <w:b/>
          <w:bCs/>
          <w:i/>
          <w:kern w:val="0"/>
          <w:sz w:val="20"/>
          <w:szCs w:val="20"/>
        </w:rPr>
        <w:t xml:space="preserve">with </w:t>
      </w:r>
      <w:r w:rsidRPr="00FE0974">
        <w:rPr>
          <w:rFonts w:ascii="Times New Roman" w:eastAsia="宋体" w:hAnsi="Times New Roman" w:cs="Times New Roman"/>
          <w:b/>
          <w:bCs/>
          <w:i/>
          <w:kern w:val="0"/>
          <w:sz w:val="20"/>
          <w:szCs w:val="20"/>
        </w:rPr>
        <w:t>low, me</w:t>
      </w:r>
      <w:r w:rsidRPr="00FE0974">
        <w:rPr>
          <w:rFonts w:ascii="Times New Roman" w:eastAsia="Times New Roman" w:hAnsi="Times New Roman" w:cs="Times New Roman"/>
          <w:b/>
          <w:bCs/>
          <w:i/>
          <w:kern w:val="0"/>
          <w:sz w:val="20"/>
          <w:szCs w:val="20"/>
          <w:lang w:eastAsia="en-US"/>
        </w:rPr>
        <w:t>dium, and high load.</w:t>
      </w:r>
    </w:p>
    <w:p w14:paraId="72711FB6" w14:textId="77777777" w:rsidR="007B7F83" w:rsidRDefault="007B7F83" w:rsidP="007B7F83">
      <w:pPr>
        <w:widowControl/>
        <w:spacing w:before="120" w:after="120"/>
        <w:rPr>
          <w:rFonts w:ascii="Times New Roman" w:eastAsia="宋体" w:hAnsi="Times New Roman" w:cs="Times New Roman"/>
          <w:b/>
          <w:bCs/>
          <w:i/>
          <w:kern w:val="0"/>
          <w:sz w:val="20"/>
          <w:szCs w:val="20"/>
        </w:rPr>
      </w:pPr>
      <w:r w:rsidRPr="00CF567D">
        <w:rPr>
          <w:rFonts w:ascii="Times New Roman" w:eastAsia="Times New Roman" w:hAnsi="Times New Roman" w:cs="Times New Roman"/>
          <w:b/>
          <w:bCs/>
          <w:i/>
          <w:kern w:val="0"/>
          <w:sz w:val="20"/>
          <w:szCs w:val="20"/>
          <w:lang w:eastAsia="en-US"/>
        </w:rPr>
        <w:t xml:space="preserve">Observation </w:t>
      </w:r>
      <w:r>
        <w:rPr>
          <w:rFonts w:ascii="Times New Roman" w:eastAsia="Times New Roman" w:hAnsi="Times New Roman" w:cs="Times New Roman"/>
          <w:b/>
          <w:bCs/>
          <w:i/>
          <w:kern w:val="0"/>
          <w:sz w:val="20"/>
          <w:szCs w:val="20"/>
          <w:lang w:eastAsia="en-US"/>
        </w:rPr>
        <w:t>5</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0.5Mbyte</w:t>
      </w:r>
      <w:r w:rsidRPr="00CF567D" w:rsidDel="00B47A24">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packet size,</w:t>
      </w:r>
      <w:r w:rsidRPr="00FE0974">
        <w:rPr>
          <w:rFonts w:ascii="Times New Roman" w:eastAsia="Times New Roman" w:hAnsi="Times New Roman" w:cs="Times New Roman"/>
          <w:b/>
          <w:bCs/>
          <w:i/>
          <w:kern w:val="0"/>
          <w:sz w:val="20"/>
          <w:szCs w:val="20"/>
          <w:lang w:eastAsia="en-US"/>
        </w:rPr>
        <w:t xml:space="preserve"> </w:t>
      </w:r>
      <w:r w:rsidRPr="00CF567D">
        <w:rPr>
          <w:rFonts w:ascii="Times New Roman" w:eastAsia="Times New Roman" w:hAnsi="Times New Roman" w:cs="Times New Roman"/>
          <w:b/>
          <w:bCs/>
          <w:i/>
          <w:kern w:val="0"/>
          <w:sz w:val="20"/>
          <w:szCs w:val="20"/>
          <w:lang w:eastAsia="en-US"/>
        </w:rPr>
        <w:t xml:space="preserve">compared to </w:t>
      </w:r>
      <w:r>
        <w:rPr>
          <w:rFonts w:ascii="Times New Roman" w:eastAsia="Times New Roman" w:hAnsi="Times New Roman" w:cs="Times New Roman"/>
          <w:b/>
          <w:bCs/>
          <w:i/>
          <w:kern w:val="0"/>
          <w:sz w:val="20"/>
          <w:szCs w:val="20"/>
          <w:lang w:eastAsia="en-US"/>
        </w:rPr>
        <w:t xml:space="preserve">semi-static </w:t>
      </w:r>
      <w:r w:rsidRPr="00FE0974">
        <w:rPr>
          <w:rFonts w:ascii="Times New Roman" w:eastAsia="Times New Roman" w:hAnsi="Times New Roman" w:cs="Times New Roman"/>
          <w:b/>
          <w:bCs/>
          <w:i/>
          <w:kern w:val="0"/>
          <w:sz w:val="20"/>
          <w:szCs w:val="20"/>
          <w:lang w:eastAsia="en-US"/>
        </w:rPr>
        <w:t>SBFD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 xml:space="preserve">(scheme </w:t>
      </w:r>
      <w:r>
        <w:rPr>
          <w:rFonts w:ascii="Times New Roman" w:eastAsia="Times New Roman" w:hAnsi="Times New Roman" w:cs="Times New Roman"/>
          <w:b/>
          <w:bCs/>
          <w:i/>
          <w:kern w:val="0"/>
          <w:sz w:val="20"/>
          <w:szCs w:val="20"/>
          <w:lang w:eastAsia="en-US"/>
        </w:rPr>
        <w:t>2</w:t>
      </w:r>
      <w:r w:rsidRPr="00FE0974">
        <w:rPr>
          <w:rFonts w:ascii="Times New Roman" w:eastAsia="Times New Roman" w:hAnsi="Times New Roman" w:cs="Times New Roman"/>
          <w:b/>
          <w:bCs/>
          <w:i/>
          <w:kern w:val="0"/>
          <w:sz w:val="20"/>
          <w:szCs w:val="20"/>
          <w:lang w:eastAsia="en-US"/>
        </w:rPr>
        <w:t xml:space="preserve">-2), flexible </w:t>
      </w:r>
      <w:r>
        <w:rPr>
          <w:rFonts w:ascii="Times New Roman" w:eastAsia="Times New Roman" w:hAnsi="Times New Roman" w:cs="Times New Roman"/>
          <w:b/>
          <w:bCs/>
          <w:i/>
          <w:kern w:val="0"/>
          <w:sz w:val="20"/>
          <w:szCs w:val="20"/>
          <w:lang w:eastAsia="en-US"/>
        </w:rPr>
        <w:t>SB</w:t>
      </w:r>
      <w:r w:rsidRPr="00FE0974">
        <w:rPr>
          <w:rFonts w:ascii="Times New Roman" w:eastAsia="Times New Roman" w:hAnsi="Times New Roman" w:cs="Times New Roman"/>
          <w:b/>
          <w:bCs/>
          <w:i/>
          <w:kern w:val="0"/>
          <w:sz w:val="20"/>
          <w:szCs w:val="20"/>
          <w:lang w:eastAsia="en-US"/>
        </w:rPr>
        <w:t>FD</w:t>
      </w:r>
      <w:r>
        <w:rPr>
          <w:rFonts w:ascii="Times New Roman" w:eastAsia="Times New Roman" w:hAnsi="Times New Roman" w:cs="Times New Roman"/>
          <w:b/>
          <w:bCs/>
          <w:i/>
          <w:kern w:val="0"/>
          <w:sz w:val="20"/>
          <w:szCs w:val="20"/>
          <w:lang w:eastAsia="en-US"/>
        </w:rPr>
        <w:t xml:space="preserve"> </w:t>
      </w:r>
      <w:r w:rsidRPr="00FE0974">
        <w:rPr>
          <w:rFonts w:ascii="Times New Roman" w:eastAsia="Times New Roman" w:hAnsi="Times New Roman" w:cs="Times New Roman"/>
          <w:b/>
          <w:bCs/>
          <w:i/>
          <w:kern w:val="0"/>
          <w:sz w:val="20"/>
          <w:szCs w:val="20"/>
          <w:lang w:eastAsia="en-US"/>
        </w:rPr>
        <w:t xml:space="preserve">(scheme </w:t>
      </w:r>
      <w:r>
        <w:rPr>
          <w:rFonts w:ascii="Times New Roman" w:eastAsia="Times New Roman" w:hAnsi="Times New Roman" w:cs="Times New Roman"/>
          <w:b/>
          <w:bCs/>
          <w:i/>
          <w:kern w:val="0"/>
          <w:sz w:val="20"/>
          <w:szCs w:val="20"/>
          <w:lang w:eastAsia="en-US"/>
        </w:rPr>
        <w:t>2</w:t>
      </w:r>
      <w:r w:rsidRPr="00FE0974">
        <w:rPr>
          <w:rFonts w:ascii="Times New Roman" w:eastAsia="Times New Roman" w:hAnsi="Times New Roman" w:cs="Times New Roman"/>
          <w:b/>
          <w:bCs/>
          <w:i/>
          <w:kern w:val="0"/>
          <w:sz w:val="20"/>
          <w:szCs w:val="20"/>
          <w:lang w:eastAsia="en-US"/>
        </w:rPr>
        <w:t>-</w:t>
      </w:r>
      <w:r>
        <w:rPr>
          <w:rFonts w:ascii="Times New Roman" w:eastAsia="宋体" w:hAnsi="Times New Roman" w:cs="Times New Roman"/>
          <w:b/>
          <w:bCs/>
          <w:i/>
          <w:kern w:val="0"/>
          <w:sz w:val="20"/>
          <w:szCs w:val="20"/>
        </w:rPr>
        <w:t>3) can achieve better</w:t>
      </w:r>
      <w:r w:rsidRPr="007210F2">
        <w:rPr>
          <w:rFonts w:ascii="Times New Roman" w:eastAsia="宋体" w:hAnsi="Times New Roman" w:cs="Times New Roman"/>
          <w:b/>
          <w:bCs/>
          <w:i/>
          <w:kern w:val="0"/>
          <w:sz w:val="20"/>
          <w:szCs w:val="20"/>
        </w:rPr>
        <w:t xml:space="preserve"> performance</w:t>
      </w:r>
      <w:r>
        <w:rPr>
          <w:rFonts w:ascii="Times New Roman" w:eastAsia="宋体" w:hAnsi="Times New Roman" w:cs="Times New Roman"/>
          <w:b/>
          <w:bCs/>
          <w:i/>
          <w:kern w:val="0"/>
          <w:sz w:val="20"/>
          <w:szCs w:val="20"/>
        </w:rPr>
        <w:t xml:space="preserve"> of UPT in both DL and UL</w:t>
      </w:r>
      <w:r w:rsidRPr="007210F2">
        <w:rPr>
          <w:rFonts w:ascii="Times New Roman" w:eastAsia="宋体" w:hAnsi="Times New Roman" w:cs="Times New Roman"/>
          <w:b/>
          <w:bCs/>
          <w:i/>
          <w:kern w:val="0"/>
          <w:sz w:val="20"/>
          <w:szCs w:val="20"/>
        </w:rPr>
        <w:t xml:space="preserve">, </w:t>
      </w:r>
      <w:r>
        <w:rPr>
          <w:rFonts w:ascii="Times New Roman" w:eastAsia="宋体" w:hAnsi="Times New Roman" w:cs="Times New Roman"/>
          <w:b/>
          <w:bCs/>
          <w:i/>
          <w:kern w:val="0"/>
          <w:sz w:val="20"/>
          <w:szCs w:val="20"/>
        </w:rPr>
        <w:t>especially with low and medium low significant improvement can be obtained for UL UPT.</w:t>
      </w:r>
    </w:p>
    <w:p w14:paraId="3098441D" w14:textId="78DA6FEA" w:rsidR="00757513" w:rsidRPr="00CF567D" w:rsidRDefault="007B7F83" w:rsidP="007B7F83">
      <w:pPr>
        <w:widowControl/>
        <w:overflowPunct w:val="0"/>
        <w:autoSpaceDE w:val="0"/>
        <w:autoSpaceDN w:val="0"/>
        <w:adjustRightInd w:val="0"/>
        <w:contextualSpacing/>
        <w:textAlignment w:val="baseline"/>
        <w:rPr>
          <w:rFonts w:ascii="Times New Roman" w:eastAsia="Times New Roman" w:hAnsi="Times New Roman" w:cs="Times New Roman"/>
          <w:kern w:val="0"/>
          <w:sz w:val="24"/>
          <w:szCs w:val="24"/>
          <w:lang w:eastAsia="en-US"/>
        </w:rPr>
      </w:pPr>
      <w:r w:rsidRPr="00CF567D">
        <w:rPr>
          <w:rFonts w:ascii="Times New Roman" w:eastAsia="Times New Roman" w:hAnsi="Times New Roman" w:cs="Times New Roman"/>
          <w:b/>
          <w:bCs/>
          <w:i/>
          <w:kern w:val="0"/>
          <w:sz w:val="20"/>
          <w:szCs w:val="20"/>
          <w:lang w:eastAsia="en-US"/>
        </w:rPr>
        <w:lastRenderedPageBreak/>
        <w:t xml:space="preserve">Observation </w:t>
      </w:r>
      <w:r>
        <w:rPr>
          <w:rFonts w:ascii="Times New Roman" w:eastAsia="Times New Roman" w:hAnsi="Times New Roman" w:cs="Times New Roman"/>
          <w:b/>
          <w:bCs/>
          <w:i/>
          <w:kern w:val="0"/>
          <w:sz w:val="20"/>
          <w:szCs w:val="20"/>
          <w:lang w:eastAsia="en-US"/>
        </w:rPr>
        <w:t>6</w:t>
      </w:r>
      <w:r w:rsidRPr="00CF567D">
        <w:rPr>
          <w:rFonts w:ascii="Times New Roman" w:eastAsia="Times New Roman" w:hAnsi="Times New Roman" w:cs="Times New Roman"/>
          <w:b/>
          <w:bCs/>
          <w:i/>
          <w:kern w:val="0"/>
          <w:sz w:val="20"/>
          <w:szCs w:val="20"/>
          <w:lang w:eastAsia="en-US"/>
        </w:rPr>
        <w:t>: For</w:t>
      </w:r>
      <w:r>
        <w:rPr>
          <w:rFonts w:ascii="Times New Roman" w:eastAsia="Times New Roman" w:hAnsi="Times New Roman" w:cs="Times New Roman"/>
          <w:b/>
          <w:bCs/>
          <w:i/>
          <w:kern w:val="0"/>
          <w:sz w:val="20"/>
          <w:szCs w:val="20"/>
          <w:lang w:eastAsia="en-US"/>
        </w:rPr>
        <w:t xml:space="preserve"> </w:t>
      </w:r>
      <w:r w:rsidRPr="00067556">
        <w:rPr>
          <w:rFonts w:ascii="Times New Roman" w:eastAsia="Times New Roman" w:hAnsi="Times New Roman" w:cs="Times New Roman" w:hint="eastAsia"/>
          <w:b/>
          <w:bCs/>
          <w:i/>
          <w:kern w:val="0"/>
          <w:sz w:val="20"/>
          <w:szCs w:val="20"/>
          <w:lang w:eastAsia="en-US"/>
        </w:rPr>
        <w:t>FR</w:t>
      </w:r>
      <w:r>
        <w:rPr>
          <w:rFonts w:ascii="Times New Roman" w:eastAsia="Times New Roman" w:hAnsi="Times New Roman" w:cs="Times New Roman"/>
          <w:b/>
          <w:bCs/>
          <w:i/>
          <w:kern w:val="0"/>
          <w:sz w:val="20"/>
          <w:szCs w:val="20"/>
          <w:lang w:eastAsia="en-US"/>
        </w:rPr>
        <w:t xml:space="preserve"> 1 InH</w:t>
      </w:r>
      <w:r w:rsidRPr="00CF567D">
        <w:rPr>
          <w:rFonts w:ascii="Times New Roman" w:eastAsia="Times New Roman" w:hAnsi="Times New Roman" w:cs="Times New Roman"/>
          <w:b/>
          <w:bCs/>
          <w:i/>
          <w:kern w:val="0"/>
          <w:sz w:val="20"/>
          <w:szCs w:val="20"/>
          <w:lang w:eastAsia="en-US"/>
        </w:rPr>
        <w:t xml:space="preserve"> </w:t>
      </w:r>
      <w:r>
        <w:rPr>
          <w:rFonts w:ascii="Times New Roman" w:eastAsia="Times New Roman" w:hAnsi="Times New Roman" w:cs="Times New Roman"/>
          <w:b/>
          <w:bCs/>
          <w:i/>
          <w:kern w:val="0"/>
          <w:sz w:val="20"/>
          <w:szCs w:val="20"/>
          <w:lang w:eastAsia="en-US"/>
        </w:rPr>
        <w:t>and</w:t>
      </w:r>
      <w:r w:rsidRPr="00CF567D">
        <w:rPr>
          <w:rFonts w:ascii="Times New Roman" w:eastAsia="Times New Roman" w:hAnsi="Times New Roman" w:cs="Times New Roman"/>
          <w:b/>
          <w:bCs/>
          <w:i/>
          <w:kern w:val="0"/>
          <w:sz w:val="20"/>
          <w:szCs w:val="20"/>
          <w:lang w:eastAsia="en-US"/>
        </w:rPr>
        <w:t xml:space="preserve"> 0.5Mbyte packet size,</w:t>
      </w:r>
      <w:r>
        <w:rPr>
          <w:rFonts w:ascii="Times New Roman" w:eastAsia="Times New Roman" w:hAnsi="Times New Roman" w:cs="Times New Roman"/>
          <w:b/>
          <w:bCs/>
          <w:i/>
          <w:kern w:val="0"/>
          <w:sz w:val="20"/>
          <w:szCs w:val="20"/>
          <w:lang w:eastAsia="en-US"/>
        </w:rPr>
        <w:t xml:space="preserve"> compared to dynamic TDD (scheme 2-4), flexible SBFD (scheme 2-3) can </w:t>
      </w:r>
      <w:r>
        <w:rPr>
          <w:rFonts w:ascii="Times New Roman" w:eastAsia="宋体" w:hAnsi="Times New Roman" w:cs="Times New Roman"/>
          <w:b/>
          <w:bCs/>
          <w:i/>
          <w:kern w:val="0"/>
          <w:sz w:val="20"/>
          <w:szCs w:val="20"/>
        </w:rPr>
        <w:t xml:space="preserve">obtain </w:t>
      </w:r>
      <w:r>
        <w:rPr>
          <w:rFonts w:ascii="Times New Roman" w:eastAsia="Times New Roman" w:hAnsi="Times New Roman" w:cs="Times New Roman"/>
          <w:b/>
          <w:bCs/>
          <w:i/>
          <w:kern w:val="0"/>
          <w:sz w:val="20"/>
          <w:szCs w:val="20"/>
          <w:lang w:eastAsia="en-US"/>
        </w:rPr>
        <w:t xml:space="preserve">a </w:t>
      </w:r>
      <w:r>
        <w:rPr>
          <w:rFonts w:ascii="Times New Roman" w:eastAsia="宋体" w:hAnsi="Times New Roman" w:cs="Times New Roman"/>
          <w:b/>
          <w:bCs/>
          <w:i/>
          <w:kern w:val="0"/>
          <w:sz w:val="20"/>
          <w:szCs w:val="20"/>
        </w:rPr>
        <w:t xml:space="preserve">significant </w:t>
      </w:r>
      <w:r>
        <w:rPr>
          <w:rFonts w:ascii="Times New Roman" w:eastAsia="Times New Roman" w:hAnsi="Times New Roman" w:cs="Times New Roman"/>
          <w:b/>
          <w:bCs/>
          <w:i/>
          <w:kern w:val="0"/>
          <w:sz w:val="20"/>
          <w:szCs w:val="20"/>
          <w:lang w:eastAsia="en-US"/>
        </w:rPr>
        <w:t>UL gain with low load, while with medium and high load slight UL UPT performance lost and moderate performance gain of DL UPT can be achieved.</w:t>
      </w:r>
    </w:p>
    <w:p w14:paraId="59D2E5E2" w14:textId="77777777" w:rsidR="00CF567D" w:rsidRPr="00CF567D" w:rsidRDefault="00CF567D" w:rsidP="00CF567D">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36"/>
          <w:lang w:val="fr-FR"/>
        </w:rPr>
      </w:pPr>
      <w:r w:rsidRPr="00CF567D">
        <w:rPr>
          <w:rFonts w:ascii="Times New Roman" w:eastAsia="宋体" w:hAnsi="Times New Roman" w:cs="Times New Roman"/>
          <w:kern w:val="0"/>
          <w:sz w:val="36"/>
          <w:szCs w:val="36"/>
          <w:lang w:val="fr-FR"/>
        </w:rPr>
        <w:t>References</w:t>
      </w:r>
    </w:p>
    <w:p w14:paraId="0AC9FC80" w14:textId="2EC65633" w:rsidR="00CF567D" w:rsidRPr="00CF567D" w:rsidRDefault="00CF567D" w:rsidP="00CF567D">
      <w:pPr>
        <w:widowControl/>
        <w:numPr>
          <w:ilvl w:val="0"/>
          <w:numId w:val="5"/>
        </w:numPr>
        <w:spacing w:after="120"/>
        <w:jc w:val="left"/>
        <w:rPr>
          <w:rFonts w:ascii="Times New Roman" w:eastAsia="Times New Roman" w:hAnsi="Times New Roman" w:cs="Times New Roman"/>
          <w:kern w:val="0"/>
          <w:sz w:val="20"/>
          <w:szCs w:val="24"/>
          <w:lang w:eastAsia="en-US"/>
        </w:rPr>
      </w:pPr>
      <w:bookmarkStart w:id="5" w:name="_Hlk82180016"/>
      <w:bookmarkEnd w:id="0"/>
      <w:bookmarkEnd w:id="1"/>
      <w:r w:rsidRPr="00CF567D">
        <w:rPr>
          <w:rFonts w:ascii="Times" w:eastAsia="Times New Roman" w:hAnsi="Times" w:cs="Times New Roman"/>
          <w:kern w:val="0"/>
          <w:sz w:val="20"/>
          <w:szCs w:val="24"/>
        </w:rPr>
        <w:t>3GPP RAN1</w:t>
      </w:r>
      <w:r w:rsidR="00142297">
        <w:rPr>
          <w:rFonts w:ascii="Times" w:eastAsia="Times New Roman" w:hAnsi="Times" w:cs="Times New Roman"/>
          <w:kern w:val="0"/>
          <w:sz w:val="20"/>
          <w:szCs w:val="24"/>
        </w:rPr>
        <w:t>#</w:t>
      </w:r>
      <w:r w:rsidRPr="00CF567D">
        <w:rPr>
          <w:rFonts w:ascii="Times" w:eastAsia="Times New Roman" w:hAnsi="Times" w:cs="Times New Roman"/>
          <w:kern w:val="0"/>
          <w:sz w:val="20"/>
          <w:szCs w:val="24"/>
        </w:rPr>
        <w:t>11</w:t>
      </w:r>
      <w:r w:rsidR="001B62D6">
        <w:rPr>
          <w:rFonts w:ascii="Times" w:eastAsia="Times New Roman" w:hAnsi="Times" w:cs="Times New Roman"/>
          <w:kern w:val="0"/>
          <w:sz w:val="20"/>
          <w:szCs w:val="24"/>
        </w:rPr>
        <w:t>1</w:t>
      </w:r>
      <w:r w:rsidRPr="00CF567D">
        <w:rPr>
          <w:rFonts w:ascii="Times" w:eastAsia="Times New Roman" w:hAnsi="Times" w:cs="Times New Roman"/>
          <w:kern w:val="0"/>
          <w:sz w:val="20"/>
          <w:szCs w:val="24"/>
        </w:rPr>
        <w:t xml:space="preserve"> meeting, chairman’s notes.</w:t>
      </w:r>
      <w:bookmarkEnd w:id="5"/>
    </w:p>
    <w:p w14:paraId="01E87579" w14:textId="69954EF9" w:rsidR="00CF567D" w:rsidRPr="00CF567D" w:rsidRDefault="00CF567D" w:rsidP="00CF567D">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Times New Roman" w:hAnsi="Times New Roman" w:cs="Times New Roman"/>
          <w:kern w:val="0"/>
          <w:sz w:val="36"/>
          <w:szCs w:val="36"/>
          <w:lang w:val="en-GB" w:eastAsia="en-GB"/>
        </w:rPr>
      </w:pPr>
      <w:r w:rsidRPr="00CF567D">
        <w:rPr>
          <w:rFonts w:ascii="Times New Roman" w:eastAsia="Times New Roman" w:hAnsi="Times New Roman" w:cs="Times New Roman"/>
          <w:kern w:val="0"/>
          <w:sz w:val="36"/>
          <w:szCs w:val="36"/>
          <w:lang w:val="en-GB" w:eastAsia="en-GB"/>
        </w:rPr>
        <w:t>Annex A – Agreements in RAN1 #11</w:t>
      </w:r>
      <w:r w:rsidR="001B62D6" w:rsidRPr="001B62D6">
        <w:rPr>
          <w:rFonts w:ascii="Times New Roman" w:eastAsia="Times New Roman" w:hAnsi="Times New Roman" w:cs="Times New Roman" w:hint="eastAsia"/>
          <w:kern w:val="0"/>
          <w:sz w:val="36"/>
          <w:szCs w:val="36"/>
          <w:lang w:val="en-GB" w:eastAsia="en-GB"/>
        </w:rPr>
        <w:t>1</w:t>
      </w:r>
    </w:p>
    <w:p w14:paraId="12523BA5" w14:textId="77777777" w:rsidR="001B62D6" w:rsidRPr="001B62D6" w:rsidRDefault="001B62D6" w:rsidP="001B62D6">
      <w:pPr>
        <w:widowControl/>
        <w:jc w:val="left"/>
        <w:rPr>
          <w:rFonts w:ascii="Times" w:eastAsia="Batang" w:hAnsi="Times" w:cs="Times New Roman"/>
          <w:kern w:val="0"/>
          <w:sz w:val="20"/>
          <w:szCs w:val="24"/>
          <w:u w:val="single"/>
          <w:lang w:val="en-GB" w:eastAsia="en-US"/>
        </w:rPr>
      </w:pPr>
      <w:r w:rsidRPr="001B62D6">
        <w:rPr>
          <w:rFonts w:ascii="Times" w:eastAsia="Batang" w:hAnsi="Times" w:cs="Times New Roman"/>
          <w:kern w:val="0"/>
          <w:sz w:val="20"/>
          <w:szCs w:val="24"/>
          <w:u w:val="single"/>
          <w:lang w:val="en-GB" w:eastAsia="en-US"/>
        </w:rPr>
        <w:t>Conclusion</w:t>
      </w:r>
    </w:p>
    <w:p w14:paraId="77C6EB40"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For evaluation of SBFD Deployment Case 4, scenarios other than Urban Macro (FR1) and Dense Urban Macro layer (FR2-1) are low priority and it is up to companies to submit results for other scenarios.</w:t>
      </w:r>
    </w:p>
    <w:p w14:paraId="253BECF0" w14:textId="77777777" w:rsidR="001B62D6" w:rsidRPr="001B62D6" w:rsidRDefault="001B62D6" w:rsidP="001B62D6">
      <w:pPr>
        <w:widowControl/>
        <w:jc w:val="left"/>
        <w:rPr>
          <w:rFonts w:ascii="Times" w:eastAsia="Batang" w:hAnsi="Times" w:cs="Times New Roman"/>
          <w:kern w:val="0"/>
          <w:sz w:val="20"/>
          <w:szCs w:val="24"/>
          <w:lang w:val="en-GB" w:eastAsia="ko-KR"/>
        </w:rPr>
      </w:pPr>
    </w:p>
    <w:p w14:paraId="06FD823E" w14:textId="77777777" w:rsidR="001B62D6" w:rsidRPr="001B62D6" w:rsidRDefault="001B62D6" w:rsidP="001B62D6">
      <w:pPr>
        <w:widowControl/>
        <w:jc w:val="left"/>
        <w:rPr>
          <w:rFonts w:ascii="Times" w:eastAsia="Batang" w:hAnsi="Times" w:cs="Times New Roman"/>
          <w:kern w:val="0"/>
          <w:sz w:val="20"/>
          <w:szCs w:val="24"/>
          <w:highlight w:val="green"/>
          <w:lang w:val="en-GB" w:eastAsia="en-US"/>
        </w:rPr>
      </w:pPr>
      <w:r w:rsidRPr="001B62D6">
        <w:rPr>
          <w:rFonts w:ascii="Times" w:eastAsia="Batang" w:hAnsi="Times" w:cs="Times New Roman"/>
          <w:kern w:val="0"/>
          <w:sz w:val="20"/>
          <w:szCs w:val="24"/>
          <w:highlight w:val="green"/>
          <w:lang w:val="en-GB" w:eastAsia="en-US"/>
        </w:rPr>
        <w:t>Agreement</w:t>
      </w:r>
    </w:p>
    <w:p w14:paraId="467A29D6" w14:textId="77777777" w:rsidR="001B62D6" w:rsidRPr="001B62D6" w:rsidRDefault="001B62D6" w:rsidP="001B62D6">
      <w:pPr>
        <w:widowControl/>
        <w:jc w:val="left"/>
        <w:rPr>
          <w:rFonts w:ascii="Malgun Gothic" w:eastAsia="Malgun Gothic" w:hAnsi="Malgun Gothic" w:cs="Times New Roman"/>
          <w:kern w:val="0"/>
          <w:sz w:val="20"/>
          <w:szCs w:val="24"/>
          <w:lang w:val="en-GB" w:eastAsia="en-US"/>
        </w:rPr>
      </w:pPr>
      <w:r w:rsidRPr="001B62D6">
        <w:rPr>
          <w:rFonts w:ascii="Times" w:eastAsia="Batang" w:hAnsi="Times" w:cs="Times New Roman" w:hint="eastAsia"/>
          <w:kern w:val="0"/>
          <w:sz w:val="20"/>
          <w:szCs w:val="24"/>
          <w:lang w:val="en-GB" w:eastAsia="en-US"/>
        </w:rPr>
        <w:t>Consider following for the definition of coupling loss (</w:t>
      </w:r>
      <m:oMath>
        <m:sSubSup>
          <m:sSubSupPr>
            <m:ctrlPr>
              <w:rPr>
                <w:rFonts w:ascii="Cambria Math" w:eastAsia="Malgun Gothic" w:hAnsi="Cambria Math" w:cs="宋体"/>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CL</m:t>
            </m:r>
          </m:e>
          <m:sub>
            <m:r>
              <w:rPr>
                <w:rFonts w:ascii="Cambria Math" w:eastAsia="Batang" w:hAnsi="Cambria Math" w:cs="Times New Roman"/>
                <w:kern w:val="0"/>
                <w:sz w:val="20"/>
                <w:szCs w:val="24"/>
                <w:lang w:val="en-GB" w:eastAsia="en-US"/>
              </w:rPr>
              <m:t>p,u</m:t>
            </m:r>
          </m:sub>
          <m:sup>
            <m:r>
              <w:rPr>
                <w:rFonts w:ascii="Cambria Math" w:eastAsia="Batang" w:hAnsi="Cambria Math" w:cs="Times New Roman"/>
                <w:kern w:val="0"/>
                <w:sz w:val="20"/>
                <w:szCs w:val="24"/>
                <w:lang w:val="en-GB" w:eastAsia="en-US"/>
              </w:rPr>
              <m:t>A,B</m:t>
            </m:r>
          </m:sup>
        </m:sSubSup>
        <m:d>
          <m:dPr>
            <m:ctrlPr>
              <w:rPr>
                <w:rFonts w:ascii="Cambria Math" w:eastAsia="Malgun Gothic" w:hAnsi="Cambria Math" w:cs="宋体"/>
                <w:i/>
                <w:iCs/>
                <w:kern w:val="0"/>
                <w:sz w:val="20"/>
                <w:szCs w:val="24"/>
                <w:lang w:val="en-GB" w:eastAsia="en-US"/>
              </w:rPr>
            </m:ctrlPr>
          </m:dPr>
          <m:e>
            <m:sSub>
              <m:sSubPr>
                <m:ctrlPr>
                  <w:rPr>
                    <w:rFonts w:ascii="Cambria Math" w:eastAsia="Malgun Gothic" w:hAnsi="Cambria Math" w:cs="宋体"/>
                    <w:kern w:val="0"/>
                    <w:sz w:val="20"/>
                    <w:szCs w:val="24"/>
                    <w:lang w:val="en-GB" w:eastAsia="en-US"/>
                  </w:rPr>
                </m:ctrlPr>
              </m:sSubPr>
              <m:e>
                <m:r>
                  <m:rPr>
                    <m:sty m:val="bi"/>
                  </m:rPr>
                  <w:rPr>
                    <w:rFonts w:ascii="Cambria Math" w:eastAsia="Batang" w:hAnsi="Cambria Math" w:cs="Times New Roman"/>
                    <w:kern w:val="0"/>
                    <w:sz w:val="20"/>
                    <w:szCs w:val="24"/>
                    <w:lang w:val="en-GB" w:eastAsia="en-US"/>
                  </w:rPr>
                  <m:t>w</m:t>
                </m:r>
              </m:e>
              <m:sub>
                <m:r>
                  <w:rPr>
                    <w:rFonts w:ascii="Cambria Math" w:eastAsia="Batang" w:hAnsi="Cambria Math" w:cs="Times New Roman"/>
                    <w:kern w:val="0"/>
                    <w:sz w:val="20"/>
                    <w:szCs w:val="24"/>
                    <w:lang w:val="en-GB" w:eastAsia="en-US"/>
                  </w:rPr>
                  <m:t>A</m:t>
                </m:r>
              </m:sub>
            </m:sSub>
            <m:r>
              <w:rPr>
                <w:rFonts w:ascii="Cambria Math" w:eastAsia="Batang" w:hAnsi="Cambria Math" w:cs="Times New Roman"/>
                <w:kern w:val="0"/>
                <w:sz w:val="20"/>
                <w:szCs w:val="24"/>
                <w:lang w:val="en-GB" w:eastAsia="en-US"/>
              </w:rPr>
              <m:t>,</m:t>
            </m:r>
            <m:sSub>
              <m:sSubPr>
                <m:ctrlPr>
                  <w:rPr>
                    <w:rFonts w:ascii="Cambria Math" w:eastAsia="Malgun Gothic" w:hAnsi="Cambria Math" w:cs="宋体"/>
                    <w:i/>
                    <w:iCs/>
                    <w:kern w:val="0"/>
                    <w:sz w:val="20"/>
                    <w:szCs w:val="24"/>
                    <w:lang w:val="en-GB" w:eastAsia="en-US"/>
                  </w:rPr>
                </m:ctrlPr>
              </m:sSubPr>
              <m:e>
                <m:r>
                  <m:rPr>
                    <m:sty m:val="bi"/>
                  </m:rPr>
                  <w:rPr>
                    <w:rFonts w:ascii="Cambria Math" w:eastAsia="Batang" w:hAnsi="Cambria Math" w:cs="Times New Roman"/>
                    <w:kern w:val="0"/>
                    <w:sz w:val="20"/>
                    <w:szCs w:val="24"/>
                    <w:lang w:val="en-GB" w:eastAsia="en-US"/>
                  </w:rPr>
                  <m:t>g</m:t>
                </m:r>
              </m:e>
              <m:sub>
                <m:r>
                  <w:rPr>
                    <w:rFonts w:ascii="Cambria Math" w:eastAsia="Batang" w:hAnsi="Cambria Math" w:cs="Times New Roman"/>
                    <w:kern w:val="0"/>
                    <w:sz w:val="20"/>
                    <w:szCs w:val="24"/>
                    <w:lang w:val="en-GB" w:eastAsia="en-US"/>
                  </w:rPr>
                  <m:t>B</m:t>
                </m:r>
              </m:sub>
            </m:sSub>
          </m:e>
        </m:d>
      </m:oMath>
      <w:r w:rsidRPr="001B62D6">
        <w:rPr>
          <w:rFonts w:ascii="Times" w:eastAsia="Batang" w:hAnsi="Times" w:cs="Times New Roman" w:hint="eastAsia"/>
          <w:kern w:val="0"/>
          <w:sz w:val="20"/>
          <w:szCs w:val="24"/>
          <w:lang w:val="en-GB" w:eastAsia="en-US"/>
        </w:rPr>
        <w:t xml:space="preserve"> from Tx antenna port </w:t>
      </w:r>
      <w:r w:rsidRPr="001B62D6">
        <w:rPr>
          <w:rFonts w:ascii="Times" w:eastAsia="Batang" w:hAnsi="Times" w:cs="Times New Roman" w:hint="eastAsia"/>
          <w:i/>
          <w:iCs/>
          <w:kern w:val="0"/>
          <w:sz w:val="20"/>
          <w:szCs w:val="24"/>
          <w:lang w:val="en-GB" w:eastAsia="en-US"/>
        </w:rPr>
        <w:t>p</w:t>
      </w:r>
      <w:r w:rsidRPr="001B62D6">
        <w:rPr>
          <w:rFonts w:ascii="Times" w:eastAsia="Batang" w:hAnsi="Times" w:cs="Times New Roman" w:hint="eastAsia"/>
          <w:kern w:val="0"/>
          <w:sz w:val="20"/>
          <w:szCs w:val="24"/>
          <w:lang w:val="en-GB" w:eastAsia="en-US"/>
        </w:rPr>
        <w:t xml:space="preserve"> of transmitter </w:t>
      </w:r>
      <w:r w:rsidRPr="001B62D6">
        <w:rPr>
          <w:rFonts w:ascii="Times" w:eastAsia="Batang" w:hAnsi="Times" w:cs="Times New Roman" w:hint="eastAsia"/>
          <w:i/>
          <w:iCs/>
          <w:kern w:val="0"/>
          <w:sz w:val="20"/>
          <w:szCs w:val="24"/>
          <w:lang w:val="en-GB" w:eastAsia="en-US"/>
        </w:rPr>
        <w:t>A</w:t>
      </w:r>
      <w:r w:rsidRPr="001B62D6">
        <w:rPr>
          <w:rFonts w:ascii="Times" w:eastAsia="Batang" w:hAnsi="Times" w:cs="Times New Roman" w:hint="eastAsia"/>
          <w:kern w:val="0"/>
          <w:sz w:val="20"/>
          <w:szCs w:val="24"/>
          <w:lang w:val="en-GB" w:eastAsia="en-US"/>
        </w:rPr>
        <w:t xml:space="preserve"> to Rx antenna port </w:t>
      </w:r>
      <w:r w:rsidRPr="001B62D6">
        <w:rPr>
          <w:rFonts w:ascii="Times" w:eastAsia="Batang" w:hAnsi="Times" w:cs="Times New Roman" w:hint="eastAsia"/>
          <w:i/>
          <w:iCs/>
          <w:kern w:val="0"/>
          <w:sz w:val="20"/>
          <w:szCs w:val="24"/>
          <w:lang w:val="en-GB" w:eastAsia="en-US"/>
        </w:rPr>
        <w:t>u</w:t>
      </w:r>
      <w:r w:rsidRPr="001B62D6">
        <w:rPr>
          <w:rFonts w:ascii="Times" w:eastAsia="Batang" w:hAnsi="Times" w:cs="Times New Roman" w:hint="eastAsia"/>
          <w:kern w:val="0"/>
          <w:sz w:val="20"/>
          <w:szCs w:val="24"/>
          <w:lang w:val="en-GB" w:eastAsia="en-US"/>
        </w:rPr>
        <w:t xml:space="preserve"> of receiver </w:t>
      </w:r>
      <w:r w:rsidRPr="001B62D6">
        <w:rPr>
          <w:rFonts w:ascii="Times" w:eastAsia="Batang" w:hAnsi="Times" w:cs="Times New Roman" w:hint="eastAsia"/>
          <w:i/>
          <w:iCs/>
          <w:kern w:val="0"/>
          <w:sz w:val="20"/>
          <w:szCs w:val="24"/>
          <w:lang w:val="en-GB" w:eastAsia="en-US"/>
        </w:rPr>
        <w:t>B:</w:t>
      </w:r>
    </w:p>
    <w:p w14:paraId="57A3E21D" w14:textId="77777777" w:rsidR="001B62D6" w:rsidRPr="001B62D6" w:rsidRDefault="001B62D6" w:rsidP="001B62D6">
      <w:pPr>
        <w:widowControl/>
        <w:jc w:val="left"/>
        <w:rPr>
          <w:rFonts w:ascii="Times" w:eastAsia="Batang" w:hAnsi="Times" w:cs="Times New Roman"/>
          <w:i/>
          <w:iCs/>
          <w:color w:val="0070C0"/>
          <w:kern w:val="0"/>
          <w:sz w:val="20"/>
          <w:szCs w:val="24"/>
          <w:lang w:val="en-GB" w:eastAsia="en-US"/>
        </w:rPr>
      </w:pPr>
      <w:r w:rsidRPr="001B62D6">
        <w:rPr>
          <w:rFonts w:ascii="Times" w:eastAsia="Batang" w:hAnsi="Times" w:cs="Times New Roman" w:hint="eastAsia"/>
          <w:kern w:val="0"/>
          <w:sz w:val="20"/>
          <w:szCs w:val="24"/>
          <w:lang w:val="en-GB" w:eastAsia="en-US"/>
        </w:rPr>
        <w:t>If both large scale fading and small scale fading are modelled, the coupling loss from Tx antenna port p of transmitter A to Rx antenna port u of receiver B is defined in formula (1) which is based on formula (B.1-2) in TR 37.910</w:t>
      </w:r>
      <w:r w:rsidRPr="001B62D6">
        <w:rPr>
          <w:rFonts w:ascii="Times" w:eastAsia="Batang" w:hAnsi="Times" w:cs="Times New Roman" w:hint="eastAsia"/>
          <w:i/>
          <w:iCs/>
          <w:color w:val="0070C0"/>
          <w:kern w:val="0"/>
          <w:sz w:val="20"/>
          <w:szCs w:val="24"/>
          <w:lang w:val="en-GB" w:eastAsia="en-US"/>
        </w:rPr>
        <w:t>.</w:t>
      </w:r>
    </w:p>
    <w:p w14:paraId="4526578A" w14:textId="77777777" w:rsidR="001B62D6" w:rsidRPr="001B62D6" w:rsidRDefault="00000000" w:rsidP="001B62D6">
      <w:pPr>
        <w:widowControl/>
        <w:jc w:val="center"/>
        <w:rPr>
          <w:rFonts w:ascii="Times" w:eastAsia="Batang" w:hAnsi="Times" w:cs="Times New Roman"/>
          <w:kern w:val="0"/>
          <w:sz w:val="20"/>
          <w:szCs w:val="24"/>
          <w:lang w:val="en-GB" w:eastAsia="en-US"/>
        </w:rPr>
      </w:pPr>
      <m:oMathPara>
        <m:oMath>
          <m:eqArr>
            <m:eqArrPr>
              <m:maxDist m:val="1"/>
              <m:ctrlPr>
                <w:rPr>
                  <w:rFonts w:ascii="Cambria Math" w:eastAsia="等线" w:hAnsi="Cambria Math" w:cs="宋体"/>
                  <w:b/>
                  <w:bCs/>
                  <w:i/>
                  <w:iCs/>
                  <w:kern w:val="0"/>
                  <w:sz w:val="20"/>
                  <w:szCs w:val="24"/>
                  <w:lang w:val="en-GB" w:eastAsia="en-US"/>
                </w:rPr>
              </m:ctrlPr>
            </m:eqArrPr>
            <m:e>
              <m:sSubSup>
                <m:sSubSupPr>
                  <m:ctrlPr>
                    <w:rPr>
                      <w:rFonts w:ascii="Cambria Math" w:eastAsia="等线" w:hAnsi="Cambria Math" w:cs="宋体"/>
                      <w:i/>
                      <w:iCs/>
                      <w:kern w:val="0"/>
                      <w:sz w:val="20"/>
                      <w:szCs w:val="24"/>
                      <w:lang w:val="en-GB" w:eastAsia="en-US"/>
                    </w:rPr>
                  </m:ctrlPr>
                </m:sSubSupPr>
                <m:e>
                  <m:r>
                    <m:rPr>
                      <m:sty m:val="b"/>
                    </m:rPr>
                    <w:rPr>
                      <w:rFonts w:ascii="Cambria Math" w:eastAsia="Batang" w:hAnsi="Cambria Math" w:cs="Times New Roman"/>
                      <w:kern w:val="0"/>
                      <w:sz w:val="20"/>
                      <w:szCs w:val="24"/>
                      <w:lang w:val="en-GB" w:eastAsia="en-US"/>
                    </w:rPr>
                    <m:t>CL</m:t>
                  </m:r>
                </m:e>
                <m:sub>
                  <m:r>
                    <m:rPr>
                      <m:sty m:val="bi"/>
                    </m:rPr>
                    <w:rPr>
                      <w:rFonts w:ascii="Cambria Math" w:eastAsia="Batang" w:hAnsi="Cambria Math" w:cs="Times New Roman"/>
                      <w:kern w:val="0"/>
                      <w:sz w:val="20"/>
                      <w:szCs w:val="24"/>
                      <w:lang w:val="en-GB" w:eastAsia="en-US"/>
                    </w:rPr>
                    <m:t>p,u</m:t>
                  </m:r>
                </m:sub>
                <m:sup>
                  <m:r>
                    <m:rPr>
                      <m:sty m:val="bi"/>
                    </m:rPr>
                    <w:rPr>
                      <w:rFonts w:ascii="Cambria Math" w:eastAsia="Batang" w:hAnsi="Cambria Math" w:cs="Times New Roman"/>
                      <w:kern w:val="0"/>
                      <w:sz w:val="20"/>
                      <w:szCs w:val="24"/>
                      <w:lang w:val="en-GB" w:eastAsia="en-US"/>
                    </w:rPr>
                    <m:t>A,B</m:t>
                  </m:r>
                </m:sup>
              </m:sSubSup>
              <m:d>
                <m:dPr>
                  <m:ctrlPr>
                    <w:rPr>
                      <w:rFonts w:ascii="Cambria Math" w:eastAsia="等线" w:hAnsi="Cambria Math" w:cs="宋体"/>
                      <w:i/>
                      <w:iCs/>
                      <w:kern w:val="0"/>
                      <w:sz w:val="20"/>
                      <w:szCs w:val="24"/>
                      <w:lang w:val="en-GB" w:eastAsia="en-US"/>
                    </w:rPr>
                  </m:ctrlPr>
                </m:dPr>
                <m:e>
                  <m:sSub>
                    <m:sSubPr>
                      <m:ctrlPr>
                        <w:rPr>
                          <w:rFonts w:ascii="Cambria Math" w:eastAsia="等线" w:hAnsi="Cambria Math" w:cs="宋体"/>
                          <w:kern w:val="0"/>
                          <w:sz w:val="20"/>
                          <w:szCs w:val="24"/>
                          <w:lang w:val="en-GB" w:eastAsia="en-US"/>
                        </w:rPr>
                      </m:ctrlPr>
                    </m:sSubPr>
                    <m:e>
                      <m:r>
                        <m:rPr>
                          <m:sty m:val="bi"/>
                        </m:rPr>
                        <w:rPr>
                          <w:rFonts w:ascii="Cambria Math" w:eastAsia="Batang" w:hAnsi="Cambria Math" w:cs="Times New Roman"/>
                          <w:kern w:val="0"/>
                          <w:sz w:val="20"/>
                          <w:szCs w:val="24"/>
                          <w:lang w:val="en-GB" w:eastAsia="en-US"/>
                        </w:rPr>
                        <m:t>w</m:t>
                      </m:r>
                    </m:e>
                    <m:sub>
                      <m:r>
                        <m:rPr>
                          <m:sty m:val="bi"/>
                        </m:rPr>
                        <w:rPr>
                          <w:rFonts w:ascii="Cambria Math" w:eastAsia="Batang" w:hAnsi="Cambria Math" w:cs="Times New Roman"/>
                          <w:kern w:val="0"/>
                          <w:sz w:val="20"/>
                          <w:szCs w:val="24"/>
                          <w:lang w:val="en-GB" w:eastAsia="en-US"/>
                        </w:rPr>
                        <m:t>A</m:t>
                      </m:r>
                    </m:sub>
                  </m:sSub>
                  <m:r>
                    <m:rPr>
                      <m:sty m:val="bi"/>
                    </m:rPr>
                    <w:rPr>
                      <w:rFonts w:ascii="Cambria Math" w:eastAsia="Batang" w:hAnsi="Cambria Math" w:cs="Times New Roman"/>
                      <w:kern w:val="0"/>
                      <w:sz w:val="20"/>
                      <w:szCs w:val="24"/>
                      <w:lang w:val="en-GB" w:eastAsia="en-US"/>
                    </w:rPr>
                    <m:t>,</m:t>
                  </m:r>
                  <m:sSub>
                    <m:sSubPr>
                      <m:ctrlPr>
                        <w:rPr>
                          <w:rFonts w:ascii="Cambria Math" w:eastAsia="等线" w:hAnsi="Cambria Math" w:cs="宋体"/>
                          <w:i/>
                          <w:iCs/>
                          <w:kern w:val="0"/>
                          <w:sz w:val="20"/>
                          <w:szCs w:val="24"/>
                          <w:lang w:val="en-GB" w:eastAsia="en-US"/>
                        </w:rPr>
                      </m:ctrlPr>
                    </m:sSubPr>
                    <m:e>
                      <m:r>
                        <m:rPr>
                          <m:sty m:val="bi"/>
                        </m:rPr>
                        <w:rPr>
                          <w:rFonts w:ascii="Cambria Math" w:eastAsia="Batang" w:hAnsi="Cambria Math" w:cs="Times New Roman"/>
                          <w:kern w:val="0"/>
                          <w:sz w:val="20"/>
                          <w:szCs w:val="24"/>
                          <w:lang w:val="en-GB" w:eastAsia="en-US"/>
                        </w:rPr>
                        <m:t>g</m:t>
                      </m:r>
                    </m:e>
                    <m:sub>
                      <m:r>
                        <m:rPr>
                          <m:sty m:val="bi"/>
                        </m:rPr>
                        <w:rPr>
                          <w:rFonts w:ascii="Cambria Math" w:eastAsia="Batang" w:hAnsi="Cambria Math" w:cs="Times New Roman"/>
                          <w:kern w:val="0"/>
                          <w:sz w:val="20"/>
                          <w:szCs w:val="24"/>
                          <w:lang w:val="en-GB" w:eastAsia="en-US"/>
                        </w:rPr>
                        <m:t>B</m:t>
                      </m:r>
                    </m:sub>
                  </m:sSub>
                </m:e>
              </m:d>
              <m:r>
                <m:rPr>
                  <m:sty m:val="bi"/>
                </m:rPr>
                <w:rPr>
                  <w:rFonts w:ascii="Cambria Math" w:eastAsia="Batang" w:hAnsi="Cambria Math" w:cs="Times New Roman"/>
                  <w:kern w:val="0"/>
                  <w:sz w:val="20"/>
                  <w:szCs w:val="24"/>
                  <w:lang w:val="en-GB" w:eastAsia="en-US"/>
                </w:rPr>
                <m:t>=PL</m:t>
              </m:r>
              <m:r>
                <m:rPr>
                  <m:sty m:val="bi"/>
                </m:rPr>
                <w:rPr>
                  <w:rFonts w:ascii="Cambria Math" w:eastAsia="微软雅黑" w:hAnsi="Cambria Math" w:cs="微软雅黑" w:hint="eastAsia"/>
                  <w:kern w:val="0"/>
                  <w:sz w:val="20"/>
                  <w:szCs w:val="24"/>
                  <w:lang w:val="en-GB" w:eastAsia="en-US"/>
                </w:rPr>
                <m:t>∙</m:t>
              </m:r>
              <m:r>
                <m:rPr>
                  <m:sty m:val="bi"/>
                </m:rPr>
                <w:rPr>
                  <w:rFonts w:ascii="Cambria Math" w:eastAsia="Batang" w:hAnsi="Cambria Math" w:cs="Times New Roman"/>
                  <w:kern w:val="0"/>
                  <w:sz w:val="20"/>
                  <w:szCs w:val="24"/>
                  <w:lang w:val="en-GB" w:eastAsia="en-US"/>
                </w:rPr>
                <m:t>SF</m:t>
              </m:r>
              <m:r>
                <m:rPr>
                  <m:sty m:val="bi"/>
                </m:rPr>
                <w:rPr>
                  <w:rFonts w:ascii="Cambria Math" w:eastAsia="微软雅黑" w:hAnsi="Cambria Math" w:cs="微软雅黑" w:hint="eastAsia"/>
                  <w:kern w:val="0"/>
                  <w:sz w:val="20"/>
                  <w:szCs w:val="24"/>
                  <w:lang w:val="en-GB" w:eastAsia="en-US"/>
                </w:rPr>
                <m:t>∙</m:t>
              </m:r>
              <m:d>
                <m:dPr>
                  <m:ctrlPr>
                    <w:rPr>
                      <w:rFonts w:ascii="Cambria Math" w:eastAsia="等线" w:hAnsi="Cambria Math" w:cs="宋体"/>
                      <w:i/>
                      <w:iCs/>
                      <w:kern w:val="0"/>
                      <w:sz w:val="20"/>
                      <w:szCs w:val="24"/>
                      <w:lang w:val="en-GB" w:eastAsia="en-US"/>
                    </w:rPr>
                  </m:ctrlPr>
                </m:dPr>
                <m:e>
                  <m:sSup>
                    <m:sSupPr>
                      <m:ctrlPr>
                        <w:rPr>
                          <w:rFonts w:ascii="Cambria Math" w:eastAsia="等线" w:hAnsi="Cambria Math" w:cs="宋体"/>
                          <w:i/>
                          <w:iCs/>
                          <w:kern w:val="0"/>
                          <w:sz w:val="20"/>
                          <w:szCs w:val="24"/>
                          <w:lang w:val="en-GB" w:eastAsia="en-US"/>
                        </w:rPr>
                      </m:ctrlPr>
                    </m:sSupPr>
                    <m:e>
                      <m:d>
                        <m:dPr>
                          <m:begChr m:val="|"/>
                          <m:endChr m:val="|"/>
                          <m:ctrlPr>
                            <w:rPr>
                              <w:rFonts w:ascii="Cambria Math" w:eastAsia="等线" w:hAnsi="Cambria Math" w:cs="宋体"/>
                              <w:i/>
                              <w:iCs/>
                              <w:kern w:val="0"/>
                              <w:sz w:val="20"/>
                              <w:szCs w:val="24"/>
                              <w:lang w:val="en-GB" w:eastAsia="en-US"/>
                            </w:rPr>
                          </m:ctrlPr>
                        </m:dPr>
                        <m:e>
                          <m:sSub>
                            <m:sSubPr>
                              <m:ctrlPr>
                                <w:rPr>
                                  <w:rFonts w:ascii="Cambria Math" w:eastAsia="等线" w:hAnsi="Cambria Math" w:cs="宋体"/>
                                  <w:i/>
                                  <w:iCs/>
                                  <w:kern w:val="0"/>
                                  <w:sz w:val="20"/>
                                  <w:szCs w:val="24"/>
                                  <w:lang w:val="en-GB" w:eastAsia="en-US"/>
                                </w:rPr>
                              </m:ctrlPr>
                            </m:sSubPr>
                            <m:e>
                              <m:r>
                                <m:rPr>
                                  <m:sty m:val="bi"/>
                                </m:rPr>
                                <w:rPr>
                                  <w:rFonts w:ascii="Cambria Math" w:eastAsia="Batang" w:hAnsi="Cambria Math" w:cs="Times New Roman"/>
                                  <w:kern w:val="0"/>
                                  <w:sz w:val="20"/>
                                  <w:szCs w:val="24"/>
                                  <w:lang w:val="en-GB" w:eastAsia="en-US"/>
                                </w:rPr>
                                <m:t>α</m:t>
                              </m:r>
                            </m:e>
                            <m:sub>
                              <m:r>
                                <m:rPr>
                                  <m:sty m:val="bi"/>
                                </m:rPr>
                                <w:rPr>
                                  <w:rFonts w:ascii="Cambria Math" w:eastAsia="Batang" w:hAnsi="Cambria Math" w:cs="Times New Roman"/>
                                  <w:kern w:val="0"/>
                                  <w:sz w:val="20"/>
                                  <w:szCs w:val="24"/>
                                  <w:lang w:val="en-GB" w:eastAsia="en-US"/>
                                </w:rPr>
                                <m:t>0,u,p</m:t>
                              </m:r>
                            </m:sub>
                          </m:sSub>
                        </m:e>
                      </m:d>
                    </m:e>
                    <m:sup>
                      <m:r>
                        <m:rPr>
                          <m:sty m:val="bi"/>
                        </m:rPr>
                        <w:rPr>
                          <w:rFonts w:ascii="Cambria Math" w:eastAsia="Batang" w:hAnsi="Cambria Math" w:cs="Times New Roman"/>
                          <w:kern w:val="0"/>
                          <w:sz w:val="20"/>
                          <w:szCs w:val="24"/>
                          <w:lang w:val="en-GB" w:eastAsia="en-US"/>
                        </w:rPr>
                        <m:t>2</m:t>
                      </m:r>
                    </m:sup>
                  </m:sSup>
                  <m:r>
                    <m:rPr>
                      <m:sty m:val="bi"/>
                    </m:rPr>
                    <w:rPr>
                      <w:rFonts w:ascii="Cambria Math" w:eastAsia="Batang" w:hAnsi="Cambria Math" w:cs="Times New Roman"/>
                      <w:kern w:val="0"/>
                      <w:sz w:val="20"/>
                      <w:szCs w:val="24"/>
                      <w:lang w:val="en-GB" w:eastAsia="en-US"/>
                    </w:rPr>
                    <m:t>+</m:t>
                  </m:r>
                  <m:nary>
                    <m:naryPr>
                      <m:chr m:val="∑"/>
                      <m:limLoc m:val="undOvr"/>
                      <m:ctrlPr>
                        <w:rPr>
                          <w:rFonts w:ascii="Cambria Math" w:eastAsia="等线" w:hAnsi="Cambria Math" w:cs="宋体"/>
                          <w:i/>
                          <w:iCs/>
                          <w:kern w:val="0"/>
                          <w:sz w:val="20"/>
                          <w:szCs w:val="24"/>
                          <w:lang w:val="en-GB" w:eastAsia="en-US"/>
                        </w:rPr>
                      </m:ctrlPr>
                    </m:naryPr>
                    <m:sub>
                      <m:r>
                        <m:rPr>
                          <m:sty m:val="bi"/>
                        </m:rPr>
                        <w:rPr>
                          <w:rFonts w:ascii="Cambria Math" w:eastAsia="Batang" w:hAnsi="Cambria Math" w:cs="Times New Roman"/>
                          <w:kern w:val="0"/>
                          <w:sz w:val="20"/>
                          <w:szCs w:val="24"/>
                          <w:lang w:val="en-GB" w:eastAsia="en-US"/>
                        </w:rPr>
                        <m:t>n=1</m:t>
                      </m:r>
                    </m:sub>
                    <m:sup>
                      <m:r>
                        <m:rPr>
                          <m:sty m:val="bi"/>
                        </m:rPr>
                        <w:rPr>
                          <w:rFonts w:ascii="Cambria Math" w:eastAsia="Batang" w:hAnsi="Cambria Math" w:cs="Times New Roman"/>
                          <w:kern w:val="0"/>
                          <w:sz w:val="20"/>
                          <w:szCs w:val="24"/>
                          <w:lang w:val="en-GB" w:eastAsia="en-US"/>
                        </w:rPr>
                        <m:t>N</m:t>
                      </m:r>
                    </m:sup>
                    <m:e>
                      <m:nary>
                        <m:naryPr>
                          <m:chr m:val="∑"/>
                          <m:limLoc m:val="undOvr"/>
                          <m:ctrlPr>
                            <w:rPr>
                              <w:rFonts w:ascii="Cambria Math" w:eastAsia="等线" w:hAnsi="Cambria Math" w:cs="宋体"/>
                              <w:i/>
                              <w:iCs/>
                              <w:kern w:val="0"/>
                              <w:sz w:val="20"/>
                              <w:szCs w:val="24"/>
                              <w:lang w:val="en-GB" w:eastAsia="en-US"/>
                            </w:rPr>
                          </m:ctrlPr>
                        </m:naryPr>
                        <m:sub>
                          <m:r>
                            <m:rPr>
                              <m:sty m:val="bi"/>
                            </m:rPr>
                            <w:rPr>
                              <w:rFonts w:ascii="Cambria Math" w:eastAsia="Batang" w:hAnsi="Cambria Math" w:cs="Times New Roman"/>
                              <w:kern w:val="0"/>
                              <w:sz w:val="20"/>
                              <w:szCs w:val="24"/>
                              <w:lang w:val="en-GB" w:eastAsia="en-US"/>
                            </w:rPr>
                            <m:t>m=1</m:t>
                          </m:r>
                        </m:sub>
                        <m:sup>
                          <m:r>
                            <m:rPr>
                              <m:sty m:val="bi"/>
                            </m:rPr>
                            <w:rPr>
                              <w:rFonts w:ascii="Cambria Math" w:eastAsia="Batang" w:hAnsi="Cambria Math" w:cs="Times New Roman"/>
                              <w:kern w:val="0"/>
                              <w:sz w:val="20"/>
                              <w:szCs w:val="24"/>
                              <w:lang w:val="en-GB" w:eastAsia="en-US"/>
                            </w:rPr>
                            <m:t>M</m:t>
                          </m:r>
                        </m:sup>
                        <m:e>
                          <m:sSup>
                            <m:sSupPr>
                              <m:ctrlPr>
                                <w:rPr>
                                  <w:rFonts w:ascii="Cambria Math" w:eastAsia="等线" w:hAnsi="Cambria Math" w:cs="宋体"/>
                                  <w:i/>
                                  <w:iCs/>
                                  <w:kern w:val="0"/>
                                  <w:sz w:val="20"/>
                                  <w:szCs w:val="24"/>
                                  <w:lang w:val="en-GB" w:eastAsia="en-US"/>
                                </w:rPr>
                              </m:ctrlPr>
                            </m:sSupPr>
                            <m:e>
                              <m:d>
                                <m:dPr>
                                  <m:begChr m:val="|"/>
                                  <m:endChr m:val="|"/>
                                  <m:ctrlPr>
                                    <w:rPr>
                                      <w:rFonts w:ascii="Cambria Math" w:eastAsia="等线" w:hAnsi="Cambria Math" w:cs="宋体"/>
                                      <w:i/>
                                      <w:iCs/>
                                      <w:kern w:val="0"/>
                                      <w:sz w:val="20"/>
                                      <w:szCs w:val="24"/>
                                      <w:lang w:val="en-GB" w:eastAsia="en-US"/>
                                    </w:rPr>
                                  </m:ctrlPr>
                                </m:dPr>
                                <m:e>
                                  <m:sSub>
                                    <m:sSubPr>
                                      <m:ctrlPr>
                                        <w:rPr>
                                          <w:rFonts w:ascii="Cambria Math" w:eastAsia="等线" w:hAnsi="Cambria Math" w:cs="宋体"/>
                                          <w:i/>
                                          <w:iCs/>
                                          <w:kern w:val="0"/>
                                          <w:sz w:val="20"/>
                                          <w:szCs w:val="24"/>
                                          <w:lang w:val="en-GB" w:eastAsia="en-US"/>
                                        </w:rPr>
                                      </m:ctrlPr>
                                    </m:sSubPr>
                                    <m:e>
                                      <m:r>
                                        <m:rPr>
                                          <m:sty m:val="bi"/>
                                        </m:rPr>
                                        <w:rPr>
                                          <w:rFonts w:ascii="Cambria Math" w:eastAsia="Batang" w:hAnsi="Cambria Math" w:cs="Times New Roman"/>
                                          <w:kern w:val="0"/>
                                          <w:sz w:val="20"/>
                                          <w:szCs w:val="24"/>
                                          <w:lang w:val="en-GB" w:eastAsia="en-US"/>
                                        </w:rPr>
                                        <m:t>α</m:t>
                                      </m:r>
                                    </m:e>
                                    <m:sub>
                                      <m:r>
                                        <m:rPr>
                                          <m:sty m:val="bi"/>
                                        </m:rPr>
                                        <w:rPr>
                                          <w:rFonts w:ascii="Cambria Math" w:eastAsia="Batang" w:hAnsi="Cambria Math" w:cs="Times New Roman"/>
                                          <w:kern w:val="0"/>
                                          <w:sz w:val="20"/>
                                          <w:szCs w:val="24"/>
                                          <w:lang w:val="en-GB" w:eastAsia="en-US"/>
                                        </w:rPr>
                                        <m:t>n,m,u,p</m:t>
                                      </m:r>
                                    </m:sub>
                                  </m:sSub>
                                </m:e>
                              </m:d>
                            </m:e>
                            <m:sup>
                              <m:r>
                                <m:rPr>
                                  <m:sty m:val="bi"/>
                                </m:rPr>
                                <w:rPr>
                                  <w:rFonts w:ascii="Cambria Math" w:eastAsia="Batang" w:hAnsi="Cambria Math" w:cs="Times New Roman"/>
                                  <w:kern w:val="0"/>
                                  <w:sz w:val="20"/>
                                  <w:szCs w:val="24"/>
                                  <w:lang w:val="en-GB" w:eastAsia="en-US"/>
                                </w:rPr>
                                <m:t>2</m:t>
                              </m:r>
                            </m:sup>
                          </m:sSup>
                        </m:e>
                      </m:nary>
                    </m:e>
                  </m:nary>
                </m:e>
              </m:d>
              <m:r>
                <m:rPr>
                  <m:sty m:val="bi"/>
                </m:rPr>
                <w:rPr>
                  <w:rFonts w:ascii="Cambria Math" w:eastAsia="Batang" w:hAnsi="Cambria Math" w:cs="Times New Roman"/>
                  <w:kern w:val="0"/>
                  <w:sz w:val="20"/>
                  <w:szCs w:val="24"/>
                  <w:lang w:val="en-GB" w:eastAsia="en-US"/>
                </w:rPr>
                <m:t>#</m:t>
              </m:r>
              <m:d>
                <m:dPr>
                  <m:ctrlPr>
                    <w:rPr>
                      <w:rFonts w:ascii="Cambria Math" w:eastAsia="等线" w:hAnsi="Cambria Math" w:cs="宋体"/>
                      <w:b/>
                      <w:bCs/>
                      <w:i/>
                      <w:iCs/>
                      <w:kern w:val="0"/>
                      <w:sz w:val="20"/>
                      <w:szCs w:val="24"/>
                      <w:lang w:val="en-GB" w:eastAsia="en-US"/>
                    </w:rPr>
                  </m:ctrlPr>
                </m:dPr>
                <m:e>
                  <m:r>
                    <m:rPr>
                      <m:sty m:val="b"/>
                    </m:rPr>
                    <w:rPr>
                      <w:rFonts w:ascii="Cambria Math" w:eastAsia="Batang" w:hAnsi="Cambria Math" w:cs="Times New Roman"/>
                      <w:kern w:val="0"/>
                      <w:sz w:val="20"/>
                      <w:szCs w:val="24"/>
                      <w:lang w:val="en-GB" w:eastAsia="en-US"/>
                    </w:rPr>
                    <m:t>1</m:t>
                  </m:r>
                </m:e>
              </m:d>
            </m:e>
          </m:eqArr>
        </m:oMath>
      </m:oMathPara>
    </w:p>
    <w:p w14:paraId="6AF91D46"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hint="eastAsia"/>
          <w:kern w:val="0"/>
          <w:sz w:val="20"/>
          <w:szCs w:val="24"/>
          <w:lang w:val="en-GB" w:eastAsia="en-US"/>
        </w:rPr>
        <w:t xml:space="preserve">If only large scale fading is modelled, the coupling loss from Tx antenna port </w:t>
      </w:r>
      <w:r w:rsidRPr="001B62D6">
        <w:rPr>
          <w:rFonts w:ascii="Times" w:eastAsia="Batang" w:hAnsi="Times" w:cs="Times New Roman" w:hint="eastAsia"/>
          <w:i/>
          <w:iCs/>
          <w:kern w:val="0"/>
          <w:sz w:val="20"/>
          <w:szCs w:val="24"/>
          <w:lang w:val="en-GB" w:eastAsia="en-US"/>
        </w:rPr>
        <w:t>p</w:t>
      </w:r>
      <w:r w:rsidRPr="001B62D6">
        <w:rPr>
          <w:rFonts w:ascii="Times" w:eastAsia="Batang" w:hAnsi="Times" w:cs="Times New Roman" w:hint="eastAsia"/>
          <w:kern w:val="0"/>
          <w:sz w:val="20"/>
          <w:szCs w:val="24"/>
          <w:lang w:val="en-GB" w:eastAsia="en-US"/>
        </w:rPr>
        <w:t xml:space="preserve"> of transmitter </w:t>
      </w:r>
      <w:r w:rsidRPr="001B62D6">
        <w:rPr>
          <w:rFonts w:ascii="Times" w:eastAsia="Batang" w:hAnsi="Times" w:cs="Times New Roman" w:hint="eastAsia"/>
          <w:i/>
          <w:iCs/>
          <w:kern w:val="0"/>
          <w:sz w:val="20"/>
          <w:szCs w:val="24"/>
          <w:lang w:val="en-GB" w:eastAsia="en-US"/>
        </w:rPr>
        <w:t>A</w:t>
      </w:r>
      <w:r w:rsidRPr="001B62D6">
        <w:rPr>
          <w:rFonts w:ascii="Times" w:eastAsia="Batang" w:hAnsi="Times" w:cs="Times New Roman" w:hint="eastAsia"/>
          <w:kern w:val="0"/>
          <w:sz w:val="20"/>
          <w:szCs w:val="24"/>
          <w:lang w:val="en-GB" w:eastAsia="en-US"/>
        </w:rPr>
        <w:t xml:space="preserve"> to Rx antenna port </w:t>
      </w:r>
      <w:r w:rsidRPr="001B62D6">
        <w:rPr>
          <w:rFonts w:ascii="Times" w:eastAsia="Batang" w:hAnsi="Times" w:cs="Times New Roman" w:hint="eastAsia"/>
          <w:i/>
          <w:iCs/>
          <w:kern w:val="0"/>
          <w:sz w:val="20"/>
          <w:szCs w:val="24"/>
          <w:lang w:val="en-GB" w:eastAsia="en-US"/>
        </w:rPr>
        <w:t>u</w:t>
      </w:r>
      <w:r w:rsidRPr="001B62D6">
        <w:rPr>
          <w:rFonts w:ascii="Times" w:eastAsia="Batang" w:hAnsi="Times" w:cs="Times New Roman" w:hint="eastAsia"/>
          <w:kern w:val="0"/>
          <w:sz w:val="20"/>
          <w:szCs w:val="24"/>
          <w:lang w:val="en-GB" w:eastAsia="en-US"/>
        </w:rPr>
        <w:t xml:space="preserve"> of receiver </w:t>
      </w:r>
      <w:r w:rsidRPr="001B62D6">
        <w:rPr>
          <w:rFonts w:ascii="Times" w:eastAsia="Batang" w:hAnsi="Times" w:cs="Times New Roman" w:hint="eastAsia"/>
          <w:i/>
          <w:iCs/>
          <w:kern w:val="0"/>
          <w:sz w:val="20"/>
          <w:szCs w:val="24"/>
          <w:lang w:val="en-GB" w:eastAsia="en-US"/>
        </w:rPr>
        <w:t>B</w:t>
      </w:r>
      <w:r w:rsidRPr="001B62D6">
        <w:rPr>
          <w:rFonts w:ascii="Times" w:eastAsia="Batang" w:hAnsi="Times" w:cs="Times New Roman" w:hint="eastAsia"/>
          <w:kern w:val="0"/>
          <w:sz w:val="20"/>
          <w:szCs w:val="24"/>
          <w:lang w:val="en-GB" w:eastAsia="en-US"/>
        </w:rPr>
        <w:t xml:space="preserve"> is defined in formula (2).</w:t>
      </w:r>
    </w:p>
    <w:p w14:paraId="71E505F4" w14:textId="77777777" w:rsidR="001B62D6" w:rsidRPr="001B62D6" w:rsidRDefault="00000000" w:rsidP="001B62D6">
      <w:pPr>
        <w:widowControl/>
        <w:jc w:val="center"/>
        <w:rPr>
          <w:rFonts w:ascii="Times" w:eastAsia="Batang" w:hAnsi="Times" w:cs="Times New Roman"/>
          <w:kern w:val="0"/>
          <w:sz w:val="20"/>
          <w:szCs w:val="24"/>
          <w:lang w:val="en-GB" w:eastAsia="en-US"/>
        </w:rPr>
      </w:pPr>
      <m:oMathPara>
        <m:oMath>
          <m:eqArr>
            <m:eqArrPr>
              <m:maxDist m:val="1"/>
              <m:ctrlPr>
                <w:rPr>
                  <w:rFonts w:ascii="Cambria Math" w:eastAsia="等线" w:hAnsi="Cambria Math" w:cs="宋体"/>
                  <w:b/>
                  <w:bCs/>
                  <w:i/>
                  <w:iCs/>
                  <w:kern w:val="0"/>
                  <w:sz w:val="20"/>
                  <w:szCs w:val="24"/>
                  <w:lang w:val="en-GB" w:eastAsia="en-US"/>
                </w:rPr>
              </m:ctrlPr>
            </m:eqArrPr>
            <m:e>
              <m:sSubSup>
                <m:sSubSupPr>
                  <m:ctrlPr>
                    <w:rPr>
                      <w:rFonts w:ascii="Cambria Math" w:eastAsia="等线" w:hAnsi="Cambria Math" w:cs="宋体"/>
                      <w:i/>
                      <w:iCs/>
                      <w:kern w:val="0"/>
                      <w:sz w:val="20"/>
                      <w:szCs w:val="24"/>
                      <w:lang w:val="en-GB" w:eastAsia="en-US"/>
                    </w:rPr>
                  </m:ctrlPr>
                </m:sSubSupPr>
                <m:e>
                  <m:r>
                    <m:rPr>
                      <m:sty m:val="b"/>
                    </m:rPr>
                    <w:rPr>
                      <w:rFonts w:ascii="Cambria Math" w:eastAsia="Batang" w:hAnsi="Cambria Math" w:cs="Times New Roman"/>
                      <w:kern w:val="0"/>
                      <w:sz w:val="20"/>
                      <w:szCs w:val="24"/>
                      <w:lang w:val="en-GB" w:eastAsia="en-US"/>
                    </w:rPr>
                    <m:t>CL</m:t>
                  </m:r>
                </m:e>
                <m:sub>
                  <m:r>
                    <m:rPr>
                      <m:sty m:val="bi"/>
                    </m:rPr>
                    <w:rPr>
                      <w:rFonts w:ascii="Cambria Math" w:eastAsia="Batang" w:hAnsi="Cambria Math" w:cs="Times New Roman"/>
                      <w:kern w:val="0"/>
                      <w:sz w:val="20"/>
                      <w:szCs w:val="24"/>
                      <w:lang w:val="en-GB" w:eastAsia="en-US"/>
                    </w:rPr>
                    <m:t>p,u</m:t>
                  </m:r>
                </m:sub>
                <m:sup>
                  <m:r>
                    <m:rPr>
                      <m:sty m:val="bi"/>
                    </m:rPr>
                    <w:rPr>
                      <w:rFonts w:ascii="Cambria Math" w:eastAsia="Batang" w:hAnsi="Cambria Math" w:cs="Times New Roman"/>
                      <w:kern w:val="0"/>
                      <w:sz w:val="20"/>
                      <w:szCs w:val="24"/>
                      <w:lang w:val="en-GB" w:eastAsia="en-US"/>
                    </w:rPr>
                    <m:t>A,B</m:t>
                  </m:r>
                </m:sup>
              </m:sSubSup>
              <m:d>
                <m:dPr>
                  <m:ctrlPr>
                    <w:rPr>
                      <w:rFonts w:ascii="Cambria Math" w:eastAsia="等线" w:hAnsi="Cambria Math" w:cs="宋体"/>
                      <w:i/>
                      <w:iCs/>
                      <w:kern w:val="0"/>
                      <w:sz w:val="20"/>
                      <w:szCs w:val="24"/>
                      <w:lang w:val="en-GB" w:eastAsia="en-US"/>
                    </w:rPr>
                  </m:ctrlPr>
                </m:dPr>
                <m:e>
                  <m:sSub>
                    <m:sSubPr>
                      <m:ctrlPr>
                        <w:rPr>
                          <w:rFonts w:ascii="Cambria Math" w:eastAsia="等线" w:hAnsi="Cambria Math" w:cs="宋体"/>
                          <w:kern w:val="0"/>
                          <w:sz w:val="20"/>
                          <w:szCs w:val="24"/>
                          <w:lang w:val="en-GB" w:eastAsia="en-US"/>
                        </w:rPr>
                      </m:ctrlPr>
                    </m:sSubPr>
                    <m:e>
                      <m:r>
                        <m:rPr>
                          <m:sty m:val="bi"/>
                        </m:rPr>
                        <w:rPr>
                          <w:rFonts w:ascii="Cambria Math" w:eastAsia="Batang" w:hAnsi="Cambria Math" w:cs="Times New Roman"/>
                          <w:kern w:val="0"/>
                          <w:sz w:val="20"/>
                          <w:szCs w:val="24"/>
                          <w:lang w:val="en-GB" w:eastAsia="en-US"/>
                        </w:rPr>
                        <m:t>w</m:t>
                      </m:r>
                    </m:e>
                    <m:sub>
                      <m:r>
                        <m:rPr>
                          <m:sty m:val="bi"/>
                        </m:rPr>
                        <w:rPr>
                          <w:rFonts w:ascii="Cambria Math" w:eastAsia="Batang" w:hAnsi="Cambria Math" w:cs="Times New Roman"/>
                          <w:kern w:val="0"/>
                          <w:sz w:val="20"/>
                          <w:szCs w:val="24"/>
                          <w:lang w:val="en-GB" w:eastAsia="en-US"/>
                        </w:rPr>
                        <m:t>A</m:t>
                      </m:r>
                    </m:sub>
                  </m:sSub>
                  <m:r>
                    <m:rPr>
                      <m:sty m:val="bi"/>
                    </m:rPr>
                    <w:rPr>
                      <w:rFonts w:ascii="Cambria Math" w:eastAsia="Batang" w:hAnsi="Cambria Math" w:cs="Times New Roman"/>
                      <w:kern w:val="0"/>
                      <w:sz w:val="20"/>
                      <w:szCs w:val="24"/>
                      <w:lang w:val="en-GB" w:eastAsia="en-US"/>
                    </w:rPr>
                    <m:t>,</m:t>
                  </m:r>
                  <m:sSub>
                    <m:sSubPr>
                      <m:ctrlPr>
                        <w:rPr>
                          <w:rFonts w:ascii="Cambria Math" w:eastAsia="等线" w:hAnsi="Cambria Math" w:cs="宋体"/>
                          <w:i/>
                          <w:iCs/>
                          <w:kern w:val="0"/>
                          <w:sz w:val="20"/>
                          <w:szCs w:val="24"/>
                          <w:lang w:val="en-GB" w:eastAsia="en-US"/>
                        </w:rPr>
                      </m:ctrlPr>
                    </m:sSubPr>
                    <m:e>
                      <m:r>
                        <m:rPr>
                          <m:sty m:val="bi"/>
                        </m:rPr>
                        <w:rPr>
                          <w:rFonts w:ascii="Cambria Math" w:eastAsia="Batang" w:hAnsi="Cambria Math" w:cs="Times New Roman"/>
                          <w:kern w:val="0"/>
                          <w:sz w:val="20"/>
                          <w:szCs w:val="24"/>
                          <w:lang w:val="en-GB" w:eastAsia="en-US"/>
                        </w:rPr>
                        <m:t>g</m:t>
                      </m:r>
                    </m:e>
                    <m:sub>
                      <m:r>
                        <m:rPr>
                          <m:sty m:val="bi"/>
                        </m:rPr>
                        <w:rPr>
                          <w:rFonts w:ascii="Cambria Math" w:eastAsia="Batang" w:hAnsi="Cambria Math" w:cs="Times New Roman"/>
                          <w:kern w:val="0"/>
                          <w:sz w:val="20"/>
                          <w:szCs w:val="24"/>
                          <w:lang w:val="en-GB" w:eastAsia="en-US"/>
                        </w:rPr>
                        <m:t>B</m:t>
                      </m:r>
                    </m:sub>
                  </m:sSub>
                </m:e>
              </m:d>
              <m:r>
                <m:rPr>
                  <m:sty m:val="bi"/>
                </m:rPr>
                <w:rPr>
                  <w:rFonts w:ascii="Cambria Math" w:eastAsia="Batang" w:hAnsi="Cambria Math" w:cs="Times New Roman"/>
                  <w:kern w:val="0"/>
                  <w:sz w:val="20"/>
                  <w:szCs w:val="24"/>
                  <w:lang w:val="en-GB" w:eastAsia="en-US"/>
                </w:rPr>
                <m:t>=PL</m:t>
              </m:r>
              <m:r>
                <m:rPr>
                  <m:sty m:val="bi"/>
                </m:rPr>
                <w:rPr>
                  <w:rFonts w:ascii="Cambria Math" w:eastAsia="微软雅黑" w:hAnsi="Cambria Math" w:cs="微软雅黑" w:hint="eastAsia"/>
                  <w:kern w:val="0"/>
                  <w:sz w:val="20"/>
                  <w:szCs w:val="24"/>
                  <w:lang w:val="en-GB" w:eastAsia="en-US"/>
                </w:rPr>
                <m:t>∙</m:t>
              </m:r>
              <m:r>
                <m:rPr>
                  <m:sty m:val="bi"/>
                </m:rPr>
                <w:rPr>
                  <w:rFonts w:ascii="Cambria Math" w:eastAsia="Batang" w:hAnsi="Cambria Math" w:cs="Times New Roman"/>
                  <w:kern w:val="0"/>
                  <w:sz w:val="20"/>
                  <w:szCs w:val="24"/>
                  <w:lang w:val="en-GB" w:eastAsia="en-US"/>
                </w:rPr>
                <m:t>SF</m:t>
              </m:r>
              <m:r>
                <m:rPr>
                  <m:sty m:val="bi"/>
                </m:rPr>
                <w:rPr>
                  <w:rFonts w:ascii="Cambria Math" w:eastAsia="微软雅黑" w:hAnsi="Cambria Math" w:cs="微软雅黑" w:hint="eastAsia"/>
                  <w:kern w:val="0"/>
                  <w:sz w:val="20"/>
                  <w:szCs w:val="24"/>
                  <w:lang w:val="en-GB" w:eastAsia="en-US"/>
                </w:rPr>
                <m:t>∙</m:t>
              </m:r>
              <m:d>
                <m:dPr>
                  <m:ctrlPr>
                    <w:rPr>
                      <w:rFonts w:ascii="Cambria Math" w:eastAsia="等线" w:hAnsi="Cambria Math" w:cs="宋体"/>
                      <w:i/>
                      <w:iCs/>
                      <w:kern w:val="0"/>
                      <w:sz w:val="20"/>
                      <w:szCs w:val="24"/>
                      <w:lang w:val="en-GB" w:eastAsia="en-US"/>
                    </w:rPr>
                  </m:ctrlPr>
                </m:dPr>
                <m:e>
                  <m:sSup>
                    <m:sSupPr>
                      <m:ctrlPr>
                        <w:rPr>
                          <w:rFonts w:ascii="Cambria Math" w:eastAsia="等线" w:hAnsi="Cambria Math" w:cs="宋体"/>
                          <w:i/>
                          <w:iCs/>
                          <w:kern w:val="0"/>
                          <w:sz w:val="20"/>
                          <w:szCs w:val="24"/>
                          <w:lang w:val="en-GB" w:eastAsia="en-US"/>
                        </w:rPr>
                      </m:ctrlPr>
                    </m:sSupPr>
                    <m:e>
                      <m:d>
                        <m:dPr>
                          <m:begChr m:val="|"/>
                          <m:endChr m:val="|"/>
                          <m:ctrlPr>
                            <w:rPr>
                              <w:rFonts w:ascii="Cambria Math" w:eastAsia="等线" w:hAnsi="Cambria Math" w:cs="宋体"/>
                              <w:i/>
                              <w:iCs/>
                              <w:kern w:val="0"/>
                              <w:sz w:val="20"/>
                              <w:szCs w:val="24"/>
                              <w:lang w:val="en-GB" w:eastAsia="en-US"/>
                            </w:rPr>
                          </m:ctrlPr>
                        </m:dPr>
                        <m:e>
                          <m:sSub>
                            <m:sSubPr>
                              <m:ctrlPr>
                                <w:rPr>
                                  <w:rFonts w:ascii="Cambria Math" w:eastAsia="Batang" w:hAnsi="Cambria Math" w:cs="Times"/>
                                  <w:i/>
                                  <w:iCs/>
                                  <w:kern w:val="0"/>
                                  <w:sz w:val="20"/>
                                  <w:szCs w:val="24"/>
                                  <w:lang w:val="en-GB" w:eastAsia="en-US"/>
                                </w:rPr>
                              </m:ctrlPr>
                            </m:sSubPr>
                            <m:e>
                              <m:r>
                                <m:rPr>
                                  <m:sty m:val="bi"/>
                                </m:rPr>
                                <w:rPr>
                                  <w:rFonts w:ascii="Cambria Math" w:eastAsia="Batang" w:hAnsi="Cambria Math" w:cs="Times New Roman"/>
                                  <w:kern w:val="0"/>
                                  <w:sz w:val="20"/>
                                  <w:szCs w:val="24"/>
                                  <w:lang w:val="en-GB" w:eastAsia="en-US"/>
                                </w:rPr>
                                <m:t>α'</m:t>
                              </m:r>
                            </m:e>
                            <m:sub>
                              <m:r>
                                <m:rPr>
                                  <m:sty m:val="bi"/>
                                </m:rPr>
                                <w:rPr>
                                  <w:rFonts w:ascii="Cambria Math" w:eastAsia="Batang" w:hAnsi="Cambria Math" w:cs="Times New Roman"/>
                                  <w:kern w:val="0"/>
                                  <w:sz w:val="20"/>
                                  <w:szCs w:val="24"/>
                                  <w:lang w:val="en-GB" w:eastAsia="en-US"/>
                                </w:rPr>
                                <m:t>0,u,p</m:t>
                              </m:r>
                            </m:sub>
                          </m:sSub>
                        </m:e>
                      </m:d>
                    </m:e>
                    <m:sup>
                      <m:r>
                        <m:rPr>
                          <m:sty m:val="bi"/>
                        </m:rPr>
                        <w:rPr>
                          <w:rFonts w:ascii="Cambria Math" w:eastAsia="Batang" w:hAnsi="Cambria Math" w:cs="Times New Roman"/>
                          <w:kern w:val="0"/>
                          <w:sz w:val="20"/>
                          <w:szCs w:val="24"/>
                          <w:lang w:val="en-GB" w:eastAsia="en-US"/>
                        </w:rPr>
                        <m:t>2</m:t>
                      </m:r>
                    </m:sup>
                  </m:sSup>
                </m:e>
              </m:d>
              <m:r>
                <m:rPr>
                  <m:sty m:val="bi"/>
                </m:rPr>
                <w:rPr>
                  <w:rFonts w:ascii="Cambria Math" w:eastAsia="Batang" w:hAnsi="Cambria Math" w:cs="Times New Roman"/>
                  <w:kern w:val="0"/>
                  <w:sz w:val="20"/>
                  <w:szCs w:val="24"/>
                  <w:lang w:val="en-GB" w:eastAsia="en-US"/>
                </w:rPr>
                <m:t>#</m:t>
              </m:r>
              <m:d>
                <m:dPr>
                  <m:ctrlPr>
                    <w:rPr>
                      <w:rFonts w:ascii="Cambria Math" w:eastAsia="等线" w:hAnsi="Cambria Math" w:cs="宋体"/>
                      <w:b/>
                      <w:bCs/>
                      <w:i/>
                      <w:iCs/>
                      <w:kern w:val="0"/>
                      <w:sz w:val="20"/>
                      <w:szCs w:val="24"/>
                      <w:lang w:val="en-GB" w:eastAsia="en-US"/>
                    </w:rPr>
                  </m:ctrlPr>
                </m:dPr>
                <m:e>
                  <m:r>
                    <m:rPr>
                      <m:sty m:val="b"/>
                    </m:rPr>
                    <w:rPr>
                      <w:rFonts w:ascii="Cambria Math" w:eastAsia="Batang" w:hAnsi="Cambria Math" w:cs="Times New Roman"/>
                      <w:kern w:val="0"/>
                      <w:sz w:val="20"/>
                      <w:szCs w:val="24"/>
                      <w:lang w:val="en-GB" w:eastAsia="en-US"/>
                    </w:rPr>
                    <m:t>2</m:t>
                  </m:r>
                </m:e>
              </m:d>
            </m:e>
          </m:eqArr>
        </m:oMath>
      </m:oMathPara>
    </w:p>
    <w:p w14:paraId="7A2267D5" w14:textId="77777777" w:rsidR="001B62D6" w:rsidRPr="001B62D6" w:rsidRDefault="00000000" w:rsidP="001B62D6">
      <w:pPr>
        <w:widowControl/>
        <w:jc w:val="center"/>
        <w:rPr>
          <w:rFonts w:ascii="Times" w:eastAsia="Batang" w:hAnsi="Times" w:cs="Times New Roman"/>
          <w:kern w:val="0"/>
          <w:sz w:val="20"/>
          <w:szCs w:val="24"/>
          <w:lang w:val="fr-FR" w:eastAsia="en-US"/>
        </w:rPr>
      </w:pPr>
      <m:oMath>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α</m:t>
            </m:r>
            <m:r>
              <w:rPr>
                <w:rFonts w:ascii="Cambria Math" w:eastAsia="Batang" w:hAnsi="Cambria Math" w:cs="Times New Roman"/>
                <w:kern w:val="0"/>
                <w:sz w:val="20"/>
                <w:szCs w:val="24"/>
                <w:lang w:val="fr-FR" w:eastAsia="en-US"/>
              </w:rPr>
              <m:t>'</m:t>
            </m:r>
          </m:e>
          <m:sub>
            <m:r>
              <w:rPr>
                <w:rFonts w:ascii="Cambria Math" w:eastAsia="Batang" w:hAnsi="Cambria Math" w:cs="Times New Roman"/>
                <w:kern w:val="0"/>
                <w:sz w:val="20"/>
                <w:szCs w:val="24"/>
                <w:lang w:val="fr-FR" w:eastAsia="en-US"/>
              </w:rPr>
              <m:t>0,</m:t>
            </m:r>
            <m:r>
              <w:rPr>
                <w:rFonts w:ascii="Cambria Math" w:eastAsia="Batang" w:hAnsi="Cambria Math" w:cs="Times New Roman"/>
                <w:kern w:val="0"/>
                <w:sz w:val="20"/>
                <w:szCs w:val="24"/>
                <w:lang w:val="en-GB" w:eastAsia="en-US"/>
              </w:rPr>
              <m:t>u</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p</m:t>
            </m:r>
          </m:sub>
        </m:sSub>
        <m:r>
          <w:rPr>
            <w:rFonts w:ascii="Cambria Math" w:eastAsia="Batang" w:hAnsi="Cambria Math" w:cs="Times New Roman"/>
            <w:kern w:val="0"/>
            <w:sz w:val="20"/>
            <w:szCs w:val="24"/>
            <w:lang w:val="fr-FR" w:eastAsia="en-US"/>
          </w:rPr>
          <m:t>=</m:t>
        </m:r>
        <m:sSup>
          <m:sSupPr>
            <m:ctrlPr>
              <w:rPr>
                <w:rFonts w:ascii="Cambria Math" w:eastAsia="Batang" w:hAnsi="Cambria Math" w:cs="Times"/>
                <w:i/>
                <w:iCs/>
                <w:kern w:val="0"/>
                <w:sz w:val="20"/>
                <w:szCs w:val="24"/>
                <w:lang w:val="en-GB" w:eastAsia="en-US"/>
              </w:rPr>
            </m:ctrlPr>
          </m:sSupPr>
          <m:e>
            <m:d>
              <m:dPr>
                <m:begChr m:val="["/>
                <m:endChr m:val="]"/>
                <m:ctrlPr>
                  <w:rPr>
                    <w:rFonts w:ascii="Cambria Math" w:eastAsia="Batang" w:hAnsi="Cambria Math" w:cs="Times"/>
                    <w:i/>
                    <w:iCs/>
                    <w:kern w:val="0"/>
                    <w:sz w:val="20"/>
                    <w:szCs w:val="24"/>
                    <w:lang w:val="en-GB" w:eastAsia="en-US"/>
                  </w:rPr>
                </m:ctrlPr>
              </m:dPr>
              <m:e>
                <m:m>
                  <m:mPr>
                    <m:mcs>
                      <m:mc>
                        <m:mcPr>
                          <m:count m:val="1"/>
                          <m:mcJc m:val="center"/>
                        </m:mcPr>
                      </m:mc>
                    </m:mcs>
                    <m:ctrlPr>
                      <w:rPr>
                        <w:rFonts w:ascii="Cambria Math" w:eastAsia="Batang" w:hAnsi="Cambria Math" w:cs="Times"/>
                        <w:i/>
                        <w:iCs/>
                        <w:kern w:val="0"/>
                        <w:sz w:val="20"/>
                        <w:szCs w:val="24"/>
                        <w:lang w:val="en-GB" w:eastAsia="en-US"/>
                      </w:rPr>
                    </m:ctrlPr>
                  </m:mPr>
                  <m:mr>
                    <m:e>
                      <m:sSub>
                        <m:sSubPr>
                          <m:ctrlPr>
                            <w:rPr>
                              <w:rFonts w:ascii="Cambria Math" w:eastAsia="Batang" w:hAnsi="Cambria Math" w:cs="Times"/>
                              <w:i/>
                              <w:iCs/>
                              <w:kern w:val="0"/>
                              <w:sz w:val="20"/>
                              <w:szCs w:val="24"/>
                              <w:lang w:val="en-GB" w:eastAsia="en-US"/>
                            </w:rPr>
                          </m:ctrlPr>
                        </m:sSubPr>
                        <m:e>
                          <m:acc>
                            <m:accPr>
                              <m:chr m:val="̅"/>
                              <m:ctrlPr>
                                <w:rPr>
                                  <w:rFonts w:ascii="Cambria Math" w:eastAsia="Batang" w:hAnsi="Cambria Math" w:cs="Times"/>
                                  <w:i/>
                                  <w:iCs/>
                                  <w:kern w:val="0"/>
                                  <w:sz w:val="20"/>
                                  <w:szCs w:val="24"/>
                                  <w:lang w:val="en-GB" w:eastAsia="en-US"/>
                                </w:rPr>
                              </m:ctrlPr>
                            </m:accPr>
                            <m:e>
                              <m:r>
                                <w:rPr>
                                  <w:rFonts w:ascii="Cambria Math" w:eastAsia="Batang" w:hAnsi="Cambria Math" w:cs="Times New Roman"/>
                                  <w:kern w:val="0"/>
                                  <w:sz w:val="20"/>
                                  <w:szCs w:val="24"/>
                                  <w:lang w:val="en-GB" w:eastAsia="en-US"/>
                                </w:rPr>
                                <m:t>F</m:t>
                              </m:r>
                            </m:e>
                          </m:acc>
                        </m:e>
                        <m:sub>
                          <m:r>
                            <w:rPr>
                              <w:rFonts w:ascii="Cambria Math" w:eastAsia="Batang" w:hAnsi="Cambria Math" w:cs="Times New Roman"/>
                              <w:kern w:val="0"/>
                              <w:sz w:val="20"/>
                              <w:szCs w:val="24"/>
                              <w:lang w:val="en-GB" w:eastAsia="en-US"/>
                            </w:rPr>
                            <m:t>rx</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u</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θ</m:t>
                          </m:r>
                        </m:sub>
                      </m:sSub>
                      <m:d>
                        <m:dPr>
                          <m:ctrlPr>
                            <w:rPr>
                              <w:rFonts w:ascii="Cambria Math" w:eastAsia="Batang" w:hAnsi="Cambria Math" w:cs="Times"/>
                              <w:i/>
                              <w:iCs/>
                              <w:kern w:val="0"/>
                              <w:sz w:val="20"/>
                              <w:szCs w:val="24"/>
                              <w:lang w:val="en-GB" w:eastAsia="en-US"/>
                            </w:rPr>
                          </m:ctrlPr>
                        </m:dPr>
                        <m:e>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θ</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ZOA</m:t>
                              </m:r>
                            </m:sub>
                          </m:sSub>
                          <m:r>
                            <w:rPr>
                              <w:rFonts w:ascii="Cambria Math" w:eastAsia="Batang" w:hAnsi="Cambria Math" w:cs="Times New Roman"/>
                              <w:kern w:val="0"/>
                              <w:sz w:val="20"/>
                              <w:szCs w:val="24"/>
                              <w:lang w:val="fr-FR" w:eastAsia="en-US"/>
                            </w:rPr>
                            <m:t>,</m:t>
                          </m:r>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ϕ</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AOA</m:t>
                              </m:r>
                            </m:sub>
                          </m:sSub>
                        </m:e>
                      </m:d>
                    </m:e>
                  </m:mr>
                  <m:mr>
                    <m:e>
                      <m:sSub>
                        <m:sSubPr>
                          <m:ctrlPr>
                            <w:rPr>
                              <w:rFonts w:ascii="Cambria Math" w:eastAsia="Batang" w:hAnsi="Cambria Math" w:cs="Times"/>
                              <w:i/>
                              <w:iCs/>
                              <w:kern w:val="0"/>
                              <w:sz w:val="20"/>
                              <w:szCs w:val="24"/>
                              <w:lang w:val="en-GB" w:eastAsia="en-US"/>
                            </w:rPr>
                          </m:ctrlPr>
                        </m:sSubPr>
                        <m:e>
                          <m:acc>
                            <m:accPr>
                              <m:chr m:val="̅"/>
                              <m:ctrlPr>
                                <w:rPr>
                                  <w:rFonts w:ascii="Cambria Math" w:eastAsia="Batang" w:hAnsi="Cambria Math" w:cs="Times"/>
                                  <w:i/>
                                  <w:iCs/>
                                  <w:kern w:val="0"/>
                                  <w:sz w:val="20"/>
                                  <w:szCs w:val="24"/>
                                  <w:lang w:val="en-GB" w:eastAsia="en-US"/>
                                </w:rPr>
                              </m:ctrlPr>
                            </m:accPr>
                            <m:e>
                              <m:r>
                                <w:rPr>
                                  <w:rFonts w:ascii="Cambria Math" w:eastAsia="Batang" w:hAnsi="Cambria Math" w:cs="Times New Roman"/>
                                  <w:kern w:val="0"/>
                                  <w:sz w:val="20"/>
                                  <w:szCs w:val="24"/>
                                  <w:lang w:val="en-GB" w:eastAsia="en-US"/>
                                </w:rPr>
                                <m:t>F</m:t>
                              </m:r>
                            </m:e>
                          </m:acc>
                        </m:e>
                        <m:sub>
                          <m:r>
                            <w:rPr>
                              <w:rFonts w:ascii="Cambria Math" w:eastAsia="Batang" w:hAnsi="Cambria Math" w:cs="Times New Roman"/>
                              <w:kern w:val="0"/>
                              <w:sz w:val="20"/>
                              <w:szCs w:val="24"/>
                              <w:lang w:val="en-GB" w:eastAsia="en-US"/>
                            </w:rPr>
                            <m:t>rx</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u</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ϕ</m:t>
                          </m:r>
                        </m:sub>
                      </m:sSub>
                      <m:d>
                        <m:dPr>
                          <m:ctrlPr>
                            <w:rPr>
                              <w:rFonts w:ascii="Cambria Math" w:eastAsia="Batang" w:hAnsi="Cambria Math" w:cs="Times"/>
                              <w:i/>
                              <w:iCs/>
                              <w:kern w:val="0"/>
                              <w:sz w:val="20"/>
                              <w:szCs w:val="24"/>
                              <w:lang w:val="en-GB" w:eastAsia="en-US"/>
                            </w:rPr>
                          </m:ctrlPr>
                        </m:dPr>
                        <m:e>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θ</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ZOA</m:t>
                              </m:r>
                            </m:sub>
                          </m:sSub>
                          <m:r>
                            <w:rPr>
                              <w:rFonts w:ascii="Cambria Math" w:eastAsia="Batang" w:hAnsi="Cambria Math" w:cs="Times New Roman"/>
                              <w:kern w:val="0"/>
                              <w:sz w:val="20"/>
                              <w:szCs w:val="24"/>
                              <w:lang w:val="fr-FR" w:eastAsia="en-US"/>
                            </w:rPr>
                            <m:t>,</m:t>
                          </m:r>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ϕ</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AOA</m:t>
                              </m:r>
                            </m:sub>
                          </m:sSub>
                        </m:e>
                      </m:d>
                    </m:e>
                  </m:mr>
                </m:m>
              </m:e>
            </m:d>
          </m:e>
          <m:sup>
            <m:r>
              <m:rPr>
                <m:nor/>
              </m:rPr>
              <w:rPr>
                <w:rFonts w:ascii="Cambria Math" w:eastAsia="Batang" w:hAnsi="Cambria Math" w:cs="Times New Roman"/>
                <w:kern w:val="0"/>
                <w:sz w:val="20"/>
                <w:szCs w:val="24"/>
                <w:lang w:val="fr-FR" w:eastAsia="en-US"/>
              </w:rPr>
              <m:t>T</m:t>
            </m:r>
          </m:sup>
        </m:sSup>
        <m:r>
          <w:rPr>
            <w:rFonts w:ascii="Cambria Math" w:eastAsia="Batang" w:hAnsi="Cambria Math" w:cs="Times New Roman"/>
            <w:kern w:val="0"/>
            <w:sz w:val="20"/>
            <w:szCs w:val="24"/>
            <w:lang w:val="fr-FR" w:eastAsia="en-US"/>
          </w:rPr>
          <m:t>∙</m:t>
        </m:r>
        <m:d>
          <m:dPr>
            <m:begChr m:val="["/>
            <m:endChr m:val="]"/>
            <m:ctrlPr>
              <w:rPr>
                <w:rFonts w:ascii="Cambria Math" w:eastAsia="Batang" w:hAnsi="Cambria Math" w:cs="Times"/>
                <w:i/>
                <w:iCs/>
                <w:kern w:val="0"/>
                <w:sz w:val="20"/>
                <w:szCs w:val="24"/>
                <w:lang w:val="en-GB" w:eastAsia="en-US"/>
              </w:rPr>
            </m:ctrlPr>
          </m:dPr>
          <m:e>
            <m:m>
              <m:mPr>
                <m:mcs>
                  <m:mc>
                    <m:mcPr>
                      <m:count m:val="2"/>
                      <m:mcJc m:val="center"/>
                    </m:mcPr>
                  </m:mc>
                </m:mcs>
                <m:ctrlPr>
                  <w:rPr>
                    <w:rFonts w:ascii="Cambria Math" w:eastAsia="Batang" w:hAnsi="Cambria Math" w:cs="Times"/>
                    <w:i/>
                    <w:iCs/>
                    <w:kern w:val="0"/>
                    <w:sz w:val="20"/>
                    <w:szCs w:val="24"/>
                    <w:lang w:val="en-GB" w:eastAsia="en-US"/>
                  </w:rPr>
                </m:ctrlPr>
              </m:mPr>
              <m:mr>
                <m:e>
                  <m:r>
                    <w:rPr>
                      <w:rFonts w:ascii="Cambria Math" w:eastAsia="Batang" w:hAnsi="Cambria Math" w:cs="Times New Roman"/>
                      <w:kern w:val="0"/>
                      <w:sz w:val="20"/>
                      <w:szCs w:val="24"/>
                      <w:lang w:val="fr-FR" w:eastAsia="en-US"/>
                    </w:rPr>
                    <m:t>1</m:t>
                  </m:r>
                </m:e>
                <m:e>
                  <m:r>
                    <w:rPr>
                      <w:rFonts w:ascii="Cambria Math" w:eastAsia="Batang" w:hAnsi="Cambria Math" w:cs="Times New Roman"/>
                      <w:kern w:val="0"/>
                      <w:sz w:val="20"/>
                      <w:szCs w:val="24"/>
                      <w:lang w:val="fr-FR" w:eastAsia="en-US"/>
                    </w:rPr>
                    <m:t>0</m:t>
                  </m:r>
                </m:e>
              </m:mr>
              <m:mr>
                <m:e>
                  <m:r>
                    <w:rPr>
                      <w:rFonts w:ascii="Cambria Math" w:eastAsia="Batang" w:hAnsi="Cambria Math" w:cs="Times New Roman"/>
                      <w:kern w:val="0"/>
                      <w:sz w:val="20"/>
                      <w:szCs w:val="24"/>
                      <w:lang w:val="fr-FR" w:eastAsia="en-US"/>
                    </w:rPr>
                    <m:t>0</m:t>
                  </m:r>
                </m:e>
                <m:e>
                  <m:r>
                    <w:rPr>
                      <w:rFonts w:ascii="Cambria Math" w:eastAsia="Batang" w:hAnsi="Cambria Math" w:cs="Times New Roman"/>
                      <w:kern w:val="0"/>
                      <w:sz w:val="20"/>
                      <w:szCs w:val="24"/>
                      <w:lang w:val="fr-FR" w:eastAsia="en-US"/>
                    </w:rPr>
                    <m:t>-1</m:t>
                  </m:r>
                </m:e>
              </m:mr>
            </m:m>
          </m:e>
        </m:d>
        <m:r>
          <w:rPr>
            <w:rFonts w:ascii="Cambria Math" w:eastAsia="Batang" w:hAnsi="Cambria Math" w:cs="Times New Roman"/>
            <w:kern w:val="0"/>
            <w:sz w:val="20"/>
            <w:szCs w:val="24"/>
            <w:lang w:val="fr-FR" w:eastAsia="en-US"/>
          </w:rPr>
          <m:t>∙</m:t>
        </m:r>
        <m:d>
          <m:dPr>
            <m:begChr m:val="["/>
            <m:endChr m:val="]"/>
            <m:ctrlPr>
              <w:rPr>
                <w:rFonts w:ascii="Cambria Math" w:eastAsia="Batang" w:hAnsi="Cambria Math" w:cs="Times"/>
                <w:i/>
                <w:iCs/>
                <w:kern w:val="0"/>
                <w:sz w:val="20"/>
                <w:szCs w:val="24"/>
                <w:lang w:val="en-GB" w:eastAsia="en-US"/>
              </w:rPr>
            </m:ctrlPr>
          </m:dPr>
          <m:e>
            <m:m>
              <m:mPr>
                <m:mcs>
                  <m:mc>
                    <m:mcPr>
                      <m:count m:val="1"/>
                      <m:mcJc m:val="center"/>
                    </m:mcPr>
                  </m:mc>
                </m:mcs>
                <m:ctrlPr>
                  <w:rPr>
                    <w:rFonts w:ascii="Cambria Math" w:eastAsia="Batang" w:hAnsi="Cambria Math" w:cs="Times"/>
                    <w:i/>
                    <w:iCs/>
                    <w:kern w:val="0"/>
                    <w:sz w:val="20"/>
                    <w:szCs w:val="24"/>
                    <w:lang w:val="en-GB" w:eastAsia="en-US"/>
                  </w:rPr>
                </m:ctrlPr>
              </m:mPr>
              <m:mr>
                <m:e>
                  <m:sSub>
                    <m:sSubPr>
                      <m:ctrlPr>
                        <w:rPr>
                          <w:rFonts w:ascii="Cambria Math" w:eastAsia="Batang" w:hAnsi="Cambria Math" w:cs="Times"/>
                          <w:i/>
                          <w:iCs/>
                          <w:kern w:val="0"/>
                          <w:sz w:val="20"/>
                          <w:szCs w:val="24"/>
                          <w:lang w:val="en-GB" w:eastAsia="en-US"/>
                        </w:rPr>
                      </m:ctrlPr>
                    </m:sSubPr>
                    <m:e>
                      <m:acc>
                        <m:accPr>
                          <m:chr m:val="̅"/>
                          <m:ctrlPr>
                            <w:rPr>
                              <w:rFonts w:ascii="Cambria Math" w:eastAsia="Batang" w:hAnsi="Cambria Math" w:cs="Times"/>
                              <w:i/>
                              <w:iCs/>
                              <w:kern w:val="0"/>
                              <w:sz w:val="20"/>
                              <w:szCs w:val="24"/>
                              <w:lang w:val="en-GB" w:eastAsia="en-US"/>
                            </w:rPr>
                          </m:ctrlPr>
                        </m:accPr>
                        <m:e>
                          <m:r>
                            <w:rPr>
                              <w:rFonts w:ascii="Cambria Math" w:eastAsia="Batang" w:hAnsi="Cambria Math" w:cs="Times New Roman"/>
                              <w:kern w:val="0"/>
                              <w:sz w:val="20"/>
                              <w:szCs w:val="24"/>
                              <w:lang w:val="en-GB" w:eastAsia="en-US"/>
                            </w:rPr>
                            <m:t>F</m:t>
                          </m:r>
                        </m:e>
                      </m:acc>
                    </m:e>
                    <m:sub>
                      <m:r>
                        <w:rPr>
                          <w:rFonts w:ascii="Cambria Math" w:eastAsia="Batang" w:hAnsi="Cambria Math" w:cs="Times New Roman"/>
                          <w:kern w:val="0"/>
                          <w:sz w:val="20"/>
                          <w:szCs w:val="24"/>
                          <w:lang w:val="en-GB" w:eastAsia="en-US"/>
                        </w:rPr>
                        <m:t>tx</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p</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θ</m:t>
                      </m:r>
                    </m:sub>
                  </m:sSub>
                  <m:d>
                    <m:dPr>
                      <m:ctrlPr>
                        <w:rPr>
                          <w:rFonts w:ascii="Cambria Math" w:eastAsia="Batang" w:hAnsi="Cambria Math" w:cs="Times"/>
                          <w:i/>
                          <w:iCs/>
                          <w:kern w:val="0"/>
                          <w:sz w:val="20"/>
                          <w:szCs w:val="24"/>
                          <w:lang w:val="en-GB" w:eastAsia="en-US"/>
                        </w:rPr>
                      </m:ctrlPr>
                    </m:dPr>
                    <m:e>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θ</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ZOD</m:t>
                          </m:r>
                        </m:sub>
                      </m:sSub>
                      <m:r>
                        <w:rPr>
                          <w:rFonts w:ascii="Cambria Math" w:eastAsia="Batang" w:hAnsi="Cambria Math" w:cs="Times New Roman"/>
                          <w:kern w:val="0"/>
                          <w:sz w:val="20"/>
                          <w:szCs w:val="24"/>
                          <w:lang w:val="fr-FR" w:eastAsia="en-US"/>
                        </w:rPr>
                        <m:t>,</m:t>
                      </m:r>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ϕ</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AOD</m:t>
                          </m:r>
                        </m:sub>
                      </m:sSub>
                    </m:e>
                  </m:d>
                </m:e>
              </m:mr>
              <m:mr>
                <m:e>
                  <m:sSub>
                    <m:sSubPr>
                      <m:ctrlPr>
                        <w:rPr>
                          <w:rFonts w:ascii="Cambria Math" w:eastAsia="Batang" w:hAnsi="Cambria Math" w:cs="Times"/>
                          <w:i/>
                          <w:iCs/>
                          <w:kern w:val="0"/>
                          <w:sz w:val="20"/>
                          <w:szCs w:val="24"/>
                          <w:lang w:val="en-GB" w:eastAsia="en-US"/>
                        </w:rPr>
                      </m:ctrlPr>
                    </m:sSubPr>
                    <m:e>
                      <m:acc>
                        <m:accPr>
                          <m:chr m:val="̅"/>
                          <m:ctrlPr>
                            <w:rPr>
                              <w:rFonts w:ascii="Cambria Math" w:eastAsia="Batang" w:hAnsi="Cambria Math" w:cs="Times"/>
                              <w:i/>
                              <w:iCs/>
                              <w:kern w:val="0"/>
                              <w:sz w:val="20"/>
                              <w:szCs w:val="24"/>
                              <w:lang w:val="en-GB" w:eastAsia="en-US"/>
                            </w:rPr>
                          </m:ctrlPr>
                        </m:accPr>
                        <m:e>
                          <m:r>
                            <w:rPr>
                              <w:rFonts w:ascii="Cambria Math" w:eastAsia="Batang" w:hAnsi="Cambria Math" w:cs="Times New Roman"/>
                              <w:kern w:val="0"/>
                              <w:sz w:val="20"/>
                              <w:szCs w:val="24"/>
                              <w:lang w:val="en-GB" w:eastAsia="en-US"/>
                            </w:rPr>
                            <m:t>F</m:t>
                          </m:r>
                        </m:e>
                      </m:acc>
                    </m:e>
                    <m:sub>
                      <m:r>
                        <w:rPr>
                          <w:rFonts w:ascii="Cambria Math" w:eastAsia="Batang" w:hAnsi="Cambria Math" w:cs="Times New Roman"/>
                          <w:kern w:val="0"/>
                          <w:sz w:val="20"/>
                          <w:szCs w:val="24"/>
                          <w:lang w:val="en-GB" w:eastAsia="en-US"/>
                        </w:rPr>
                        <m:t>tx</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p</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ϕ</m:t>
                      </m:r>
                    </m:sub>
                  </m:sSub>
                  <m:d>
                    <m:dPr>
                      <m:ctrlPr>
                        <w:rPr>
                          <w:rFonts w:ascii="Cambria Math" w:eastAsia="Batang" w:hAnsi="Cambria Math" w:cs="Times"/>
                          <w:i/>
                          <w:iCs/>
                          <w:kern w:val="0"/>
                          <w:sz w:val="20"/>
                          <w:szCs w:val="24"/>
                          <w:lang w:val="en-GB" w:eastAsia="en-US"/>
                        </w:rPr>
                      </m:ctrlPr>
                    </m:dPr>
                    <m:e>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θ</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ZOD</m:t>
                          </m:r>
                        </m:sub>
                      </m:sSub>
                      <m:r>
                        <w:rPr>
                          <w:rFonts w:ascii="Cambria Math" w:eastAsia="Batang" w:hAnsi="Cambria Math" w:cs="Times New Roman"/>
                          <w:kern w:val="0"/>
                          <w:sz w:val="20"/>
                          <w:szCs w:val="24"/>
                          <w:lang w:val="fr-FR" w:eastAsia="en-US"/>
                        </w:rPr>
                        <m:t>,</m:t>
                      </m:r>
                      <m:sSub>
                        <m:sSubPr>
                          <m:ctrlPr>
                            <w:rPr>
                              <w:rFonts w:ascii="Cambria Math" w:eastAsia="Batang" w:hAnsi="Cambria Math" w:cs="Times"/>
                              <w:i/>
                              <w:iCs/>
                              <w:kern w:val="0"/>
                              <w:sz w:val="20"/>
                              <w:szCs w:val="24"/>
                              <w:lang w:val="en-GB" w:eastAsia="en-US"/>
                            </w:rPr>
                          </m:ctrlPr>
                        </m:sSubPr>
                        <m:e>
                          <m:r>
                            <w:rPr>
                              <w:rFonts w:ascii="Cambria Math" w:eastAsia="Batang" w:hAnsi="Cambria Math" w:cs="Times New Roman"/>
                              <w:kern w:val="0"/>
                              <w:sz w:val="20"/>
                              <w:szCs w:val="24"/>
                              <w:lang w:val="en-GB" w:eastAsia="en-US"/>
                            </w:rPr>
                            <m:t>ϕ</m:t>
                          </m:r>
                        </m:e>
                        <m:sub>
                          <m:r>
                            <w:rPr>
                              <w:rFonts w:ascii="Cambria Math" w:eastAsia="Batang" w:hAnsi="Cambria Math" w:cs="Times New Roman"/>
                              <w:kern w:val="0"/>
                              <w:sz w:val="20"/>
                              <w:szCs w:val="24"/>
                              <w:lang w:val="en-GB" w:eastAsia="en-US"/>
                            </w:rPr>
                            <m:t>LOS</m:t>
                          </m:r>
                          <m:r>
                            <w:rPr>
                              <w:rFonts w:ascii="Cambria Math" w:eastAsia="Batang" w:hAnsi="Cambria Math" w:cs="Times New Roman"/>
                              <w:kern w:val="0"/>
                              <w:sz w:val="20"/>
                              <w:szCs w:val="24"/>
                              <w:lang w:val="fr-FR" w:eastAsia="en-US"/>
                            </w:rPr>
                            <m:t>,</m:t>
                          </m:r>
                          <m:r>
                            <w:rPr>
                              <w:rFonts w:ascii="Cambria Math" w:eastAsia="Batang" w:hAnsi="Cambria Math" w:cs="Times New Roman"/>
                              <w:kern w:val="0"/>
                              <w:sz w:val="20"/>
                              <w:szCs w:val="24"/>
                              <w:lang w:val="en-GB" w:eastAsia="en-US"/>
                            </w:rPr>
                            <m:t>AOD</m:t>
                          </m:r>
                        </m:sub>
                      </m:sSub>
                    </m:e>
                  </m:d>
                </m:e>
              </m:mr>
            </m:m>
          </m:e>
        </m:d>
      </m:oMath>
      <w:r w:rsidR="001B62D6" w:rsidRPr="001B62D6">
        <w:rPr>
          <w:rFonts w:ascii="Times" w:eastAsia="Batang" w:hAnsi="Times" w:cs="Times New Roman"/>
          <w:kern w:val="0"/>
          <w:sz w:val="20"/>
          <w:szCs w:val="24"/>
          <w:lang w:val="fr-FR" w:eastAsia="en-US"/>
        </w:rPr>
        <w:t>           (3)</w:t>
      </w:r>
    </w:p>
    <w:p w14:paraId="14F662DF"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hint="eastAsia"/>
          <w:kern w:val="0"/>
          <w:sz w:val="20"/>
          <w:szCs w:val="24"/>
          <w:lang w:val="en-GB" w:eastAsia="en-US"/>
        </w:rPr>
        <w:t>Where</w:t>
      </w:r>
    </w:p>
    <w:p w14:paraId="4B3BCEAA" w14:textId="77777777" w:rsidR="001B62D6" w:rsidRPr="001B62D6" w:rsidRDefault="00000000">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sSub>
          <m:sSubPr>
            <m:ctrlPr>
              <w:rPr>
                <w:rFonts w:ascii="Cambria Math" w:eastAsia="宋体" w:hAnsi="Cambria Math" w:cs="Calibri"/>
                <w:i/>
                <w:iCs/>
                <w:kern w:val="0"/>
                <w:sz w:val="20"/>
                <w:szCs w:val="20"/>
                <w:lang w:val="en-GB" w:eastAsia="ja-JP"/>
              </w:rPr>
            </m:ctrlPr>
          </m:sSubPr>
          <m:e>
            <m:r>
              <m:rPr>
                <m:sty m:val="bi"/>
              </m:rP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A</m:t>
            </m:r>
          </m:sub>
        </m:sSub>
      </m:oMath>
      <w:r w:rsidR="001B62D6" w:rsidRPr="001B62D6">
        <w:rPr>
          <w:rFonts w:ascii="Times New Roman" w:eastAsia="宋体" w:hAnsi="Times New Roman" w:cs="Times New Roman"/>
          <w:kern w:val="0"/>
          <w:sz w:val="20"/>
          <w:szCs w:val="20"/>
          <w:lang w:val="en-GB" w:eastAsia="ja-JP"/>
        </w:rPr>
        <w:t xml:space="preserve"> (</w:t>
      </w:r>
      <m:oMath>
        <m:sSub>
          <m:sSubPr>
            <m:ctrlPr>
              <w:rPr>
                <w:rFonts w:ascii="Cambria Math" w:eastAsia="宋体" w:hAnsi="Cambria Math" w:cs="Calibri"/>
                <w:kern w:val="0"/>
                <w:sz w:val="20"/>
                <w:szCs w:val="20"/>
                <w:lang w:val="en-GB" w:eastAsia="ja-JP"/>
              </w:rPr>
            </m:ctrlPr>
          </m:sSubPr>
          <m:e>
            <m:r>
              <m:rPr>
                <m:sty m:val="bi"/>
              </m:rP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A</m:t>
            </m:r>
          </m:sub>
        </m:sSub>
        <m:r>
          <w:rPr>
            <w:rFonts w:ascii="Cambria Math" w:eastAsia="宋体" w:hAnsi="Cambria Math" w:cs="Times New Roman"/>
            <w:kern w:val="0"/>
            <w:sz w:val="20"/>
            <w:szCs w:val="20"/>
            <w:lang w:val="en-GB" w:eastAsia="ja-JP"/>
          </w:rPr>
          <m:t>=</m:t>
        </m:r>
        <m:d>
          <m:dPr>
            <m:begChr m:val="["/>
            <m:endChr m:val="]"/>
            <m:ctrlPr>
              <w:rPr>
                <w:rFonts w:ascii="Cambria Math" w:eastAsia="宋体" w:hAnsi="Cambria Math" w:cs="Calibri"/>
                <w:i/>
                <w:iCs/>
                <w:kern w:val="0"/>
                <w:sz w:val="20"/>
                <w:szCs w:val="20"/>
                <w:lang w:val="en-GB" w:eastAsia="ja-JP"/>
              </w:rPr>
            </m:ctrlPr>
          </m:dPr>
          <m:e>
            <m:sSubSup>
              <m:sSubSupPr>
                <m:ctrlPr>
                  <w:rPr>
                    <w:rFonts w:ascii="Cambria Math" w:eastAsia="宋体" w:hAnsi="Cambria Math" w:cs="Calibri"/>
                    <w:kern w:val="0"/>
                    <w:sz w:val="20"/>
                    <w:szCs w:val="20"/>
                    <w:lang w:val="en-GB" w:eastAsia="ja-JP"/>
                  </w:rPr>
                </m:ctrlPr>
              </m:sSubSupPr>
              <m:e>
                <m: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1</m:t>
                </m:r>
              </m:sub>
              <m:sup>
                <m:r>
                  <w:rPr>
                    <w:rFonts w:ascii="Cambria Math" w:eastAsia="宋体" w:hAnsi="Cambria Math" w:cs="Times New Roman"/>
                    <w:kern w:val="0"/>
                    <w:sz w:val="20"/>
                    <w:szCs w:val="20"/>
                    <w:lang w:val="en-GB" w:eastAsia="ja-JP"/>
                  </w:rPr>
                  <m:t>A</m:t>
                </m:r>
              </m:sup>
            </m:sSubSup>
            <m:r>
              <w:rPr>
                <w:rFonts w:ascii="Cambria Math" w:eastAsia="宋体" w:hAnsi="Cambria Math" w:cs="Times New Roman"/>
                <w:kern w:val="0"/>
                <w:sz w:val="20"/>
                <w:szCs w:val="20"/>
                <w:lang w:val="en-GB" w:eastAsia="ja-JP"/>
              </w:rPr>
              <m:t>,</m:t>
            </m:r>
            <m:sSubSup>
              <m:sSubSupPr>
                <m:ctrlPr>
                  <w:rPr>
                    <w:rFonts w:ascii="Cambria Math" w:eastAsia="宋体" w:hAnsi="Cambria Math" w:cs="Calibri"/>
                    <w:kern w:val="0"/>
                    <w:sz w:val="20"/>
                    <w:szCs w:val="20"/>
                    <w:lang w:val="en-GB" w:eastAsia="ja-JP"/>
                  </w:rPr>
                </m:ctrlPr>
              </m:sSubSupPr>
              <m:e>
                <m: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2</m:t>
                </m:r>
              </m:sub>
              <m:sup>
                <m:r>
                  <w:rPr>
                    <w:rFonts w:ascii="Cambria Math" w:eastAsia="宋体" w:hAnsi="Cambria Math" w:cs="Times New Roman"/>
                    <w:kern w:val="0"/>
                    <w:sz w:val="20"/>
                    <w:szCs w:val="20"/>
                    <w:lang w:val="en-GB" w:eastAsia="ja-JP"/>
                  </w:rPr>
                  <m:t>A</m:t>
                </m:r>
              </m:sup>
            </m:sSubSup>
            <m:r>
              <w:rPr>
                <w:rFonts w:ascii="Cambria Math" w:eastAsia="宋体" w:hAnsi="Cambria Math" w:cs="Times New Roman"/>
                <w:kern w:val="0"/>
                <w:sz w:val="20"/>
                <w:szCs w:val="20"/>
                <w:lang w:val="en-GB" w:eastAsia="ja-JP"/>
              </w:rPr>
              <m:t>,⋯,</m:t>
            </m:r>
            <m:sSubSup>
              <m:sSubSupPr>
                <m:ctrlPr>
                  <w:rPr>
                    <w:rFonts w:ascii="Cambria Math" w:eastAsia="宋体" w:hAnsi="Cambria Math" w:cs="Calibri"/>
                    <w:kern w:val="0"/>
                    <w:sz w:val="20"/>
                    <w:szCs w:val="20"/>
                    <w:lang w:val="en-GB" w:eastAsia="ja-JP"/>
                  </w:rPr>
                </m:ctrlPr>
              </m:sSubSupPr>
              <m:e>
                <m:r>
                  <w:rPr>
                    <w:rFonts w:ascii="Cambria Math" w:eastAsia="宋体" w:hAnsi="Cambria Math" w:cs="Times New Roman"/>
                    <w:kern w:val="0"/>
                    <w:sz w:val="20"/>
                    <w:szCs w:val="20"/>
                    <w:lang w:val="en-GB" w:eastAsia="ja-JP"/>
                  </w:rPr>
                  <m:t>w</m:t>
                </m:r>
              </m:e>
              <m:sub>
                <m:sSub>
                  <m:sSubPr>
                    <m:ctrlPr>
                      <w:rPr>
                        <w:rFonts w:ascii="Cambria Math" w:eastAsia="宋体" w:hAnsi="Cambria Math" w:cs="Calibri"/>
                        <w:i/>
                        <w:iCs/>
                        <w:kern w:val="0"/>
                        <w:sz w:val="20"/>
                        <w:szCs w:val="20"/>
                        <w:lang w:val="en-GB" w:eastAsia="ja-JP"/>
                      </w:rPr>
                    </m:ctrlPr>
                  </m:sSubPr>
                  <m:e>
                    <m: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m:t>
                    </m:r>
                  </m:sub>
                </m:sSub>
              </m:sub>
              <m:sup>
                <m:r>
                  <w:rPr>
                    <w:rFonts w:ascii="Cambria Math" w:eastAsia="宋体" w:hAnsi="Cambria Math" w:cs="Times New Roman"/>
                    <w:kern w:val="0"/>
                    <w:sz w:val="20"/>
                    <w:szCs w:val="20"/>
                    <w:lang w:val="en-GB" w:eastAsia="ja-JP"/>
                  </w:rPr>
                  <m:t>A</m:t>
                </m:r>
              </m:sup>
            </m:sSubSup>
          </m:e>
        </m:d>
      </m:oMath>
      <w:r w:rsidR="001B62D6" w:rsidRPr="001B62D6">
        <w:rPr>
          <w:rFonts w:ascii="Times New Roman" w:eastAsia="宋体" w:hAnsi="Times New Roman" w:cs="Times New Roman"/>
          <w:kern w:val="0"/>
          <w:sz w:val="20"/>
          <w:szCs w:val="20"/>
          <w:lang w:val="en-GB" w:eastAsia="ja-JP"/>
        </w:rPr>
        <w:t>) represents a complex weight vector used for virtualization of Tx antenna port</w:t>
      </w:r>
      <w:r w:rsidR="001B62D6" w:rsidRPr="001B62D6">
        <w:rPr>
          <w:rFonts w:ascii="Times New Roman" w:eastAsia="宋体" w:hAnsi="Times New Roman" w:cs="Times New Roman"/>
          <w:i/>
          <w:iCs/>
          <w:kern w:val="0"/>
          <w:sz w:val="20"/>
          <w:szCs w:val="20"/>
          <w:lang w:val="en-GB" w:eastAsia="ja-JP"/>
        </w:rPr>
        <w:t xml:space="preserve"> p</w:t>
      </w:r>
      <w:r w:rsidR="001B62D6" w:rsidRPr="001B62D6">
        <w:rPr>
          <w:rFonts w:ascii="Times New Roman" w:eastAsia="宋体" w:hAnsi="Times New Roman" w:cs="Times New Roman"/>
          <w:kern w:val="0"/>
          <w:sz w:val="20"/>
          <w:szCs w:val="20"/>
          <w:lang w:val="en-GB" w:eastAsia="ja-JP"/>
        </w:rPr>
        <w:t xml:space="preserve"> of transmitter </w:t>
      </w:r>
      <m:oMath>
        <m:r>
          <w:rPr>
            <w:rFonts w:ascii="Cambria Math" w:eastAsia="宋体" w:hAnsi="Cambria Math" w:cs="Times New Roman"/>
            <w:kern w:val="0"/>
            <w:sz w:val="20"/>
            <w:szCs w:val="20"/>
            <w:lang w:val="en-GB" w:eastAsia="ja-JP"/>
          </w:rPr>
          <m:t>A</m:t>
        </m:r>
      </m:oMath>
      <w:r w:rsidR="001B62D6" w:rsidRPr="001B62D6">
        <w:rPr>
          <w:rFonts w:ascii="Times New Roman" w:eastAsia="宋体" w:hAnsi="Times New Roman" w:cs="Times New Roman"/>
          <w:kern w:val="0"/>
          <w:sz w:val="20"/>
          <w:szCs w:val="20"/>
          <w:lang w:val="en-GB" w:eastAsia="ja-JP"/>
        </w:rPr>
        <w:t xml:space="preserve">, and </w:t>
      </w:r>
      <m:oMath>
        <m:sSub>
          <m:sSubPr>
            <m:ctrlPr>
              <w:rPr>
                <w:rFonts w:ascii="Cambria Math" w:eastAsia="宋体" w:hAnsi="Cambria Math" w:cs="Calibri"/>
                <w:i/>
                <w:iCs/>
                <w:kern w:val="0"/>
                <w:sz w:val="20"/>
                <w:szCs w:val="20"/>
                <w:lang w:val="en-GB" w:eastAsia="ja-JP"/>
              </w:rPr>
            </m:ctrlPr>
          </m:sSubPr>
          <m:e>
            <m:r>
              <m:rPr>
                <m:sty m:val="bi"/>
              </m:rP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B</m:t>
            </m:r>
          </m:sub>
        </m:sSub>
      </m:oMath>
      <w:r w:rsidR="001B62D6" w:rsidRPr="001B62D6">
        <w:rPr>
          <w:rFonts w:ascii="Times New Roman" w:eastAsia="宋体" w:hAnsi="Times New Roman" w:cs="Times New Roman"/>
          <w:kern w:val="0"/>
          <w:sz w:val="20"/>
          <w:szCs w:val="20"/>
          <w:lang w:val="en-GB" w:eastAsia="ja-JP"/>
        </w:rPr>
        <w:t xml:space="preserve"> (</w:t>
      </w:r>
      <m:oMath>
        <m:sSub>
          <m:sSubPr>
            <m:ctrlPr>
              <w:rPr>
                <w:rFonts w:ascii="Cambria Math" w:eastAsia="宋体" w:hAnsi="Cambria Math" w:cs="Calibri"/>
                <w:i/>
                <w:iCs/>
                <w:kern w:val="0"/>
                <w:sz w:val="20"/>
                <w:szCs w:val="20"/>
                <w:lang w:val="en-GB" w:eastAsia="ja-JP"/>
              </w:rPr>
            </m:ctrlPr>
          </m:sSubPr>
          <m:e>
            <m:r>
              <m:rPr>
                <m:sty m:val="bi"/>
              </m:rP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B</m:t>
            </m:r>
          </m:sub>
        </m:sSub>
        <m:r>
          <w:rPr>
            <w:rFonts w:ascii="Cambria Math" w:eastAsia="宋体" w:hAnsi="Cambria Math" w:cs="Times New Roman"/>
            <w:kern w:val="0"/>
            <w:sz w:val="20"/>
            <w:szCs w:val="20"/>
            <w:lang w:val="en-GB" w:eastAsia="ja-JP"/>
          </w:rPr>
          <m:t>=</m:t>
        </m:r>
        <m:d>
          <m:dPr>
            <m:begChr m:val="["/>
            <m:endChr m:val="]"/>
            <m:ctrlPr>
              <w:rPr>
                <w:rFonts w:ascii="Cambria Math" w:eastAsia="宋体" w:hAnsi="Cambria Math" w:cs="Calibri"/>
                <w:i/>
                <w:iCs/>
                <w:kern w:val="0"/>
                <w:sz w:val="20"/>
                <w:szCs w:val="20"/>
                <w:lang w:val="en-GB" w:eastAsia="ja-JP"/>
              </w:rPr>
            </m:ctrlPr>
          </m:dPr>
          <m:e>
            <m:sSubSup>
              <m:sSubSupPr>
                <m:ctrlPr>
                  <w:rPr>
                    <w:rFonts w:ascii="Cambria Math" w:eastAsia="宋体" w:hAnsi="Cambria Math" w:cs="Calibri"/>
                    <w:kern w:val="0"/>
                    <w:sz w:val="20"/>
                    <w:szCs w:val="20"/>
                    <w:lang w:val="en-GB" w:eastAsia="ja-JP"/>
                  </w:rPr>
                </m:ctrlPr>
              </m:sSubSupPr>
              <m:e>
                <m: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1</m:t>
                </m:r>
              </m:sub>
              <m:sup>
                <m:r>
                  <w:rPr>
                    <w:rFonts w:ascii="Cambria Math" w:eastAsia="宋体" w:hAnsi="Cambria Math" w:cs="Times New Roman"/>
                    <w:kern w:val="0"/>
                    <w:sz w:val="20"/>
                    <w:szCs w:val="20"/>
                    <w:lang w:val="en-GB" w:eastAsia="ja-JP"/>
                  </w:rPr>
                  <m:t>B</m:t>
                </m:r>
              </m:sup>
            </m:sSubSup>
            <m:r>
              <w:rPr>
                <w:rFonts w:ascii="Cambria Math" w:eastAsia="宋体" w:hAnsi="Cambria Math" w:cs="Times New Roman"/>
                <w:kern w:val="0"/>
                <w:sz w:val="20"/>
                <w:szCs w:val="20"/>
                <w:lang w:val="en-GB" w:eastAsia="ja-JP"/>
              </w:rPr>
              <m:t>,</m:t>
            </m:r>
            <m:sSubSup>
              <m:sSubSupPr>
                <m:ctrlPr>
                  <w:rPr>
                    <w:rFonts w:ascii="Cambria Math" w:eastAsia="宋体" w:hAnsi="Cambria Math" w:cs="Calibri"/>
                    <w:kern w:val="0"/>
                    <w:sz w:val="20"/>
                    <w:szCs w:val="20"/>
                    <w:lang w:val="en-GB" w:eastAsia="ja-JP"/>
                  </w:rPr>
                </m:ctrlPr>
              </m:sSubSupPr>
              <m:e>
                <m: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2</m:t>
                </m:r>
              </m:sub>
              <m:sup>
                <m:r>
                  <w:rPr>
                    <w:rFonts w:ascii="Cambria Math" w:eastAsia="宋体" w:hAnsi="Cambria Math" w:cs="Times New Roman"/>
                    <w:kern w:val="0"/>
                    <w:sz w:val="20"/>
                    <w:szCs w:val="20"/>
                    <w:lang w:val="en-GB" w:eastAsia="ja-JP"/>
                  </w:rPr>
                  <m:t>B</m:t>
                </m:r>
              </m:sup>
            </m:sSubSup>
            <m:r>
              <w:rPr>
                <w:rFonts w:ascii="Cambria Math" w:eastAsia="宋体" w:hAnsi="Cambria Math" w:cs="Times New Roman"/>
                <w:kern w:val="0"/>
                <w:sz w:val="20"/>
                <w:szCs w:val="20"/>
                <w:lang w:val="en-GB" w:eastAsia="ja-JP"/>
              </w:rPr>
              <m:t>,⋯,</m:t>
            </m:r>
            <m:sSubSup>
              <m:sSubSupPr>
                <m:ctrlPr>
                  <w:rPr>
                    <w:rFonts w:ascii="Cambria Math" w:eastAsia="宋体" w:hAnsi="Cambria Math" w:cs="Calibri"/>
                    <w:kern w:val="0"/>
                    <w:sz w:val="20"/>
                    <w:szCs w:val="20"/>
                    <w:lang w:val="en-GB" w:eastAsia="ja-JP"/>
                  </w:rPr>
                </m:ctrlPr>
              </m:sSubSupPr>
              <m:e>
                <m:r>
                  <w:rPr>
                    <w:rFonts w:ascii="Cambria Math" w:eastAsia="宋体" w:hAnsi="Cambria Math" w:cs="Times New Roman"/>
                    <w:kern w:val="0"/>
                    <w:sz w:val="20"/>
                    <w:szCs w:val="20"/>
                    <w:lang w:val="en-GB" w:eastAsia="ja-JP"/>
                  </w:rPr>
                  <m:t>g</m:t>
                </m:r>
              </m:e>
              <m:sub>
                <m:sSub>
                  <m:sSubPr>
                    <m:ctrlPr>
                      <w:rPr>
                        <w:rFonts w:ascii="Cambria Math" w:eastAsia="宋体" w:hAnsi="Cambria Math" w:cs="Calibri"/>
                        <w:i/>
                        <w:iCs/>
                        <w:kern w:val="0"/>
                        <w:sz w:val="20"/>
                        <w:szCs w:val="20"/>
                        <w:lang w:val="en-GB" w:eastAsia="ja-JP"/>
                      </w:rPr>
                    </m:ctrlPr>
                  </m:sSubPr>
                  <m:e>
                    <m: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R</m:t>
                    </m:r>
                  </m:sub>
                </m:sSub>
              </m:sub>
              <m:sup>
                <m:r>
                  <w:rPr>
                    <w:rFonts w:ascii="Cambria Math" w:eastAsia="宋体" w:hAnsi="Cambria Math" w:cs="Times New Roman"/>
                    <w:kern w:val="0"/>
                    <w:sz w:val="20"/>
                    <w:szCs w:val="20"/>
                    <w:lang w:val="en-GB" w:eastAsia="ja-JP"/>
                  </w:rPr>
                  <m:t>B</m:t>
                </m:r>
              </m:sup>
            </m:sSubSup>
          </m:e>
        </m:d>
      </m:oMath>
      <w:r w:rsidR="001B62D6" w:rsidRPr="001B62D6">
        <w:rPr>
          <w:rFonts w:ascii="Times New Roman" w:eastAsia="宋体" w:hAnsi="Times New Roman" w:cs="Times New Roman"/>
          <w:kern w:val="0"/>
          <w:sz w:val="20"/>
          <w:szCs w:val="20"/>
          <w:lang w:val="en-GB" w:eastAsia="ja-JP"/>
        </w:rPr>
        <w:t xml:space="preserve">) represents a complex weight vector used for virtualization of Rx antenna port </w:t>
      </w:r>
      <w:r w:rsidR="001B62D6" w:rsidRPr="001B62D6">
        <w:rPr>
          <w:rFonts w:ascii="Times New Roman" w:eastAsia="宋体" w:hAnsi="Times New Roman" w:cs="Times New Roman"/>
          <w:i/>
          <w:iCs/>
          <w:kern w:val="0"/>
          <w:sz w:val="20"/>
          <w:szCs w:val="20"/>
          <w:lang w:val="en-GB" w:eastAsia="ja-JP"/>
        </w:rPr>
        <w:t>u</w:t>
      </w:r>
      <w:r w:rsidR="001B62D6" w:rsidRPr="001B62D6">
        <w:rPr>
          <w:rFonts w:ascii="Times New Roman" w:eastAsia="宋体" w:hAnsi="Times New Roman" w:cs="Times New Roman"/>
          <w:kern w:val="0"/>
          <w:sz w:val="20"/>
          <w:szCs w:val="20"/>
          <w:lang w:val="en-GB" w:eastAsia="ja-JP"/>
        </w:rPr>
        <w:t xml:space="preserve"> of receiver </w:t>
      </w:r>
      <m:oMath>
        <m:r>
          <w:rPr>
            <w:rFonts w:ascii="Cambria Math" w:eastAsia="宋体" w:hAnsi="Cambria Math" w:cs="Times New Roman"/>
            <w:kern w:val="0"/>
            <w:sz w:val="20"/>
            <w:szCs w:val="20"/>
            <w:lang w:val="en-GB" w:eastAsia="ja-JP"/>
          </w:rPr>
          <m:t>B</m:t>
        </m:r>
      </m:oMath>
      <w:r w:rsidR="001B62D6" w:rsidRPr="001B62D6">
        <w:rPr>
          <w:rFonts w:ascii="Times New Roman" w:eastAsia="宋体" w:hAnsi="Times New Roman" w:cs="Times New Roman"/>
          <w:kern w:val="0"/>
          <w:sz w:val="20"/>
          <w:szCs w:val="20"/>
          <w:lang w:val="en-GB" w:eastAsia="ja-JP"/>
        </w:rPr>
        <w:t>.</w:t>
      </w:r>
    </w:p>
    <w:p w14:paraId="50743ECD" w14:textId="77777777" w:rsidR="001B62D6" w:rsidRPr="001B62D6" w:rsidRDefault="001B62D6">
      <w:pPr>
        <w:widowControl/>
        <w:numPr>
          <w:ilvl w:val="0"/>
          <w:numId w:val="1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Formula (3) can be understood according to equation (7.5-29) in TR38.901.</w:t>
      </w:r>
    </w:p>
    <w:p w14:paraId="169A1FA8" w14:textId="77777777" w:rsidR="001B62D6" w:rsidRPr="001B62D6" w:rsidRDefault="001B62D6" w:rsidP="001B62D6">
      <w:pPr>
        <w:widowControl/>
        <w:jc w:val="left"/>
        <w:rPr>
          <w:rFonts w:ascii="Times" w:eastAsia="Batang" w:hAnsi="Times" w:cs="Times New Roman"/>
          <w:kern w:val="0"/>
          <w:sz w:val="20"/>
          <w:szCs w:val="24"/>
          <w:lang w:val="en-GB" w:eastAsia="en-US"/>
        </w:rPr>
      </w:pPr>
    </w:p>
    <w:p w14:paraId="31BD3A10" w14:textId="77777777" w:rsidR="001B62D6" w:rsidRPr="001B62D6" w:rsidRDefault="001B62D6" w:rsidP="001B62D6">
      <w:pPr>
        <w:widowControl/>
        <w:jc w:val="left"/>
        <w:rPr>
          <w:rFonts w:ascii="Times" w:eastAsia="Batang" w:hAnsi="Times" w:cs="Times New Roman"/>
          <w:kern w:val="0"/>
          <w:sz w:val="20"/>
          <w:szCs w:val="24"/>
          <w:highlight w:val="green"/>
          <w:lang w:val="en-GB" w:eastAsia="en-US"/>
        </w:rPr>
      </w:pPr>
      <w:r w:rsidRPr="001B62D6">
        <w:rPr>
          <w:rFonts w:ascii="Times" w:eastAsia="Batang" w:hAnsi="Times" w:cs="Times New Roman"/>
          <w:kern w:val="0"/>
          <w:sz w:val="20"/>
          <w:szCs w:val="24"/>
          <w:highlight w:val="green"/>
          <w:lang w:val="en-GB" w:eastAsia="en-US"/>
        </w:rPr>
        <w:t>Agreement</w:t>
      </w:r>
    </w:p>
    <w:p w14:paraId="43693CF9" w14:textId="77777777" w:rsidR="001B62D6" w:rsidRPr="001B62D6" w:rsidRDefault="001B62D6" w:rsidP="001B62D6">
      <w:pPr>
        <w:widowControl/>
        <w:jc w:val="left"/>
        <w:rPr>
          <w:rFonts w:ascii="Times" w:eastAsia="Batang" w:hAnsi="Times" w:cs="Calibri"/>
          <w:kern w:val="0"/>
          <w:sz w:val="20"/>
          <w:szCs w:val="24"/>
          <w:lang w:val="en-GB" w:eastAsia="en-US"/>
        </w:rPr>
      </w:pPr>
      <w:r w:rsidRPr="001B62D6">
        <w:rPr>
          <w:rFonts w:ascii="Times" w:eastAsia="Batang" w:hAnsi="Times" w:cs="Calibri"/>
          <w:bCs/>
          <w:kern w:val="0"/>
          <w:sz w:val="20"/>
          <w:szCs w:val="24"/>
          <w:lang w:val="en-GB" w:eastAsia="en-US"/>
        </w:rPr>
        <w:t xml:space="preserve">Regarding the modelling of </w:t>
      </w:r>
      <w:r w:rsidRPr="001B62D6">
        <w:rPr>
          <w:rFonts w:ascii="Times" w:eastAsia="Batang" w:hAnsi="Times" w:cs="Calibri"/>
          <w:bCs/>
          <w:kern w:val="0"/>
          <w:sz w:val="20"/>
          <w:szCs w:val="24"/>
          <w:lang w:val="sv-SE" w:eastAsia="en-US"/>
        </w:rPr>
        <w:t xml:space="preserve">inter-site gNB-gNB co-channel inter-subband CLI </w:t>
      </w:r>
      <w:r w:rsidRPr="001B62D6">
        <w:rPr>
          <w:rFonts w:ascii="Times" w:eastAsia="Batang" w:hAnsi="Times" w:cs="Calibri"/>
          <w:kern w:val="0"/>
          <w:sz w:val="20"/>
          <w:szCs w:val="24"/>
          <w:lang w:val="en-GB" w:eastAsia="en-US"/>
        </w:rPr>
        <w:t xml:space="preserve">agreed in RAN1#110bis for the case that </w:t>
      </w:r>
      <w:r w:rsidRPr="001B62D6">
        <w:rPr>
          <w:rFonts w:ascii="Times" w:eastAsia="Batang" w:hAnsi="Times" w:cs="Calibri"/>
          <w:bCs/>
          <w:kern w:val="0"/>
          <w:sz w:val="20"/>
          <w:szCs w:val="24"/>
          <w:lang w:val="en-GB" w:eastAsia="en-US"/>
        </w:rPr>
        <w:t xml:space="preserve">only large scale fading is modelled and small scale fading is not modelled for </w:t>
      </w:r>
      <w:r w:rsidRPr="001B62D6">
        <w:rPr>
          <w:rFonts w:ascii="Times" w:eastAsia="Batang" w:hAnsi="Times" w:cs="Calibri"/>
          <w:bCs/>
          <w:kern w:val="0"/>
          <w:sz w:val="20"/>
          <w:szCs w:val="24"/>
          <w:lang w:val="it-IT" w:eastAsia="en-US"/>
        </w:rPr>
        <w:t xml:space="preserve">gNB-gNB co-channel channel model, </w:t>
      </w:r>
      <m:oMath>
        <m:sSubSup>
          <m:sSubSupPr>
            <m:ctrlPr>
              <w:rPr>
                <w:rFonts w:ascii="Cambria Math" w:eastAsia="Batang" w:hAnsi="Cambria Math" w:cs="Calibri"/>
                <w:bCs/>
                <w:i/>
                <w:iCs/>
                <w:kern w:val="0"/>
                <w:sz w:val="20"/>
                <w:szCs w:val="24"/>
                <w:lang w:val="en-GB" w:eastAsia="en-US"/>
              </w:rPr>
            </m:ctrlPr>
          </m:sSubSupPr>
          <m:e>
            <m:r>
              <m:rPr>
                <m:sty m:val="p"/>
              </m:rPr>
              <w:rPr>
                <w:rFonts w:ascii="Cambria Math" w:eastAsia="Batang" w:hAnsi="Cambria Math" w:cs="Calibri"/>
                <w:kern w:val="0"/>
                <w:sz w:val="20"/>
                <w:szCs w:val="24"/>
                <w:lang w:val="en-GB" w:eastAsia="en-US"/>
              </w:rPr>
              <m:t>CL</m:t>
            </m:r>
          </m:e>
          <m:sub/>
          <m:sup>
            <m:r>
              <m:rPr>
                <m:sty m:val="p"/>
              </m:rPr>
              <w:rPr>
                <w:rFonts w:ascii="Cambria Math" w:eastAsia="Batang" w:hAnsi="Cambria Math" w:cs="Calibri"/>
                <w:kern w:val="0"/>
                <w:sz w:val="20"/>
                <w:szCs w:val="24"/>
                <w:lang w:val="en-GB" w:eastAsia="en-US"/>
              </w:rPr>
              <m:t xml:space="preserve">BS </m:t>
            </m:r>
            <m:sSup>
              <m:sSupPr>
                <m:ctrlPr>
                  <w:rPr>
                    <w:rFonts w:ascii="Cambria Math" w:eastAsia="Batang" w:hAnsi="Cambria Math" w:cs="Calibri"/>
                    <w:bCs/>
                    <w:i/>
                    <w:iCs/>
                    <w:kern w:val="0"/>
                    <w:sz w:val="20"/>
                    <w:szCs w:val="24"/>
                    <w:lang w:val="en-GB" w:eastAsia="en-US"/>
                  </w:rPr>
                </m:ctrlPr>
              </m:sSupPr>
              <m:e>
                <m:r>
                  <m:rPr>
                    <m:sty m:val="p"/>
                  </m:rPr>
                  <w:rPr>
                    <w:rFonts w:ascii="Cambria Math" w:eastAsia="Batang" w:hAnsi="Cambria Math" w:cs="Calibri"/>
                    <w:kern w:val="0"/>
                    <w:sz w:val="20"/>
                    <w:szCs w:val="24"/>
                    <w:lang w:val="en-GB" w:eastAsia="en-US"/>
                  </w:rPr>
                  <m:t>A</m:t>
                </m:r>
              </m:e>
              <m:sup>
                <m:r>
                  <m:rPr>
                    <m:sty m:val="p"/>
                  </m:rPr>
                  <w:rPr>
                    <w:rFonts w:ascii="Cambria Math" w:eastAsia="Batang" w:hAnsi="Cambria Math" w:cs="Calibri"/>
                    <w:kern w:val="0"/>
                    <w:sz w:val="20"/>
                    <w:szCs w:val="24"/>
                    <w:lang w:val="en-GB" w:eastAsia="en-US"/>
                  </w:rPr>
                  <m:t>'</m:t>
                </m:r>
              </m:sup>
            </m:sSup>
            <m:r>
              <m:rPr>
                <m:sty m:val="p"/>
              </m:rPr>
              <w:rPr>
                <w:rFonts w:ascii="Cambria Math" w:eastAsia="Batang" w:hAnsi="Cambria Math" w:cs="Calibri"/>
                <w:kern w:val="0"/>
                <w:sz w:val="20"/>
                <w:szCs w:val="24"/>
                <w:lang w:val="en-GB" w:eastAsia="en-US"/>
              </w:rPr>
              <m:t>→BS A</m:t>
            </m:r>
          </m:sup>
        </m:sSubSup>
      </m:oMath>
      <w:r w:rsidRPr="001B62D6">
        <w:rPr>
          <w:rFonts w:ascii="Times" w:eastAsia="Batang" w:hAnsi="Times" w:cs="Calibri"/>
          <w:bCs/>
          <w:iCs/>
          <w:kern w:val="0"/>
          <w:sz w:val="20"/>
          <w:szCs w:val="24"/>
          <w:lang w:val="en-GB" w:eastAsia="en-US"/>
        </w:rPr>
        <w:t xml:space="preserve"> can be modelled as below</w:t>
      </w:r>
    </w:p>
    <w:p w14:paraId="3754E909" w14:textId="77777777" w:rsidR="001B62D6" w:rsidRPr="001B62D6" w:rsidRDefault="00000000" w:rsidP="001B62D6">
      <w:pPr>
        <w:widowControl/>
        <w:ind w:hanging="840"/>
        <w:jc w:val="center"/>
        <w:rPr>
          <w:rFonts w:ascii="Times" w:eastAsia="Batang" w:hAnsi="Times" w:cs="Calibri"/>
          <w:iCs/>
          <w:kern w:val="0"/>
          <w:sz w:val="20"/>
          <w:szCs w:val="24"/>
          <w:lang w:val="en-GB" w:eastAsia="en-US"/>
        </w:rPr>
      </w:pPr>
      <m:oMathPara>
        <m:oMath>
          <m:sSubSup>
            <m:sSubSupPr>
              <m:ctrlPr>
                <w:rPr>
                  <w:rFonts w:ascii="Cambria Math" w:eastAsia="Batang" w:hAnsi="Cambria Math" w:cs="Calibri"/>
                  <w:bCs/>
                  <w:i/>
                  <w:iCs/>
                  <w:kern w:val="0"/>
                  <w:sz w:val="20"/>
                  <w:szCs w:val="24"/>
                  <w:lang w:val="en-GB" w:eastAsia="en-US"/>
                </w:rPr>
              </m:ctrlPr>
            </m:sSubSupPr>
            <m:e>
              <m:r>
                <m:rPr>
                  <m:sty m:val="p"/>
                </m:rPr>
                <w:rPr>
                  <w:rFonts w:ascii="Cambria Math" w:eastAsia="Batang" w:hAnsi="Cambria Math" w:cs="Calibri"/>
                  <w:kern w:val="0"/>
                  <w:sz w:val="20"/>
                  <w:szCs w:val="24"/>
                  <w:lang w:val="en-GB" w:eastAsia="en-US"/>
                </w:rPr>
                <m:t>CL</m:t>
              </m:r>
            </m:e>
            <m:sub/>
            <m:sup>
              <m:r>
                <m:rPr>
                  <m:sty m:val="p"/>
                </m:rPr>
                <w:rPr>
                  <w:rFonts w:ascii="Cambria Math" w:eastAsia="Batang" w:hAnsi="Cambria Math" w:cs="Calibri"/>
                  <w:kern w:val="0"/>
                  <w:sz w:val="20"/>
                  <w:szCs w:val="24"/>
                  <w:lang w:val="en-GB" w:eastAsia="en-US"/>
                </w:rPr>
                <m:t xml:space="preserve">BS </m:t>
              </m:r>
              <m:sSup>
                <m:sSupPr>
                  <m:ctrlPr>
                    <w:rPr>
                      <w:rFonts w:ascii="Cambria Math" w:eastAsia="Batang" w:hAnsi="Cambria Math" w:cs="Calibri"/>
                      <w:bCs/>
                      <w:i/>
                      <w:iCs/>
                      <w:kern w:val="0"/>
                      <w:sz w:val="20"/>
                      <w:szCs w:val="24"/>
                      <w:lang w:val="en-GB" w:eastAsia="en-US"/>
                    </w:rPr>
                  </m:ctrlPr>
                </m:sSupPr>
                <m:e>
                  <m:r>
                    <m:rPr>
                      <m:sty m:val="p"/>
                    </m:rPr>
                    <w:rPr>
                      <w:rFonts w:ascii="Cambria Math" w:eastAsia="Batang" w:hAnsi="Cambria Math" w:cs="Calibri"/>
                      <w:kern w:val="0"/>
                      <w:sz w:val="20"/>
                      <w:szCs w:val="24"/>
                      <w:lang w:val="en-GB" w:eastAsia="en-US"/>
                    </w:rPr>
                    <m:t>A</m:t>
                  </m:r>
                </m:e>
                <m:sup>
                  <m:r>
                    <m:rPr>
                      <m:sty m:val="p"/>
                    </m:rPr>
                    <w:rPr>
                      <w:rFonts w:ascii="Cambria Math" w:eastAsia="Batang" w:hAnsi="Cambria Math" w:cs="Calibri"/>
                      <w:kern w:val="0"/>
                      <w:sz w:val="20"/>
                      <w:szCs w:val="24"/>
                      <w:lang w:val="en-GB" w:eastAsia="en-US"/>
                    </w:rPr>
                    <m:t>'</m:t>
                  </m:r>
                </m:sup>
              </m:sSup>
              <m:r>
                <m:rPr>
                  <m:sty m:val="p"/>
                </m:rPr>
                <w:rPr>
                  <w:rFonts w:ascii="Cambria Math" w:eastAsia="Batang" w:hAnsi="Cambria Math" w:cs="Calibri"/>
                  <w:kern w:val="0"/>
                  <w:sz w:val="20"/>
                  <w:szCs w:val="24"/>
                  <w:lang w:val="en-GB" w:eastAsia="en-US"/>
                </w:rPr>
                <m:t>→BS A</m:t>
              </m:r>
            </m:sup>
          </m:sSubSup>
          <m:r>
            <w:rPr>
              <w:rFonts w:ascii="Cambria Math" w:eastAsia="Batang" w:hAnsi="Cambria Math" w:cs="Calibri"/>
              <w:kern w:val="0"/>
              <w:sz w:val="20"/>
              <w:szCs w:val="24"/>
              <w:lang w:val="en-GB" w:eastAsia="en-US"/>
            </w:rPr>
            <m:t>=</m:t>
          </m:r>
          <m:f>
            <m:fPr>
              <m:ctrlPr>
                <w:rPr>
                  <w:rFonts w:ascii="Cambria Math" w:eastAsia="Batang" w:hAnsi="Cambria Math" w:cs="Calibri"/>
                  <w:i/>
                  <w:iCs/>
                  <w:kern w:val="0"/>
                  <w:sz w:val="20"/>
                  <w:szCs w:val="24"/>
                  <w:lang w:val="en-GB" w:eastAsia="en-US"/>
                </w:rPr>
              </m:ctrlPr>
            </m:fPr>
            <m:num>
              <m:r>
                <m:rPr>
                  <m:sty m:val="p"/>
                </m:rPr>
                <w:rPr>
                  <w:rFonts w:ascii="Cambria Math" w:eastAsia="Batang" w:hAnsi="Cambria Math" w:cs="Calibri"/>
                  <w:kern w:val="0"/>
                  <w:sz w:val="20"/>
                  <w:szCs w:val="24"/>
                  <w:lang w:val="en-GB" w:eastAsia="en-US"/>
                </w:rPr>
                <m:t>1</m:t>
              </m:r>
            </m:num>
            <m:den>
              <m:sSub>
                <m:sSubPr>
                  <m:ctrlPr>
                    <w:rPr>
                      <w:rFonts w:ascii="Cambria Math" w:eastAsia="Batang" w:hAnsi="Cambria Math" w:cs="Calibri"/>
                      <w:i/>
                      <w:kern w:val="0"/>
                      <w:sz w:val="20"/>
                      <w:szCs w:val="24"/>
                      <w:lang w:val="en-GB" w:eastAsia="en-US"/>
                    </w:rPr>
                  </m:ctrlPr>
                </m:sSubPr>
                <m:e>
                  <m:r>
                    <w:rPr>
                      <w:rFonts w:ascii="Cambria Math" w:eastAsia="Batang" w:hAnsi="Cambria Math" w:cs="Calibri"/>
                      <w:kern w:val="0"/>
                      <w:sz w:val="20"/>
                      <w:szCs w:val="24"/>
                      <w:lang w:val="en-GB" w:eastAsia="en-US"/>
                    </w:rPr>
                    <m:t>S</m:t>
                  </m:r>
                </m:e>
                <m:sub>
                  <m:r>
                    <w:rPr>
                      <w:rFonts w:ascii="Cambria Math" w:eastAsia="Batang" w:hAnsi="Cambria Math" w:cs="Calibri"/>
                      <w:kern w:val="0"/>
                      <w:sz w:val="20"/>
                      <w:szCs w:val="24"/>
                      <w:lang w:val="en-GB" w:eastAsia="en-US"/>
                    </w:rPr>
                    <m:t>T</m:t>
                  </m:r>
                </m:sub>
              </m:sSub>
            </m:den>
          </m:f>
          <m:r>
            <m:rPr>
              <m:sty m:val="p"/>
            </m:rPr>
            <w:rPr>
              <w:rFonts w:ascii="Cambria Math" w:eastAsia="Batang" w:hAnsi="Cambria Math" w:cs="Calibri"/>
              <w:kern w:val="0"/>
              <w:sz w:val="20"/>
              <w:szCs w:val="24"/>
              <w:lang w:val="en-GB" w:eastAsia="en-US"/>
            </w:rPr>
            <m:t>∙</m:t>
          </m:r>
          <m:nary>
            <m:naryPr>
              <m:chr m:val="∑"/>
              <m:limLoc m:val="undOvr"/>
              <m:ctrlPr>
                <w:rPr>
                  <w:rFonts w:ascii="Cambria Math" w:eastAsia="Batang" w:hAnsi="Cambria Math" w:cs="Calibri"/>
                  <w:i/>
                  <w:iCs/>
                  <w:kern w:val="0"/>
                  <w:sz w:val="20"/>
                  <w:szCs w:val="24"/>
                  <w:lang w:val="en-GB" w:eastAsia="en-US"/>
                </w:rPr>
              </m:ctrlPr>
            </m:naryPr>
            <m:sub>
              <m:r>
                <w:rPr>
                  <w:rFonts w:ascii="Cambria Math" w:eastAsia="Batang" w:hAnsi="Cambria Math" w:cs="Calibri"/>
                  <w:kern w:val="0"/>
                  <w:sz w:val="20"/>
                  <w:szCs w:val="24"/>
                  <w:lang w:val="en-GB" w:eastAsia="en-US"/>
                </w:rPr>
                <m:t>p</m:t>
              </m:r>
              <m:r>
                <m:rPr>
                  <m:sty m:val="p"/>
                </m:rPr>
                <w:rPr>
                  <w:rFonts w:ascii="Cambria Math" w:eastAsia="Batang" w:hAnsi="Cambria Math" w:cs="Calibri"/>
                  <w:kern w:val="0"/>
                  <w:sz w:val="20"/>
                  <w:szCs w:val="24"/>
                  <w:lang w:val="en-GB" w:eastAsia="en-US"/>
                </w:rPr>
                <m:t>=0</m:t>
              </m:r>
            </m:sub>
            <m:sup>
              <m:sSub>
                <m:sSubPr>
                  <m:ctrlPr>
                    <w:rPr>
                      <w:rFonts w:ascii="Cambria Math" w:eastAsia="Batang" w:hAnsi="Cambria Math" w:cs="Calibri"/>
                      <w:i/>
                      <w:kern w:val="0"/>
                      <w:sz w:val="20"/>
                      <w:szCs w:val="24"/>
                      <w:lang w:val="en-GB" w:eastAsia="en-US"/>
                    </w:rPr>
                  </m:ctrlPr>
                </m:sSubPr>
                <m:e>
                  <m:r>
                    <w:rPr>
                      <w:rFonts w:ascii="Cambria Math" w:eastAsia="Batang" w:hAnsi="Cambria Math" w:cs="Calibri"/>
                      <w:kern w:val="0"/>
                      <w:sz w:val="20"/>
                      <w:szCs w:val="24"/>
                      <w:lang w:val="en-GB" w:eastAsia="en-US"/>
                    </w:rPr>
                    <m:t>S</m:t>
                  </m:r>
                </m:e>
                <m:sub>
                  <m:r>
                    <w:rPr>
                      <w:rFonts w:ascii="Cambria Math" w:eastAsia="Batang" w:hAnsi="Cambria Math" w:cs="Calibri"/>
                      <w:kern w:val="0"/>
                      <w:sz w:val="20"/>
                      <w:szCs w:val="24"/>
                      <w:lang w:val="en-GB" w:eastAsia="en-US"/>
                    </w:rPr>
                    <m:t>T</m:t>
                  </m:r>
                </m:sub>
              </m:sSub>
              <m:r>
                <w:rPr>
                  <w:rFonts w:ascii="Cambria Math" w:eastAsia="Batang" w:hAnsi="Cambria Math" w:cs="Calibri"/>
                  <w:kern w:val="0"/>
                  <w:sz w:val="20"/>
                  <w:szCs w:val="24"/>
                  <w:lang w:val="en-GB" w:eastAsia="en-US"/>
                </w:rPr>
                <m:t>-1</m:t>
              </m:r>
            </m:sup>
            <m:e>
              <m:d>
                <m:dPr>
                  <m:ctrlPr>
                    <w:rPr>
                      <w:rFonts w:ascii="Cambria Math" w:eastAsia="Batang" w:hAnsi="Cambria Math" w:cs="Calibri"/>
                      <w:i/>
                      <w:iCs/>
                      <w:kern w:val="0"/>
                      <w:sz w:val="20"/>
                      <w:szCs w:val="24"/>
                      <w:lang w:val="en-GB" w:eastAsia="en-US"/>
                    </w:rPr>
                  </m:ctrlPr>
                </m:dPr>
                <m:e>
                  <m:f>
                    <m:fPr>
                      <m:ctrlPr>
                        <w:rPr>
                          <w:rFonts w:ascii="Cambria Math" w:eastAsia="Batang" w:hAnsi="Cambria Math" w:cs="Calibri"/>
                          <w:i/>
                          <w:iCs/>
                          <w:kern w:val="0"/>
                          <w:sz w:val="20"/>
                          <w:szCs w:val="24"/>
                          <w:lang w:val="en-GB" w:eastAsia="en-US"/>
                        </w:rPr>
                      </m:ctrlPr>
                    </m:fPr>
                    <m:num>
                      <m:r>
                        <m:rPr>
                          <m:sty m:val="p"/>
                        </m:rPr>
                        <w:rPr>
                          <w:rFonts w:ascii="Cambria Math" w:eastAsia="Batang" w:hAnsi="Cambria Math" w:cs="Calibri"/>
                          <w:kern w:val="0"/>
                          <w:sz w:val="20"/>
                          <w:szCs w:val="24"/>
                          <w:lang w:val="en-GB" w:eastAsia="en-US"/>
                        </w:rPr>
                        <m:t>1</m:t>
                      </m:r>
                    </m:num>
                    <m:den>
                      <m:sSub>
                        <m:sSubPr>
                          <m:ctrlPr>
                            <w:rPr>
                              <w:rFonts w:ascii="Cambria Math" w:eastAsia="Batang" w:hAnsi="Cambria Math" w:cs="Calibri"/>
                              <w:i/>
                              <w:kern w:val="0"/>
                              <w:sz w:val="20"/>
                              <w:szCs w:val="24"/>
                              <w:lang w:val="en-GB" w:eastAsia="en-US"/>
                            </w:rPr>
                          </m:ctrlPr>
                        </m:sSubPr>
                        <m:e>
                          <m:r>
                            <w:rPr>
                              <w:rFonts w:ascii="Cambria Math" w:eastAsia="Batang" w:hAnsi="Cambria Math" w:cs="Calibri"/>
                              <w:kern w:val="0"/>
                              <w:sz w:val="20"/>
                              <w:szCs w:val="24"/>
                              <w:lang w:val="en-GB" w:eastAsia="en-US"/>
                            </w:rPr>
                            <m:t>S</m:t>
                          </m:r>
                        </m:e>
                        <m:sub>
                          <m:r>
                            <w:rPr>
                              <w:rFonts w:ascii="Cambria Math" w:eastAsia="Batang" w:hAnsi="Cambria Math" w:cs="Calibri"/>
                              <w:kern w:val="0"/>
                              <w:sz w:val="20"/>
                              <w:szCs w:val="24"/>
                              <w:lang w:val="en-GB" w:eastAsia="en-US"/>
                            </w:rPr>
                            <m:t>R</m:t>
                          </m:r>
                        </m:sub>
                      </m:sSub>
                    </m:den>
                  </m:f>
                  <m:r>
                    <m:rPr>
                      <m:sty m:val="p"/>
                    </m:rPr>
                    <w:rPr>
                      <w:rFonts w:ascii="Cambria Math" w:eastAsia="Batang" w:hAnsi="Cambria Math" w:cs="Calibri"/>
                      <w:kern w:val="0"/>
                      <w:sz w:val="20"/>
                      <w:szCs w:val="24"/>
                      <w:lang w:val="en-GB" w:eastAsia="en-US"/>
                    </w:rPr>
                    <m:t>∙</m:t>
                  </m:r>
                  <m:nary>
                    <m:naryPr>
                      <m:chr m:val="∑"/>
                      <m:limLoc m:val="undOvr"/>
                      <m:ctrlPr>
                        <w:rPr>
                          <w:rFonts w:ascii="Cambria Math" w:eastAsia="Batang" w:hAnsi="Cambria Math" w:cs="Calibri"/>
                          <w:i/>
                          <w:iCs/>
                          <w:kern w:val="0"/>
                          <w:sz w:val="20"/>
                          <w:szCs w:val="24"/>
                          <w:lang w:val="en-GB" w:eastAsia="en-US"/>
                        </w:rPr>
                      </m:ctrlPr>
                    </m:naryPr>
                    <m:sub>
                      <m:r>
                        <w:rPr>
                          <w:rFonts w:ascii="Cambria Math" w:eastAsia="Batang" w:hAnsi="Cambria Math" w:cs="Calibri"/>
                          <w:kern w:val="0"/>
                          <w:sz w:val="20"/>
                          <w:szCs w:val="24"/>
                          <w:lang w:val="en-GB" w:eastAsia="en-US"/>
                        </w:rPr>
                        <m:t>u</m:t>
                      </m:r>
                      <m:r>
                        <m:rPr>
                          <m:sty m:val="p"/>
                        </m:rPr>
                        <w:rPr>
                          <w:rFonts w:ascii="Cambria Math" w:eastAsia="Batang" w:hAnsi="Cambria Math" w:cs="Calibri"/>
                          <w:kern w:val="0"/>
                          <w:sz w:val="20"/>
                          <w:szCs w:val="24"/>
                          <w:lang w:val="en-GB" w:eastAsia="en-US"/>
                        </w:rPr>
                        <m:t>=0</m:t>
                      </m:r>
                    </m:sub>
                    <m:sup>
                      <m:sSub>
                        <m:sSubPr>
                          <m:ctrlPr>
                            <w:rPr>
                              <w:rFonts w:ascii="Cambria Math" w:eastAsia="Batang" w:hAnsi="Cambria Math" w:cs="Calibri"/>
                              <w:i/>
                              <w:kern w:val="0"/>
                              <w:sz w:val="20"/>
                              <w:szCs w:val="24"/>
                              <w:lang w:val="en-GB" w:eastAsia="en-US"/>
                            </w:rPr>
                          </m:ctrlPr>
                        </m:sSubPr>
                        <m:e>
                          <m:r>
                            <w:rPr>
                              <w:rFonts w:ascii="Cambria Math" w:eastAsia="Batang" w:hAnsi="Cambria Math" w:cs="Calibri"/>
                              <w:kern w:val="0"/>
                              <w:sz w:val="20"/>
                              <w:szCs w:val="24"/>
                              <w:lang w:val="en-GB" w:eastAsia="en-US"/>
                            </w:rPr>
                            <m:t>S</m:t>
                          </m:r>
                        </m:e>
                        <m:sub>
                          <m:r>
                            <w:rPr>
                              <w:rFonts w:ascii="Cambria Math" w:eastAsia="Batang" w:hAnsi="Cambria Math" w:cs="Calibri"/>
                              <w:kern w:val="0"/>
                              <w:sz w:val="20"/>
                              <w:szCs w:val="24"/>
                              <w:lang w:val="en-GB" w:eastAsia="en-US"/>
                            </w:rPr>
                            <m:t>R</m:t>
                          </m:r>
                        </m:sub>
                      </m:sSub>
                      <m:r>
                        <w:rPr>
                          <w:rFonts w:ascii="Cambria Math" w:eastAsia="Batang" w:hAnsi="Cambria Math" w:cs="Calibri"/>
                          <w:kern w:val="0"/>
                          <w:sz w:val="20"/>
                          <w:szCs w:val="24"/>
                          <w:lang w:val="en-GB" w:eastAsia="en-US"/>
                        </w:rPr>
                        <m:t>-1</m:t>
                      </m:r>
                    </m:sup>
                    <m:e>
                      <m:sSubSup>
                        <m:sSubSupPr>
                          <m:ctrlPr>
                            <w:rPr>
                              <w:rFonts w:ascii="Cambria Math" w:eastAsia="Batang" w:hAnsi="Cambria Math" w:cs="Calibri"/>
                              <w:i/>
                              <w:iCs/>
                              <w:kern w:val="0"/>
                              <w:sz w:val="20"/>
                              <w:szCs w:val="24"/>
                              <w:lang w:val="en-GB" w:eastAsia="en-US"/>
                            </w:rPr>
                          </m:ctrlPr>
                        </m:sSubSupPr>
                        <m:e>
                          <m:r>
                            <m:rPr>
                              <m:sty m:val="p"/>
                            </m:rPr>
                            <w:rPr>
                              <w:rFonts w:ascii="Cambria Math" w:eastAsia="Batang" w:hAnsi="Cambria Math" w:cs="Calibri"/>
                              <w:kern w:val="0"/>
                              <w:sz w:val="20"/>
                              <w:szCs w:val="24"/>
                              <w:lang w:val="en-GB" w:eastAsia="en-US"/>
                            </w:rPr>
                            <m:t>CL</m:t>
                          </m:r>
                        </m:e>
                        <m:sub>
                          <m:r>
                            <w:rPr>
                              <w:rFonts w:ascii="Cambria Math" w:eastAsia="Batang" w:hAnsi="Cambria Math" w:cs="Calibri"/>
                              <w:kern w:val="0"/>
                              <w:sz w:val="20"/>
                              <w:szCs w:val="24"/>
                              <w:lang w:val="en-GB" w:eastAsia="en-US"/>
                            </w:rPr>
                            <m:t>p</m:t>
                          </m:r>
                          <m:r>
                            <m:rPr>
                              <m:sty m:val="p"/>
                            </m:rPr>
                            <w:rPr>
                              <w:rFonts w:ascii="Cambria Math" w:eastAsia="Batang" w:hAnsi="Cambria Math" w:cs="Calibri"/>
                              <w:kern w:val="0"/>
                              <w:sz w:val="20"/>
                              <w:szCs w:val="24"/>
                              <w:lang w:val="en-GB" w:eastAsia="en-US"/>
                            </w:rPr>
                            <m:t>,</m:t>
                          </m:r>
                          <m:r>
                            <w:rPr>
                              <w:rFonts w:ascii="Cambria Math" w:eastAsia="Batang" w:hAnsi="Cambria Math" w:cs="Calibri"/>
                              <w:kern w:val="0"/>
                              <w:sz w:val="20"/>
                              <w:szCs w:val="24"/>
                              <w:lang w:val="en-GB" w:eastAsia="en-US"/>
                            </w:rPr>
                            <m:t>u</m:t>
                          </m:r>
                        </m:sub>
                        <m:sup>
                          <m:sSup>
                            <m:sSupPr>
                              <m:ctrlPr>
                                <w:rPr>
                                  <w:rFonts w:ascii="Cambria Math" w:eastAsia="Batang" w:hAnsi="Cambria Math" w:cs="Calibri"/>
                                  <w:i/>
                                  <w:iCs/>
                                  <w:kern w:val="0"/>
                                  <w:sz w:val="20"/>
                                  <w:szCs w:val="24"/>
                                  <w:lang w:val="en-GB" w:eastAsia="en-US"/>
                                </w:rPr>
                              </m:ctrlPr>
                            </m:sSupPr>
                            <m:e>
                              <m:r>
                                <w:rPr>
                                  <w:rFonts w:ascii="Cambria Math" w:eastAsia="Batang" w:hAnsi="Cambria Math" w:cs="Calibri"/>
                                  <w:kern w:val="0"/>
                                  <w:sz w:val="20"/>
                                  <w:szCs w:val="24"/>
                                  <w:lang w:val="en-GB" w:eastAsia="en-US"/>
                                </w:rPr>
                                <m:t>A</m:t>
                              </m:r>
                            </m:e>
                            <m:sup>
                              <m:r>
                                <m:rPr>
                                  <m:sty m:val="p"/>
                                </m:rPr>
                                <w:rPr>
                                  <w:rFonts w:ascii="Cambria Math" w:eastAsia="Batang" w:hAnsi="Cambria Math" w:cs="Calibri"/>
                                  <w:kern w:val="0"/>
                                  <w:sz w:val="20"/>
                                  <w:szCs w:val="24"/>
                                  <w:lang w:val="en-GB" w:eastAsia="en-US"/>
                                </w:rPr>
                                <m:t>'</m:t>
                              </m:r>
                            </m:sup>
                          </m:sSup>
                          <m:r>
                            <m:rPr>
                              <m:sty m:val="p"/>
                            </m:rPr>
                            <w:rPr>
                              <w:rFonts w:ascii="Cambria Math" w:eastAsia="Batang" w:hAnsi="Cambria Math" w:cs="Calibri"/>
                              <w:kern w:val="0"/>
                              <w:sz w:val="20"/>
                              <w:szCs w:val="24"/>
                              <w:lang w:val="en-GB" w:eastAsia="en-US"/>
                            </w:rPr>
                            <m:t>,</m:t>
                          </m:r>
                          <m:r>
                            <w:rPr>
                              <w:rFonts w:ascii="Cambria Math" w:eastAsia="Batang" w:hAnsi="Cambria Math" w:cs="Calibri"/>
                              <w:kern w:val="0"/>
                              <w:sz w:val="20"/>
                              <w:szCs w:val="24"/>
                              <w:lang w:val="en-GB" w:eastAsia="en-US"/>
                            </w:rPr>
                            <m:t>A</m:t>
                          </m:r>
                        </m:sup>
                      </m:sSubSup>
                      <m:d>
                        <m:dPr>
                          <m:ctrlPr>
                            <w:rPr>
                              <w:rFonts w:ascii="Cambria Math" w:eastAsia="Batang" w:hAnsi="Cambria Math" w:cs="Calibri"/>
                              <w:i/>
                              <w:iCs/>
                              <w:kern w:val="0"/>
                              <w:sz w:val="20"/>
                              <w:szCs w:val="24"/>
                              <w:lang w:val="en-GB" w:eastAsia="en-US"/>
                            </w:rPr>
                          </m:ctrlPr>
                        </m:dPr>
                        <m:e>
                          <m:sSub>
                            <m:sSubPr>
                              <m:ctrlPr>
                                <w:rPr>
                                  <w:rFonts w:ascii="Cambria Math" w:eastAsia="Batang" w:hAnsi="Cambria Math" w:cs="Calibri"/>
                                  <w:i/>
                                  <w:iCs/>
                                  <w:kern w:val="0"/>
                                  <w:sz w:val="20"/>
                                  <w:szCs w:val="24"/>
                                  <w:lang w:val="en-GB" w:eastAsia="en-US"/>
                                </w:rPr>
                              </m:ctrlPr>
                            </m:sSubPr>
                            <m:e>
                              <m:r>
                                <m:rPr>
                                  <m:sty m:val="bi"/>
                                </m:rPr>
                                <w:rPr>
                                  <w:rFonts w:ascii="Cambria Math" w:eastAsia="Batang" w:hAnsi="Cambria Math" w:cs="Calibri"/>
                                  <w:kern w:val="0"/>
                                  <w:sz w:val="20"/>
                                  <w:szCs w:val="24"/>
                                  <w:lang w:val="en-GB" w:eastAsia="en-US"/>
                                </w:rPr>
                                <m:t>w</m:t>
                              </m:r>
                            </m:e>
                            <m:sub>
                              <m:sSup>
                                <m:sSupPr>
                                  <m:ctrlPr>
                                    <w:rPr>
                                      <w:rFonts w:ascii="Cambria Math" w:eastAsia="Batang" w:hAnsi="Cambria Math" w:cs="Calibri"/>
                                      <w:b/>
                                      <w:bCs/>
                                      <w:i/>
                                      <w:iCs/>
                                      <w:kern w:val="0"/>
                                      <w:sz w:val="20"/>
                                      <w:szCs w:val="24"/>
                                      <w:lang w:val="en-GB" w:eastAsia="en-US"/>
                                    </w:rPr>
                                  </m:ctrlPr>
                                </m:sSupPr>
                                <m:e>
                                  <m:r>
                                    <w:rPr>
                                      <w:rFonts w:ascii="Cambria Math" w:eastAsia="Batang" w:hAnsi="Cambria Math" w:cs="Calibri"/>
                                      <w:kern w:val="0"/>
                                      <w:sz w:val="20"/>
                                      <w:szCs w:val="24"/>
                                      <w:lang w:val="en-GB" w:eastAsia="en-US"/>
                                    </w:rPr>
                                    <m:t>A</m:t>
                                  </m:r>
                                </m:e>
                                <m:sup>
                                  <m:r>
                                    <m:rPr>
                                      <m:sty m:val="p"/>
                                    </m:rPr>
                                    <w:rPr>
                                      <w:rFonts w:ascii="Cambria Math" w:eastAsia="Batang" w:hAnsi="Cambria Math" w:cs="Calibri"/>
                                      <w:kern w:val="0"/>
                                      <w:sz w:val="20"/>
                                      <w:szCs w:val="24"/>
                                      <w:lang w:val="en-GB" w:eastAsia="en-US"/>
                                    </w:rPr>
                                    <m:t>'</m:t>
                                  </m:r>
                                </m:sup>
                              </m:sSup>
                            </m:sub>
                          </m:sSub>
                          <m:r>
                            <m:rPr>
                              <m:sty m:val="p"/>
                            </m:rPr>
                            <w:rPr>
                              <w:rFonts w:ascii="Cambria Math" w:eastAsia="Batang" w:hAnsi="Cambria Math" w:cs="Calibri"/>
                              <w:kern w:val="0"/>
                              <w:sz w:val="20"/>
                              <w:szCs w:val="24"/>
                              <w:lang w:val="en-GB" w:eastAsia="en-US"/>
                            </w:rPr>
                            <m:t>,</m:t>
                          </m:r>
                          <m:sSub>
                            <m:sSubPr>
                              <m:ctrlPr>
                                <w:rPr>
                                  <w:rFonts w:ascii="Cambria Math" w:eastAsia="Batang" w:hAnsi="Cambria Math" w:cs="Calibri"/>
                                  <w:i/>
                                  <w:iCs/>
                                  <w:kern w:val="0"/>
                                  <w:sz w:val="20"/>
                                  <w:szCs w:val="24"/>
                                  <w:lang w:val="en-GB" w:eastAsia="en-US"/>
                                </w:rPr>
                              </m:ctrlPr>
                            </m:sSubPr>
                            <m:e>
                              <m:r>
                                <m:rPr>
                                  <m:sty m:val="bi"/>
                                </m:rPr>
                                <w:rPr>
                                  <w:rFonts w:ascii="Cambria Math" w:eastAsia="Batang" w:hAnsi="Cambria Math" w:cs="Calibri"/>
                                  <w:kern w:val="0"/>
                                  <w:sz w:val="20"/>
                                  <w:szCs w:val="24"/>
                                  <w:lang w:val="en-GB" w:eastAsia="en-US"/>
                                </w:rPr>
                                <m:t>g</m:t>
                              </m:r>
                            </m:e>
                            <m:sub>
                              <m:r>
                                <w:rPr>
                                  <w:rFonts w:ascii="Cambria Math" w:eastAsia="Batang" w:hAnsi="Cambria Math" w:cs="Calibri"/>
                                  <w:kern w:val="0"/>
                                  <w:sz w:val="20"/>
                                  <w:szCs w:val="24"/>
                                  <w:lang w:val="en-GB" w:eastAsia="en-US"/>
                                </w:rPr>
                                <m:t>A</m:t>
                              </m:r>
                            </m:sub>
                          </m:sSub>
                        </m:e>
                      </m:d>
                    </m:e>
                  </m:nary>
                </m:e>
              </m:d>
            </m:e>
          </m:nary>
        </m:oMath>
      </m:oMathPara>
    </w:p>
    <w:p w14:paraId="4F7CCA2C" w14:textId="77777777" w:rsidR="001B62D6" w:rsidRPr="001B62D6" w:rsidRDefault="001B62D6" w:rsidP="001B62D6">
      <w:pPr>
        <w:widowControl/>
        <w:jc w:val="left"/>
        <w:rPr>
          <w:rFonts w:ascii="Times" w:eastAsia="Batang" w:hAnsi="Times" w:cs="Calibri"/>
          <w:kern w:val="0"/>
          <w:sz w:val="20"/>
          <w:szCs w:val="24"/>
          <w:lang w:val="en-GB" w:eastAsia="en-US"/>
        </w:rPr>
      </w:pPr>
      <w:r w:rsidRPr="001B62D6">
        <w:rPr>
          <w:rFonts w:ascii="Times" w:eastAsia="Batang" w:hAnsi="Times" w:cs="Calibri"/>
          <w:kern w:val="0"/>
          <w:sz w:val="20"/>
          <w:szCs w:val="24"/>
          <w:lang w:val="en-GB" w:eastAsia="en-US"/>
        </w:rPr>
        <w:t>wherein,</w:t>
      </w:r>
    </w:p>
    <w:p w14:paraId="0164D3E7" w14:textId="77777777" w:rsidR="001B62D6" w:rsidRPr="001B62D6" w:rsidRDefault="00000000">
      <w:pPr>
        <w:widowControl/>
        <w:numPr>
          <w:ilvl w:val="0"/>
          <w:numId w:val="1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sSub>
          <m:sSubPr>
            <m:ctrlPr>
              <w:rPr>
                <w:rFonts w:ascii="Cambria Math" w:eastAsia="宋体" w:hAnsi="Cambria Math" w:cs="Times New Roman"/>
                <w:i/>
                <w:kern w:val="0"/>
                <w:sz w:val="20"/>
                <w:szCs w:val="20"/>
                <w:lang w:val="en-GB" w:eastAsia="ja-JP"/>
              </w:rPr>
            </m:ctrlPr>
          </m:sSubPr>
          <m:e>
            <m:r>
              <w:rPr>
                <w:rFonts w:ascii="Cambria Math" w:eastAsia="宋体" w:hAnsi="Cambria Math" w:cs="Times New Roman"/>
                <w:kern w:val="0"/>
                <w:sz w:val="20"/>
                <w:szCs w:val="20"/>
                <w:lang w:val="en-GB" w:eastAsia="ja-JP"/>
              </w:rPr>
              <m:t>S</m:t>
            </m:r>
          </m:e>
          <m:sub>
            <m:r>
              <w:rPr>
                <w:rFonts w:ascii="Cambria Math" w:eastAsia="宋体" w:hAnsi="Cambria Math" w:cs="Times New Roman"/>
                <w:kern w:val="0"/>
                <w:sz w:val="20"/>
                <w:szCs w:val="20"/>
                <w:lang w:val="en-GB" w:eastAsia="ja-JP"/>
              </w:rPr>
              <m:t>T</m:t>
            </m:r>
          </m:sub>
        </m:sSub>
      </m:oMath>
      <w:r w:rsidR="001B62D6" w:rsidRPr="001B62D6">
        <w:rPr>
          <w:rFonts w:ascii="Times New Roman" w:eastAsia="宋体" w:hAnsi="Times New Roman" w:cs="Times New Roman"/>
          <w:kern w:val="0"/>
          <w:sz w:val="20"/>
          <w:szCs w:val="20"/>
          <w:lang w:val="en-GB" w:eastAsia="ja-JP"/>
        </w:rPr>
        <w:t xml:space="preserve"> is the number of Tx antenna ports of BS </w:t>
      </w:r>
      <m:oMath>
        <m:sSup>
          <m:sSupPr>
            <m:ctrlPr>
              <w:rPr>
                <w:rFonts w:ascii="Cambria Math" w:eastAsia="宋体" w:hAnsi="Cambria Math" w:cs="Times New Roman"/>
                <w:bCs/>
                <w:i/>
                <w:iCs/>
                <w:kern w:val="0"/>
                <w:sz w:val="20"/>
                <w:szCs w:val="20"/>
                <w:lang w:val="en-GB" w:eastAsia="ja-JP"/>
              </w:rPr>
            </m:ctrlPr>
          </m:sSupPr>
          <m:e>
            <m:r>
              <m:rPr>
                <m:sty m:val="p"/>
              </m:rPr>
              <w:rPr>
                <w:rFonts w:ascii="Cambria Math" w:eastAsia="宋体" w:hAnsi="Cambria Math" w:cs="Times New Roman"/>
                <w:kern w:val="0"/>
                <w:sz w:val="20"/>
                <w:szCs w:val="20"/>
                <w:lang w:val="en-GB" w:eastAsia="ja-JP"/>
              </w:rPr>
              <m:t>A</m:t>
            </m:r>
          </m:e>
          <m:sup>
            <m:r>
              <m:rPr>
                <m:sty m:val="p"/>
              </m:rPr>
              <w:rPr>
                <w:rFonts w:ascii="Cambria Math" w:eastAsia="宋体" w:hAnsi="Cambria Math" w:cs="Times New Roman"/>
                <w:kern w:val="0"/>
                <w:sz w:val="20"/>
                <w:szCs w:val="20"/>
                <w:lang w:val="en-GB" w:eastAsia="ja-JP"/>
              </w:rPr>
              <m:t>'</m:t>
            </m:r>
          </m:sup>
        </m:sSup>
      </m:oMath>
      <w:r w:rsidR="001B62D6" w:rsidRPr="001B62D6">
        <w:rPr>
          <w:rFonts w:ascii="Times New Roman" w:eastAsia="宋体" w:hAnsi="Times New Roman" w:cs="Times New Roman"/>
          <w:kern w:val="0"/>
          <w:sz w:val="20"/>
          <w:szCs w:val="20"/>
          <w:lang w:val="en-GB" w:eastAsia="ja-JP"/>
        </w:rPr>
        <w:t xml:space="preserve">, and </w:t>
      </w:r>
      <m:oMath>
        <m:sSub>
          <m:sSubPr>
            <m:ctrlPr>
              <w:rPr>
                <w:rFonts w:ascii="Cambria Math" w:eastAsia="宋体" w:hAnsi="Cambria Math" w:cs="Times New Roman"/>
                <w:i/>
                <w:kern w:val="0"/>
                <w:sz w:val="20"/>
                <w:szCs w:val="20"/>
                <w:lang w:val="en-GB" w:eastAsia="ja-JP"/>
              </w:rPr>
            </m:ctrlPr>
          </m:sSubPr>
          <m:e>
            <m:r>
              <w:rPr>
                <w:rFonts w:ascii="Cambria Math" w:eastAsia="宋体" w:hAnsi="Cambria Math" w:cs="Times New Roman"/>
                <w:kern w:val="0"/>
                <w:sz w:val="20"/>
                <w:szCs w:val="20"/>
                <w:lang w:val="en-GB" w:eastAsia="ja-JP"/>
              </w:rPr>
              <m:t>S</m:t>
            </m:r>
          </m:e>
          <m:sub>
            <m:r>
              <w:rPr>
                <w:rFonts w:ascii="Cambria Math" w:eastAsia="宋体" w:hAnsi="Cambria Math" w:cs="Times New Roman"/>
                <w:kern w:val="0"/>
                <w:sz w:val="20"/>
                <w:szCs w:val="20"/>
                <w:lang w:val="en-GB" w:eastAsia="ja-JP"/>
              </w:rPr>
              <m:t>R</m:t>
            </m:r>
          </m:sub>
        </m:sSub>
      </m:oMath>
      <w:r w:rsidR="001B62D6" w:rsidRPr="001B62D6">
        <w:rPr>
          <w:rFonts w:ascii="Times New Roman" w:eastAsia="宋体" w:hAnsi="Times New Roman" w:cs="Times New Roman"/>
          <w:kern w:val="0"/>
          <w:sz w:val="20"/>
          <w:szCs w:val="20"/>
          <w:lang w:val="en-GB" w:eastAsia="ja-JP"/>
        </w:rPr>
        <w:t xml:space="preserve"> is the number of Rx antenna ports of BS </w:t>
      </w:r>
      <m:oMath>
        <m:r>
          <m:rPr>
            <m:sty m:val="p"/>
          </m:rPr>
          <w:rPr>
            <w:rFonts w:ascii="Cambria Math" w:eastAsia="宋体" w:hAnsi="Cambria Math" w:cs="Times New Roman"/>
            <w:kern w:val="0"/>
            <w:sz w:val="20"/>
            <w:szCs w:val="20"/>
            <w:lang w:val="en-GB" w:eastAsia="ja-JP"/>
          </w:rPr>
          <m:t>A</m:t>
        </m:r>
      </m:oMath>
      <w:r w:rsidR="001B62D6" w:rsidRPr="001B62D6">
        <w:rPr>
          <w:rFonts w:ascii="Times New Roman" w:eastAsia="MS Mincho" w:hAnsi="Times New Roman" w:cs="Times New Roman" w:hint="eastAsia"/>
          <w:kern w:val="0"/>
          <w:sz w:val="20"/>
          <w:szCs w:val="20"/>
          <w:lang w:val="en-GB" w:eastAsia="ja-JP"/>
        </w:rPr>
        <w:t>.</w:t>
      </w:r>
    </w:p>
    <w:p w14:paraId="1421F733" w14:textId="77777777" w:rsidR="001B62D6" w:rsidRPr="001B62D6" w:rsidRDefault="001B62D6" w:rsidP="001B62D6">
      <w:pPr>
        <w:widowControl/>
        <w:jc w:val="left"/>
        <w:rPr>
          <w:rFonts w:ascii="Times" w:eastAsia="Batang" w:hAnsi="Times" w:cs="Times New Roman"/>
          <w:kern w:val="0"/>
          <w:sz w:val="20"/>
          <w:szCs w:val="24"/>
          <w:lang w:eastAsia="ko-KR"/>
        </w:rPr>
      </w:pPr>
    </w:p>
    <w:p w14:paraId="76150E6E" w14:textId="77777777" w:rsidR="001B62D6" w:rsidRPr="001B62D6" w:rsidRDefault="001B62D6" w:rsidP="001B62D6">
      <w:pPr>
        <w:widowControl/>
        <w:jc w:val="left"/>
        <w:rPr>
          <w:rFonts w:ascii="Times" w:eastAsia="Batang" w:hAnsi="Times" w:cs="Times New Roman"/>
          <w:kern w:val="0"/>
          <w:sz w:val="20"/>
          <w:szCs w:val="24"/>
          <w:highlight w:val="green"/>
          <w:lang w:val="en-GB" w:eastAsia="en-US"/>
        </w:rPr>
      </w:pPr>
      <w:r w:rsidRPr="001B62D6">
        <w:rPr>
          <w:rFonts w:ascii="Times" w:eastAsia="Batang" w:hAnsi="Times" w:cs="Times New Roman"/>
          <w:kern w:val="0"/>
          <w:sz w:val="20"/>
          <w:szCs w:val="24"/>
          <w:highlight w:val="green"/>
          <w:lang w:val="en-GB" w:eastAsia="en-US"/>
        </w:rPr>
        <w:t>Agreement</w:t>
      </w:r>
    </w:p>
    <w:p w14:paraId="20D7926D" w14:textId="77777777" w:rsidR="001B62D6" w:rsidRPr="001B62D6" w:rsidRDefault="001B62D6" w:rsidP="001B62D6">
      <w:pPr>
        <w:widowControl/>
        <w:jc w:val="left"/>
        <w:rPr>
          <w:rFonts w:ascii="Times" w:eastAsia="Batang" w:hAnsi="Times" w:cs="Calibri"/>
          <w:bCs/>
          <w:kern w:val="0"/>
          <w:sz w:val="20"/>
          <w:szCs w:val="24"/>
          <w:lang w:val="it-IT" w:eastAsia="en-US"/>
        </w:rPr>
      </w:pPr>
      <w:r w:rsidRPr="001B62D6">
        <w:rPr>
          <w:rFonts w:ascii="Times" w:eastAsia="Batang" w:hAnsi="Times" w:cs="Calibri"/>
          <w:bCs/>
          <w:kern w:val="0"/>
          <w:sz w:val="20"/>
          <w:szCs w:val="24"/>
          <w:lang w:val="en-GB" w:eastAsia="en-US"/>
        </w:rPr>
        <w:t xml:space="preserve">Regarding the modelling of </w:t>
      </w:r>
      <w:r w:rsidRPr="001B62D6">
        <w:rPr>
          <w:rFonts w:ascii="Times" w:eastAsia="Batang" w:hAnsi="Times" w:cs="Calibri"/>
          <w:bCs/>
          <w:kern w:val="0"/>
          <w:sz w:val="20"/>
          <w:szCs w:val="24"/>
          <w:lang w:val="sv-SE" w:eastAsia="en-US"/>
        </w:rPr>
        <w:t xml:space="preserve">inter-site gNB-gNB co-channel inter-subband CLI </w:t>
      </w:r>
      <w:r w:rsidRPr="001B62D6">
        <w:rPr>
          <w:rFonts w:ascii="Times" w:eastAsia="Batang" w:hAnsi="Times" w:cs="Calibri"/>
          <w:bCs/>
          <w:kern w:val="0"/>
          <w:sz w:val="20"/>
          <w:szCs w:val="24"/>
          <w:lang w:val="it-IT" w:eastAsia="en-US"/>
        </w:rPr>
        <w:t>agreed in RAN1#110bis</w:t>
      </w:r>
      <w:r w:rsidRPr="001B62D6">
        <w:rPr>
          <w:rFonts w:ascii="Times" w:eastAsia="Batang" w:hAnsi="Times" w:cs="Calibri"/>
          <w:kern w:val="0"/>
          <w:sz w:val="20"/>
          <w:szCs w:val="24"/>
          <w:lang w:val="en-GB" w:eastAsia="en-US"/>
        </w:rPr>
        <w:t xml:space="preserve"> for the case that </w:t>
      </w:r>
      <w:r w:rsidRPr="001B62D6">
        <w:rPr>
          <w:rFonts w:ascii="Times" w:eastAsia="Batang" w:hAnsi="Times" w:cs="Calibri"/>
          <w:bCs/>
          <w:kern w:val="0"/>
          <w:sz w:val="20"/>
          <w:szCs w:val="24"/>
          <w:lang w:val="en-GB" w:eastAsia="en-US"/>
        </w:rPr>
        <w:t xml:space="preserve">both large scale fading and small scale fading are modelled for </w:t>
      </w:r>
      <w:r w:rsidRPr="001B62D6">
        <w:rPr>
          <w:rFonts w:ascii="Times" w:eastAsia="Batang" w:hAnsi="Times" w:cs="Calibri"/>
          <w:bCs/>
          <w:kern w:val="0"/>
          <w:sz w:val="20"/>
          <w:szCs w:val="24"/>
          <w:lang w:val="it-IT" w:eastAsia="en-US"/>
        </w:rPr>
        <w:t>gNB-gNB co-channel channel model,</w:t>
      </w:r>
    </w:p>
    <w:p w14:paraId="09193698" w14:textId="77777777" w:rsidR="001B62D6" w:rsidRPr="001B62D6" w:rsidRDefault="001B62D6">
      <w:pPr>
        <w:widowControl/>
        <w:numPr>
          <w:ilvl w:val="0"/>
          <w:numId w:val="1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bCs/>
          <w:kern w:val="0"/>
          <w:sz w:val="20"/>
          <w:szCs w:val="20"/>
          <w:lang w:val="en-GB" w:eastAsia="ja-JP"/>
        </w:rPr>
        <w:t xml:space="preserve">For </w:t>
      </w:r>
      <m:oMath>
        <m:sSubSup>
          <m:sSubSupPr>
            <m:ctrlPr>
              <w:rPr>
                <w:rFonts w:ascii="Cambria Math" w:eastAsia="宋体" w:hAnsi="Cambria Math" w:cs="Times New Roman"/>
                <w:bCs/>
                <w:i/>
                <w:iCs/>
                <w:kern w:val="0"/>
                <w:sz w:val="20"/>
                <w:szCs w:val="20"/>
                <w:lang w:val="en-GB" w:eastAsia="ja-JP"/>
              </w:rPr>
            </m:ctrlPr>
          </m:sSubSupPr>
          <m:e>
            <m:r>
              <m:rPr>
                <m:sty m:val="b"/>
              </m:rPr>
              <w:rPr>
                <w:rFonts w:ascii="Cambria Math" w:eastAsia="宋体" w:hAnsi="Cambria Math" w:cs="Times New Roman"/>
                <w:kern w:val="0"/>
                <w:sz w:val="20"/>
                <w:szCs w:val="20"/>
                <w:lang w:val="en-GB" w:eastAsia="ja-JP"/>
              </w:rPr>
              <m:t>I</m:t>
            </m:r>
          </m:e>
          <m:sub>
            <m:r>
              <m:rPr>
                <m:sty m:val="p"/>
              </m:rPr>
              <w:rPr>
                <w:rFonts w:ascii="Cambria Math" w:eastAsia="宋体" w:hAnsi="Cambria Math" w:cs="Times New Roman"/>
                <w:kern w:val="0"/>
                <w:sz w:val="20"/>
                <w:szCs w:val="20"/>
                <w:lang w:val="en-GB" w:eastAsia="ja-JP"/>
              </w:rPr>
              <m:t>leakage</m:t>
            </m:r>
          </m:sub>
          <m:sup>
            <m:d>
              <m:dPr>
                <m:ctrlPr>
                  <w:rPr>
                    <w:rFonts w:ascii="Cambria Math" w:eastAsia="宋体" w:hAnsi="Cambria Math" w:cs="Times New Roman"/>
                    <w:bCs/>
                    <w:i/>
                    <w:iCs/>
                    <w:kern w:val="0"/>
                    <w:sz w:val="20"/>
                    <w:szCs w:val="20"/>
                    <w:lang w:val="en-GB" w:eastAsia="ja-JP"/>
                  </w:rPr>
                </m:ctrlPr>
              </m:dPr>
              <m:e>
                <m:r>
                  <m:rPr>
                    <m:sty m:val="p"/>
                  </m:rPr>
                  <w:rPr>
                    <w:rFonts w:ascii="Cambria Math" w:eastAsia="宋体" w:hAnsi="Cambria Math" w:cs="Times New Roman"/>
                    <w:kern w:val="0"/>
                    <w:sz w:val="20"/>
                    <w:szCs w:val="20"/>
                    <w:lang w:val="en-GB" w:eastAsia="ja-JP"/>
                  </w:rPr>
                  <m:t>n</m:t>
                </m:r>
              </m:e>
            </m:d>
          </m:sup>
        </m:sSubSup>
        <m:r>
          <m:rPr>
            <m:sty m:val="p"/>
          </m:rPr>
          <w:rPr>
            <w:rFonts w:ascii="Cambria Math" w:eastAsia="宋体" w:hAnsi="Cambria Math" w:cs="Times New Roman"/>
            <w:kern w:val="0"/>
            <w:sz w:val="20"/>
            <w:szCs w:val="20"/>
            <w:lang w:val="en-GB" w:eastAsia="ja-JP"/>
          </w:rPr>
          <m:t>=</m:t>
        </m:r>
        <m:sSubSup>
          <m:sSubSupPr>
            <m:ctrlPr>
              <w:rPr>
                <w:rFonts w:ascii="Cambria Math" w:eastAsia="宋体" w:hAnsi="Cambria Math" w:cs="Times New Roman"/>
                <w:bCs/>
                <w:i/>
                <w:iCs/>
                <w:kern w:val="0"/>
                <w:sz w:val="20"/>
                <w:szCs w:val="20"/>
                <w:lang w:val="en-GB" w:eastAsia="ja-JP"/>
              </w:rPr>
            </m:ctrlPr>
          </m:sSubSupPr>
          <m:e>
            <m:r>
              <m:rPr>
                <m:sty m:val="b"/>
              </m:rPr>
              <w:rPr>
                <w:rFonts w:ascii="Cambria Math" w:eastAsia="宋体" w:hAnsi="Cambria Math" w:cs="Times New Roman"/>
                <w:kern w:val="0"/>
                <w:sz w:val="20"/>
                <w:szCs w:val="20"/>
                <w:lang w:val="en-GB" w:eastAsia="ja-JP"/>
              </w:rPr>
              <m:t>H</m:t>
            </m:r>
          </m:e>
          <m:sub>
            <m:r>
              <m:rPr>
                <m:sty m:val="p"/>
              </m:rPr>
              <w:rPr>
                <w:rFonts w:ascii="Cambria Math" w:eastAsia="宋体" w:hAnsi="Cambria Math" w:cs="Times New Roman"/>
                <w:kern w:val="0"/>
                <w:sz w:val="20"/>
                <w:szCs w:val="20"/>
                <w:lang w:val="en-GB" w:eastAsia="ja-JP"/>
              </w:rPr>
              <m:t>CLI</m:t>
            </m:r>
          </m:sub>
          <m:sup>
            <m:d>
              <m:dPr>
                <m:ctrlPr>
                  <w:rPr>
                    <w:rFonts w:ascii="Cambria Math" w:eastAsia="宋体" w:hAnsi="Cambria Math" w:cs="Times New Roman"/>
                    <w:bCs/>
                    <w:i/>
                    <w:iCs/>
                    <w:kern w:val="0"/>
                    <w:sz w:val="20"/>
                    <w:szCs w:val="20"/>
                    <w:lang w:val="en-GB" w:eastAsia="ja-JP"/>
                  </w:rPr>
                </m:ctrlPr>
              </m:dPr>
              <m:e>
                <m:r>
                  <m:rPr>
                    <m:sty m:val="p"/>
                  </m:rPr>
                  <w:rPr>
                    <w:rFonts w:ascii="Cambria Math" w:eastAsia="宋体" w:hAnsi="Cambria Math" w:cs="Times New Roman"/>
                    <w:kern w:val="0"/>
                    <w:sz w:val="20"/>
                    <w:szCs w:val="20"/>
                    <w:lang w:val="en-GB" w:eastAsia="ja-JP"/>
                  </w:rPr>
                  <m:t>n</m:t>
                </m:r>
              </m:e>
            </m:d>
          </m:sup>
        </m:sSubSup>
        <m:r>
          <m:rPr>
            <m:sty m:val="b"/>
          </m:rPr>
          <w:rPr>
            <w:rFonts w:ascii="Cambria Math" w:eastAsia="宋体" w:hAnsi="Cambria Math" w:cs="Times New Roman"/>
            <w:kern w:val="0"/>
            <w:sz w:val="20"/>
            <w:szCs w:val="20"/>
            <w:lang w:val="en-GB" w:eastAsia="ja-JP"/>
          </w:rPr>
          <m:t>W</m:t>
        </m:r>
        <m:sSup>
          <m:sSupPr>
            <m:ctrlPr>
              <w:rPr>
                <w:rFonts w:ascii="Cambria Math" w:eastAsia="宋体" w:hAnsi="Cambria Math" w:cs="Times New Roman"/>
                <w:b/>
                <w:bCs/>
                <w:i/>
                <w:iCs/>
                <w:kern w:val="0"/>
                <w:sz w:val="20"/>
                <w:szCs w:val="20"/>
                <w:lang w:val="en-GB" w:eastAsia="ja-JP"/>
              </w:rPr>
            </m:ctrlPr>
          </m:sSupPr>
          <m:e>
            <m:r>
              <m:rPr>
                <m:sty m:val="b"/>
              </m:rPr>
              <w:rPr>
                <w:rFonts w:ascii="Cambria Math" w:eastAsia="宋体" w:hAnsi="Cambria Math" w:cs="Times New Roman"/>
                <w:kern w:val="0"/>
                <w:sz w:val="20"/>
                <w:szCs w:val="20"/>
                <w:lang w:val="en-GB" w:eastAsia="ja-JP"/>
              </w:rPr>
              <m:t>y</m:t>
            </m:r>
          </m:e>
          <m:sup>
            <m:d>
              <m:dPr>
                <m:ctrlPr>
                  <w:rPr>
                    <w:rFonts w:ascii="Cambria Math" w:eastAsia="宋体" w:hAnsi="Cambria Math" w:cs="Times New Roman"/>
                    <w:bCs/>
                    <w:i/>
                    <w:iCs/>
                    <w:kern w:val="0"/>
                    <w:sz w:val="20"/>
                    <w:szCs w:val="20"/>
                    <w:lang w:val="en-GB" w:eastAsia="ja-JP"/>
                  </w:rPr>
                </m:ctrlPr>
              </m:dPr>
              <m:e>
                <m:r>
                  <m:rPr>
                    <m:sty m:val="p"/>
                  </m:rPr>
                  <w:rPr>
                    <w:rFonts w:ascii="Cambria Math" w:eastAsia="宋体" w:hAnsi="Cambria Math" w:cs="Times New Roman"/>
                    <w:kern w:val="0"/>
                    <w:sz w:val="20"/>
                    <w:szCs w:val="20"/>
                    <w:lang w:val="en-GB" w:eastAsia="ja-JP"/>
                  </w:rPr>
                  <m:t>n</m:t>
                </m:r>
              </m:e>
            </m:d>
          </m:sup>
        </m:sSup>
      </m:oMath>
      <w:r w:rsidRPr="001B62D6">
        <w:rPr>
          <w:rFonts w:ascii="Times New Roman" w:eastAsia="宋体" w:hAnsi="Times New Roman" w:cs="Times New Roman"/>
          <w:bCs/>
          <w:iCs/>
          <w:kern w:val="0"/>
          <w:sz w:val="20"/>
          <w:szCs w:val="20"/>
          <w:lang w:val="en-GB" w:eastAsia="ja-JP"/>
        </w:rPr>
        <w:t>, i</w:t>
      </w:r>
      <w:r w:rsidRPr="001B62D6">
        <w:rPr>
          <w:rFonts w:ascii="Times New Roman" w:eastAsia="宋体" w:hAnsi="Times New Roman" w:cs="Times New Roman"/>
          <w:kern w:val="0"/>
          <w:sz w:val="20"/>
          <w:szCs w:val="20"/>
          <w:lang w:val="en-GB" w:eastAsia="ja-JP"/>
        </w:rPr>
        <w:t xml:space="preserve">t is up to companies to report other values of </w:t>
      </w:r>
      <m:oMath>
        <m:r>
          <m:rPr>
            <m:sty m:val="b"/>
          </m:rPr>
          <w:rPr>
            <w:rFonts w:ascii="Cambria Math" w:eastAsia="宋体" w:hAnsi="Cambria Math" w:cs="Times New Roman"/>
            <w:kern w:val="0"/>
            <w:sz w:val="20"/>
            <w:szCs w:val="20"/>
            <w:lang w:val="en-GB" w:eastAsia="ja-JP"/>
          </w:rPr>
          <m:t>W</m:t>
        </m:r>
      </m:oMath>
      <w:r w:rsidRPr="001B62D6">
        <w:rPr>
          <w:rFonts w:ascii="Times New Roman" w:eastAsia="宋体" w:hAnsi="Times New Roman" w:cs="Times New Roman"/>
          <w:kern w:val="0"/>
          <w:sz w:val="20"/>
          <w:szCs w:val="20"/>
          <w:lang w:val="en-GB" w:eastAsia="ja-JP"/>
        </w:rPr>
        <w:t xml:space="preserve"> and the corresponding applicable conditions</w:t>
      </w:r>
      <w:r w:rsidRPr="001B62D6">
        <w:rPr>
          <w:rFonts w:ascii="Times New Roman" w:eastAsia="MS Mincho" w:hAnsi="Times New Roman" w:cs="Times New Roman"/>
          <w:bCs/>
          <w:kern w:val="0"/>
          <w:sz w:val="20"/>
          <w:szCs w:val="20"/>
          <w:lang w:val="en-GB" w:eastAsia="ja-JP"/>
        </w:rPr>
        <w:t>.</w:t>
      </w:r>
    </w:p>
    <w:p w14:paraId="27501447" w14:textId="77777777" w:rsidR="001B62D6" w:rsidRPr="001B62D6" w:rsidRDefault="001B62D6" w:rsidP="001B62D6">
      <w:pPr>
        <w:widowControl/>
        <w:jc w:val="left"/>
        <w:rPr>
          <w:rFonts w:ascii="Times" w:eastAsia="Batang" w:hAnsi="Times" w:cs="Times New Roman"/>
          <w:kern w:val="0"/>
          <w:sz w:val="20"/>
          <w:szCs w:val="24"/>
          <w:lang w:eastAsia="ko-KR"/>
        </w:rPr>
      </w:pPr>
    </w:p>
    <w:p w14:paraId="46269DF7" w14:textId="77777777" w:rsidR="001B62D6" w:rsidRPr="001B62D6" w:rsidRDefault="001B62D6" w:rsidP="001B62D6">
      <w:pPr>
        <w:widowControl/>
        <w:jc w:val="left"/>
        <w:rPr>
          <w:rFonts w:ascii="Times" w:eastAsia="Batang" w:hAnsi="Times" w:cs="Times New Roman"/>
          <w:kern w:val="0"/>
          <w:sz w:val="20"/>
          <w:szCs w:val="24"/>
          <w:highlight w:val="green"/>
          <w:lang w:val="en-GB" w:eastAsia="en-US"/>
        </w:rPr>
      </w:pPr>
      <w:r w:rsidRPr="001B62D6">
        <w:rPr>
          <w:rFonts w:ascii="Times" w:eastAsia="Batang" w:hAnsi="Times" w:cs="Times New Roman"/>
          <w:kern w:val="0"/>
          <w:sz w:val="20"/>
          <w:szCs w:val="24"/>
          <w:highlight w:val="green"/>
          <w:lang w:val="en-GB" w:eastAsia="en-US"/>
        </w:rPr>
        <w:t>Agreement</w:t>
      </w:r>
    </w:p>
    <w:p w14:paraId="5286F315" w14:textId="77777777" w:rsidR="001B62D6" w:rsidRPr="001B62D6" w:rsidRDefault="001B62D6" w:rsidP="001B62D6">
      <w:pPr>
        <w:widowControl/>
        <w:jc w:val="left"/>
        <w:rPr>
          <w:rFonts w:ascii="Times" w:eastAsia="Batang" w:hAnsi="Times" w:cs="Calibri"/>
          <w:bCs/>
          <w:kern w:val="0"/>
          <w:sz w:val="20"/>
          <w:szCs w:val="24"/>
          <w:lang w:val="en-GB" w:eastAsia="en-US"/>
        </w:rPr>
      </w:pPr>
      <w:r w:rsidRPr="001B62D6">
        <w:rPr>
          <w:rFonts w:ascii="Times" w:eastAsia="Batang" w:hAnsi="Times" w:cs="Calibri"/>
          <w:bCs/>
          <w:kern w:val="0"/>
          <w:sz w:val="20"/>
          <w:szCs w:val="24"/>
          <w:lang w:val="en-GB" w:eastAsia="en-US"/>
        </w:rPr>
        <w:t>For inter-site gNB-gNB adjacent-channel CLI modeling, reuse similar method as inter-site gNB-gNB co-channel inter-subband CLI modeling with gNB ACLR for TX leakage and gNB ACS for Receiver impairment.</w:t>
      </w:r>
    </w:p>
    <w:p w14:paraId="1E284B1E" w14:textId="77777777" w:rsidR="001B62D6" w:rsidRPr="001B62D6" w:rsidRDefault="001B62D6">
      <w:pPr>
        <w:widowControl/>
        <w:numPr>
          <w:ilvl w:val="0"/>
          <w:numId w:val="15"/>
        </w:numPr>
        <w:jc w:val="left"/>
        <w:rPr>
          <w:rFonts w:ascii="Times" w:eastAsia="Batang" w:hAnsi="Times" w:cs="Times New Roman"/>
          <w:bCs/>
          <w:kern w:val="0"/>
          <w:sz w:val="20"/>
          <w:szCs w:val="24"/>
          <w:lang w:val="en-GB" w:eastAsia="en-US"/>
        </w:rPr>
      </w:pPr>
      <w:r w:rsidRPr="001B62D6">
        <w:rPr>
          <w:rFonts w:ascii="Times" w:eastAsia="Batang" w:hAnsi="Times" w:cs="Times New Roman"/>
          <w:bCs/>
          <w:kern w:val="0"/>
          <w:sz w:val="20"/>
          <w:szCs w:val="24"/>
          <w:lang w:val="en-GB" w:eastAsia="en-US"/>
        </w:rPr>
        <w:lastRenderedPageBreak/>
        <w:t xml:space="preserve">For SLS in RAN1, if only large scale fading is modelled and small scale fading is not modelled for inter-site </w:t>
      </w:r>
      <w:r w:rsidRPr="001B62D6">
        <w:rPr>
          <w:rFonts w:ascii="Times" w:eastAsia="Batang" w:hAnsi="Times" w:cs="Times New Roman"/>
          <w:bCs/>
          <w:kern w:val="0"/>
          <w:sz w:val="20"/>
          <w:szCs w:val="24"/>
          <w:lang w:val="it-IT" w:eastAsia="en-US"/>
        </w:rPr>
        <w:t>gNB-gNB adjacent-channel channel model</w:t>
      </w:r>
      <w:r w:rsidRPr="001B62D6">
        <w:rPr>
          <w:rFonts w:ascii="Times" w:eastAsia="Batang" w:hAnsi="Times" w:cs="Times New Roman"/>
          <w:bCs/>
          <w:kern w:val="0"/>
          <w:sz w:val="20"/>
          <w:szCs w:val="24"/>
          <w:lang w:val="en-GB" w:eastAsia="en-US"/>
        </w:rPr>
        <w:t xml:space="preserve">, the power of </w:t>
      </w:r>
      <w:r w:rsidRPr="001B62D6">
        <w:rPr>
          <w:rFonts w:ascii="Times" w:eastAsia="Batang" w:hAnsi="Times" w:cs="Times New Roman"/>
          <w:bCs/>
          <w:kern w:val="0"/>
          <w:sz w:val="20"/>
          <w:szCs w:val="24"/>
          <w:lang w:val="sv-SE" w:eastAsia="en-US"/>
        </w:rPr>
        <w:t>inter-site gNB-gNB adjacent-channel CLI</w:t>
      </w:r>
      <w:r w:rsidRPr="001B62D6">
        <w:rPr>
          <w:rFonts w:ascii="Times" w:eastAsia="Batang" w:hAnsi="Times" w:cs="Times New Roman"/>
          <w:bCs/>
          <w:kern w:val="0"/>
          <w:sz w:val="20"/>
          <w:szCs w:val="24"/>
          <w:lang w:val="en-GB" w:eastAsia="en-US"/>
        </w:rPr>
        <w:t xml:space="preserve"> experienced by the victim gNB on each receiver chain at one UL RB can be modelled as</w:t>
      </w:r>
    </w:p>
    <w:p w14:paraId="0AD67340" w14:textId="77777777" w:rsidR="001B62D6" w:rsidRPr="001B62D6" w:rsidRDefault="00000000" w:rsidP="001B62D6">
      <w:pPr>
        <w:widowControl/>
        <w:overflowPunct w:val="0"/>
        <w:autoSpaceDE w:val="0"/>
        <w:autoSpaceDN w:val="0"/>
        <w:adjustRightInd w:val="0"/>
        <w:spacing w:after="180"/>
        <w:ind w:left="720"/>
        <w:contextualSpacing/>
        <w:jc w:val="center"/>
        <w:textAlignment w:val="center"/>
        <w:rPr>
          <w:rFonts w:ascii="Times New Roman" w:eastAsia="宋体" w:hAnsi="Times New Roman" w:cs="Times New Roman"/>
          <w:kern w:val="0"/>
          <w:sz w:val="20"/>
          <w:szCs w:val="20"/>
          <w:lang w:val="en-GB" w:eastAsia="ja-JP"/>
        </w:rPr>
      </w:pPr>
      <m:oMath>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I</m:t>
            </m:r>
          </m:e>
          <m:sub>
            <m:r>
              <m:rPr>
                <m:sty m:val="p"/>
              </m:rPr>
              <w:rPr>
                <w:rFonts w:ascii="Cambria Math" w:eastAsia="宋体" w:hAnsi="Cambria Math" w:cs="Times New Roman"/>
                <w:kern w:val="0"/>
                <w:sz w:val="20"/>
                <w:szCs w:val="20"/>
                <w:lang w:val="en-GB" w:eastAsia="ja-JP"/>
              </w:rPr>
              <m:t>gNB-gNB-adjacent-channel-CLI</m:t>
            </m:r>
          </m:sub>
          <m:sup>
            <m:sSup>
              <m:sSupPr>
                <m:ctrlPr>
                  <w:rPr>
                    <w:rFonts w:ascii="Cambria Math" w:eastAsia="宋体" w:hAnsi="Cambria Math" w:cs="Times New Roman"/>
                    <w:bCs/>
                    <w:i/>
                    <w:iCs/>
                    <w:kern w:val="0"/>
                    <w:sz w:val="20"/>
                    <w:szCs w:val="20"/>
                    <w:lang w:val="en-GB" w:eastAsia="ja-JP"/>
                  </w:rPr>
                </m:ctrlPr>
              </m:sSupPr>
              <m:e>
                <m:r>
                  <w:rPr>
                    <w:rFonts w:ascii="Cambria Math" w:eastAsia="宋体" w:hAnsi="Cambria Math" w:cs="Times New Roman"/>
                    <w:kern w:val="0"/>
                    <w:sz w:val="20"/>
                    <w:szCs w:val="20"/>
                    <w:lang w:val="en-GB" w:eastAsia="ja-JP"/>
                  </w:rPr>
                  <m:t>A</m:t>
                </m:r>
              </m:e>
              <m:sup>
                <m:r>
                  <w:rPr>
                    <w:rFonts w:ascii="Cambria Math" w:eastAsia="宋体" w:hAnsi="Cambria Math" w:cs="Times New Roman" w:hint="eastAsia"/>
                    <w:kern w:val="0"/>
                    <w:sz w:val="20"/>
                    <w:szCs w:val="20"/>
                    <w:lang w:val="en-GB" w:eastAsia="ja-JP"/>
                  </w:rPr>
                  <m:t>'</m:t>
                </m:r>
              </m:sup>
            </m:sSup>
            <m:r>
              <w:rPr>
                <w:rFonts w:ascii="Cambria Math" w:eastAsia="宋体" w:hAnsi="Cambria Math" w:cs="Times New Roman" w:hint="eastAsia"/>
                <w:kern w:val="0"/>
                <w:sz w:val="20"/>
                <w:szCs w:val="20"/>
                <w:lang w:val="en-GB" w:eastAsia="ja-JP"/>
              </w:rPr>
              <m:t>→</m:t>
            </m:r>
            <m:r>
              <w:rPr>
                <w:rFonts w:ascii="Cambria Math" w:eastAsia="宋体" w:hAnsi="Cambria Math" w:cs="Times New Roman" w:hint="eastAsia"/>
                <w:kern w:val="0"/>
                <w:sz w:val="20"/>
                <w:szCs w:val="20"/>
                <w:lang w:val="en-GB" w:eastAsia="ja-JP"/>
              </w:rPr>
              <m:t>A</m:t>
            </m:r>
            <m:r>
              <m:rPr>
                <m:sty m:val="p"/>
              </m:rPr>
              <w:rPr>
                <w:rFonts w:ascii="Cambria Math" w:eastAsia="宋体" w:hAnsi="Cambria Math" w:cs="Times New Roman"/>
                <w:kern w:val="0"/>
                <w:sz w:val="20"/>
                <w:szCs w:val="20"/>
                <w:lang w:val="en-GB" w:eastAsia="ja-JP"/>
              </w:rPr>
              <m:t>,per-RB</m:t>
            </m:r>
          </m:sup>
        </m:sSubSup>
        <m:r>
          <m:rPr>
            <m:sty m:val="p"/>
          </m:rPr>
          <w:rPr>
            <w:rFonts w:ascii="Cambria Math" w:eastAsia="宋体" w:hAnsi="Cambria Math" w:cs="Times New Roman"/>
            <w:kern w:val="0"/>
            <w:sz w:val="20"/>
            <w:szCs w:val="20"/>
            <w:lang w:val="en-GB" w:eastAsia="ja-JP"/>
          </w:rPr>
          <m:t>=</m:t>
        </m:r>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P</m:t>
            </m:r>
          </m:e>
          <m:sub>
            <m:r>
              <m:rPr>
                <m:sty m:val="p"/>
              </m:rPr>
              <w:rPr>
                <w:rFonts w:ascii="Cambria Math" w:eastAsia="宋体" w:hAnsi="Cambria Math" w:cs="Times New Roman"/>
                <w:kern w:val="0"/>
                <w:sz w:val="20"/>
                <w:szCs w:val="20"/>
                <w:lang w:val="en-GB" w:eastAsia="ja-JP"/>
              </w:rPr>
              <m:t>tx</m:t>
            </m:r>
          </m:sub>
          <m:sup>
            <m:r>
              <m:rPr>
                <m:sty m:val="p"/>
              </m:rPr>
              <w:rPr>
                <w:rFonts w:ascii="Cambria Math" w:eastAsia="宋体" w:hAnsi="Cambria Math" w:cs="Times New Roman"/>
                <w:kern w:val="0"/>
                <w:sz w:val="20"/>
                <w:szCs w:val="20"/>
                <w:lang w:val="en-GB" w:eastAsia="ja-JP"/>
              </w:rPr>
              <m:t xml:space="preserve">BS </m:t>
            </m:r>
            <m:sSup>
              <m:sSupPr>
                <m:ctrlPr>
                  <w:rPr>
                    <w:rFonts w:ascii="Cambria Math" w:eastAsia="宋体" w:hAnsi="Cambria Math" w:cs="Times New Roman"/>
                    <w:bCs/>
                    <w:i/>
                    <w:iCs/>
                    <w:kern w:val="0"/>
                    <w:sz w:val="20"/>
                    <w:szCs w:val="20"/>
                    <w:lang w:val="en-GB" w:eastAsia="ja-JP"/>
                  </w:rPr>
                </m:ctrlPr>
              </m:sSupPr>
              <m:e>
                <m:r>
                  <w:rPr>
                    <w:rFonts w:ascii="Cambria Math" w:eastAsia="宋体" w:hAnsi="Cambria Math" w:cs="Times New Roman"/>
                    <w:kern w:val="0"/>
                    <w:sz w:val="20"/>
                    <w:szCs w:val="20"/>
                    <w:lang w:val="en-GB" w:eastAsia="ja-JP"/>
                  </w:rPr>
                  <m:t>A</m:t>
                </m:r>
              </m:e>
              <m:sup>
                <m:r>
                  <w:rPr>
                    <w:rFonts w:ascii="Cambria Math" w:eastAsia="宋体" w:hAnsi="Cambria Math" w:cs="Times New Roman" w:hint="eastAsia"/>
                    <w:kern w:val="0"/>
                    <w:sz w:val="20"/>
                    <w:szCs w:val="20"/>
                    <w:lang w:val="en-GB" w:eastAsia="ja-JP"/>
                  </w:rPr>
                  <m:t>'</m:t>
                </m:r>
              </m:sup>
            </m:sSup>
          </m:sup>
        </m:sSubSup>
        <m:r>
          <m:rPr>
            <m:sty m:val="p"/>
          </m:rPr>
          <w:rPr>
            <w:rFonts w:ascii="Cambria Math" w:eastAsia="宋体" w:hAnsi="Cambria Math" w:cs="Times New Roman"/>
            <w:kern w:val="0"/>
            <w:sz w:val="20"/>
            <w:szCs w:val="20"/>
            <w:lang w:val="en-GB" w:eastAsia="ja-JP"/>
          </w:rPr>
          <m:t>*</m:t>
        </m:r>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CL</m:t>
            </m:r>
          </m:e>
          <m:sub/>
          <m:sup>
            <m:r>
              <m:rPr>
                <m:sty m:val="p"/>
              </m:rPr>
              <w:rPr>
                <w:rFonts w:ascii="Cambria Math" w:eastAsia="宋体" w:hAnsi="Cambria Math" w:cs="Times New Roman"/>
                <w:kern w:val="0"/>
                <w:sz w:val="20"/>
                <w:szCs w:val="20"/>
                <w:lang w:val="en-GB" w:eastAsia="ja-JP"/>
              </w:rPr>
              <m:t xml:space="preserve">BS </m:t>
            </m:r>
            <m:sSup>
              <m:sSupPr>
                <m:ctrlPr>
                  <w:rPr>
                    <w:rFonts w:ascii="Cambria Math" w:eastAsia="宋体" w:hAnsi="Cambria Math" w:cs="Times New Roman"/>
                    <w:bCs/>
                    <w:i/>
                    <w:iCs/>
                    <w:kern w:val="0"/>
                    <w:sz w:val="20"/>
                    <w:szCs w:val="20"/>
                    <w:lang w:val="en-GB" w:eastAsia="ja-JP"/>
                  </w:rPr>
                </m:ctrlPr>
              </m:sSupPr>
              <m:e>
                <m:r>
                  <w:rPr>
                    <w:rFonts w:ascii="Cambria Math" w:eastAsia="宋体" w:hAnsi="Cambria Math" w:cs="Times New Roman"/>
                    <w:kern w:val="0"/>
                    <w:sz w:val="20"/>
                    <w:szCs w:val="20"/>
                    <w:lang w:val="en-GB" w:eastAsia="ja-JP"/>
                  </w:rPr>
                  <m:t>A</m:t>
                </m:r>
              </m:e>
              <m:sup>
                <m:r>
                  <w:rPr>
                    <w:rFonts w:ascii="Cambria Math" w:eastAsia="宋体" w:hAnsi="Cambria Math" w:cs="Times New Roman" w:hint="eastAsia"/>
                    <w:kern w:val="0"/>
                    <w:sz w:val="20"/>
                    <w:szCs w:val="20"/>
                    <w:lang w:val="en-GB" w:eastAsia="ja-JP"/>
                  </w:rPr>
                  <m:t>'</m:t>
                </m:r>
              </m:sup>
            </m:sSup>
            <m:r>
              <m:rPr>
                <m:sty m:val="p"/>
              </m:rPr>
              <w:rPr>
                <w:rFonts w:ascii="Cambria Math" w:eastAsia="宋体" w:hAnsi="Cambria Math" w:cs="Times New Roman" w:hint="eastAsia"/>
                <w:kern w:val="0"/>
                <w:sz w:val="20"/>
                <w:szCs w:val="20"/>
                <w:lang w:val="en-GB" w:eastAsia="ja-JP"/>
              </w:rPr>
              <m:t>→</m:t>
            </m:r>
            <m:r>
              <m:rPr>
                <m:sty m:val="p"/>
              </m:rPr>
              <w:rPr>
                <w:rFonts w:ascii="Cambria Math" w:eastAsia="宋体" w:hAnsi="Cambria Math" w:cs="Times New Roman" w:hint="eastAsia"/>
                <w:kern w:val="0"/>
                <w:sz w:val="20"/>
                <w:szCs w:val="20"/>
                <w:lang w:val="en-GB" w:eastAsia="ja-JP"/>
              </w:rPr>
              <m:t xml:space="preserve">BS </m:t>
            </m:r>
            <m:r>
              <w:rPr>
                <w:rFonts w:ascii="Cambria Math" w:eastAsia="宋体" w:hAnsi="Cambria Math" w:cs="Times New Roman"/>
                <w:kern w:val="0"/>
                <w:sz w:val="20"/>
                <w:szCs w:val="20"/>
                <w:lang w:val="en-GB" w:eastAsia="ja-JP"/>
              </w:rPr>
              <m:t>A</m:t>
            </m:r>
          </m:sup>
        </m:sSubSup>
        <m:r>
          <m:rPr>
            <m:sty m:val="p"/>
          </m:rPr>
          <w:rPr>
            <w:rFonts w:ascii="Cambria Math" w:eastAsia="宋体" w:hAnsi="Cambria Math" w:cs="Times New Roman"/>
            <w:kern w:val="0"/>
            <w:sz w:val="20"/>
            <w:szCs w:val="20"/>
            <w:lang w:val="en-GB" w:eastAsia="ja-JP"/>
          </w:rPr>
          <m:t>*</m:t>
        </m:r>
        <m:d>
          <m:dPr>
            <m:ctrlPr>
              <w:rPr>
                <w:rFonts w:ascii="Cambria Math" w:eastAsia="宋体" w:hAnsi="Cambria Math" w:cs="Times New Roman"/>
                <w:bCs/>
                <w:kern w:val="0"/>
                <w:sz w:val="20"/>
                <w:szCs w:val="20"/>
                <w:lang w:val="en-GB" w:eastAsia="ja-JP"/>
              </w:rPr>
            </m:ctrlPr>
          </m:dPr>
          <m:e>
            <m:f>
              <m:fPr>
                <m:ctrlPr>
                  <w:rPr>
                    <w:rFonts w:ascii="Cambria Math" w:eastAsia="宋体" w:hAnsi="Cambria Math" w:cs="Times New Roman"/>
                    <w:bCs/>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ACLR</m:t>
                    </m:r>
                  </m:e>
                  <m:sub>
                    <m:r>
                      <m:rPr>
                        <m:sty m:val="p"/>
                      </m:rPr>
                      <w:rPr>
                        <w:rFonts w:ascii="Cambria Math" w:eastAsia="宋体" w:hAnsi="Cambria Math" w:cs="Times New Roman"/>
                        <w:kern w:val="0"/>
                        <w:sz w:val="20"/>
                        <w:szCs w:val="20"/>
                        <w:lang w:val="en-GB" w:eastAsia="ja-JP"/>
                      </w:rPr>
                      <m:t>BS</m:t>
                    </m:r>
                  </m:sub>
                  <m:sup/>
                </m:sSubSup>
              </m:den>
            </m:f>
            <m:r>
              <m:rPr>
                <m:sty m:val="p"/>
              </m:rPr>
              <w:rPr>
                <w:rFonts w:ascii="Cambria Math" w:eastAsia="宋体" w:hAnsi="Cambria Math" w:cs="Times New Roman"/>
                <w:kern w:val="0"/>
                <w:sz w:val="20"/>
                <w:szCs w:val="20"/>
                <w:lang w:val="en-GB" w:eastAsia="ja-JP"/>
              </w:rPr>
              <m:t>+</m:t>
            </m:r>
            <m:f>
              <m:fPr>
                <m:ctrlPr>
                  <w:rPr>
                    <w:rFonts w:ascii="Cambria Math" w:eastAsia="宋体" w:hAnsi="Cambria Math" w:cs="Times New Roman"/>
                    <w:bCs/>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ACS</m:t>
                    </m:r>
                  </m:e>
                  <m:sub>
                    <m:r>
                      <m:rPr>
                        <m:sty m:val="p"/>
                      </m:rPr>
                      <w:rPr>
                        <w:rFonts w:ascii="Cambria Math" w:eastAsia="宋体" w:hAnsi="Cambria Math" w:cs="Times New Roman"/>
                        <w:kern w:val="0"/>
                        <w:sz w:val="20"/>
                        <w:szCs w:val="20"/>
                        <w:lang w:val="en-GB" w:eastAsia="ja-JP"/>
                      </w:rPr>
                      <m:t>BS</m:t>
                    </m:r>
                  </m:sub>
                  <m:sup/>
                </m:sSubSup>
              </m:den>
            </m:f>
          </m:e>
        </m:d>
        <m:r>
          <m:rPr>
            <m:sty m:val="p"/>
          </m:rPr>
          <w:rPr>
            <w:rFonts w:ascii="Cambria Math" w:eastAsia="宋体" w:hAnsi="Cambria Math" w:cs="Times New Roman"/>
            <w:kern w:val="0"/>
            <w:sz w:val="20"/>
            <w:szCs w:val="20"/>
            <w:lang w:val="en-GB" w:eastAsia="ja-JP"/>
          </w:rPr>
          <m:t>*</m:t>
        </m:r>
      </m:oMath>
      <w:r w:rsidR="001B62D6" w:rsidRPr="001B62D6">
        <w:rPr>
          <w:rFonts w:ascii="Times New Roman" w:eastAsia="宋体" w:hAnsi="Times New Roman" w:cs="Times New Roman"/>
          <w:kern w:val="0"/>
          <w:sz w:val="20"/>
          <w:szCs w:val="20"/>
          <w:lang w:val="en-GB" w:eastAsia="ja-JP"/>
        </w:rPr>
        <w:t xml:space="preserve"> </w:t>
      </w:r>
      <m:oMath>
        <m:f>
          <m:fPr>
            <m:ctrlPr>
              <w:rPr>
                <w:rFonts w:ascii="Cambria Math" w:eastAsia="宋体" w:hAnsi="Cambria Math" w:cs="Times New Roman"/>
                <w:bCs/>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sSubSup>
              <m:sSubSupPr>
                <m:ctrlPr>
                  <w:rPr>
                    <w:rFonts w:ascii="Cambria Math" w:eastAsia="宋体" w:hAnsi="Cambria Math" w:cs="Times New Roman"/>
                    <w:bCs/>
                    <w:color w:val="FF0000"/>
                    <w:kern w:val="0"/>
                    <w:sz w:val="20"/>
                    <w:szCs w:val="20"/>
                    <w:lang w:val="en-GB" w:eastAsia="ja-JP"/>
                  </w:rPr>
                </m:ctrlPr>
              </m:sSubSupPr>
              <m:e>
                <m:r>
                  <m:rPr>
                    <m:sty m:val="p"/>
                  </m:rPr>
                  <w:rPr>
                    <w:rFonts w:ascii="Cambria Math" w:eastAsia="宋体" w:hAnsi="Cambria Math" w:cs="Times New Roman"/>
                    <w:color w:val="FF0000"/>
                    <w:kern w:val="0"/>
                    <w:sz w:val="20"/>
                    <w:szCs w:val="20"/>
                    <w:lang w:val="en-GB" w:eastAsia="ja-JP"/>
                  </w:rPr>
                  <m:t>N</m:t>
                </m:r>
              </m:e>
              <m:sub>
                <m:r>
                  <m:rPr>
                    <m:sty m:val="p"/>
                  </m:rPr>
                  <w:rPr>
                    <w:rFonts w:ascii="Cambria Math" w:eastAsia="宋体" w:hAnsi="Cambria Math" w:cs="Times New Roman"/>
                    <w:color w:val="FF0000"/>
                    <w:kern w:val="0"/>
                    <w:sz w:val="20"/>
                    <w:szCs w:val="20"/>
                    <w:lang w:val="en-GB" w:eastAsia="ja-JP"/>
                  </w:rPr>
                  <m:t>RB</m:t>
                </m:r>
              </m:sub>
              <m:sup>
                <m:r>
                  <m:rPr>
                    <m:sty m:val="p"/>
                  </m:rPr>
                  <w:rPr>
                    <w:rFonts w:ascii="Cambria Math" w:eastAsia="宋体" w:hAnsi="Cambria Math" w:cs="Times New Roman"/>
                    <w:color w:val="FF0000"/>
                    <w:kern w:val="0"/>
                    <w:sz w:val="20"/>
                    <w:szCs w:val="20"/>
                    <w:lang w:val="en-GB" w:eastAsia="ja-JP"/>
                  </w:rPr>
                  <m:t>total</m:t>
                </m:r>
              </m:sup>
            </m:sSubSup>
          </m:den>
        </m:f>
      </m:oMath>
    </w:p>
    <w:p w14:paraId="60101E50" w14:textId="77777777" w:rsidR="001B62D6" w:rsidRPr="001B62D6" w:rsidRDefault="00000000">
      <w:pPr>
        <w:widowControl/>
        <w:numPr>
          <w:ilvl w:val="1"/>
          <w:numId w:val="15"/>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I</m:t>
            </m:r>
          </m:e>
          <m:sub>
            <m:r>
              <m:rPr>
                <m:sty m:val="p"/>
              </m:rPr>
              <w:rPr>
                <w:rFonts w:ascii="Cambria Math" w:eastAsia="Batang" w:hAnsi="Cambria Math" w:cs="Times New Roman"/>
                <w:kern w:val="0"/>
                <w:sz w:val="20"/>
                <w:szCs w:val="24"/>
                <w:lang w:val="en-GB" w:eastAsia="en-US"/>
              </w:rPr>
              <m:t>gNB-gNB-adjacent-channel-CLI</m:t>
            </m:r>
          </m:sub>
          <m:sup>
            <m:sSup>
              <m:sSupPr>
                <m:ctrlPr>
                  <w:rPr>
                    <w:rFonts w:ascii="Cambria Math" w:eastAsia="Batang" w:hAnsi="Cambria Math" w:cs="Times New Roman"/>
                    <w:bCs/>
                    <w:i/>
                    <w:iCs/>
                    <w:kern w:val="0"/>
                    <w:sz w:val="20"/>
                    <w:szCs w:val="24"/>
                    <w:lang w:val="en-GB" w:eastAsia="en-US"/>
                  </w:rPr>
                </m:ctrlPr>
              </m:sSupPr>
              <m:e>
                <m:r>
                  <m:rPr>
                    <m:sty m:val="p"/>
                  </m:rPr>
                  <w:rPr>
                    <w:rFonts w:ascii="Cambria Math" w:eastAsia="Batang" w:hAnsi="Cambria Math" w:cs="Times New Roman"/>
                    <w:kern w:val="0"/>
                    <w:sz w:val="20"/>
                    <w:szCs w:val="24"/>
                    <w:lang w:val="en-GB" w:eastAsia="en-US"/>
                  </w:rPr>
                  <m:t>A</m:t>
                </m:r>
              </m:e>
              <m:sup>
                <m:r>
                  <m:rPr>
                    <m:sty m:val="p"/>
                  </m:rPr>
                  <w:rPr>
                    <w:rFonts w:ascii="Cambria Math" w:eastAsia="Batang" w:hAnsi="Cambria Math" w:cs="Times New Roman"/>
                    <w:kern w:val="0"/>
                    <w:sz w:val="20"/>
                    <w:szCs w:val="24"/>
                    <w:lang w:val="en-GB" w:eastAsia="en-US"/>
                  </w:rPr>
                  <m:t>'</m:t>
                </m:r>
              </m:sup>
            </m:sSup>
            <m:r>
              <m:rPr>
                <m:sty m:val="p"/>
              </m:rPr>
              <w:rPr>
                <w:rFonts w:ascii="Cambria Math" w:eastAsia="Batang" w:hAnsi="Cambria Math" w:cs="Times New Roman"/>
                <w:kern w:val="0"/>
                <w:sz w:val="20"/>
                <w:szCs w:val="24"/>
                <w:lang w:val="en-GB" w:eastAsia="en-US"/>
              </w:rPr>
              <m:t>→A,per-RB</m:t>
            </m:r>
          </m:sup>
        </m:sSubSup>
      </m:oMath>
      <w:r w:rsidR="001B62D6" w:rsidRPr="001B62D6">
        <w:rPr>
          <w:rFonts w:ascii="Times" w:eastAsia="Batang" w:hAnsi="Times" w:cs="Times New Roman"/>
          <w:bCs/>
          <w:kern w:val="0"/>
          <w:sz w:val="20"/>
          <w:szCs w:val="24"/>
          <w:lang w:val="en-GB" w:eastAsia="x-none"/>
        </w:rPr>
        <w:t xml:space="preserve"> is the power of </w:t>
      </w:r>
      <w:r w:rsidR="001B62D6" w:rsidRPr="001B62D6">
        <w:rPr>
          <w:rFonts w:ascii="Times" w:eastAsia="Batang" w:hAnsi="Times" w:cs="Times New Roman"/>
          <w:bCs/>
          <w:kern w:val="0"/>
          <w:sz w:val="20"/>
          <w:szCs w:val="24"/>
          <w:lang w:val="sv-SE" w:eastAsia="x-none"/>
        </w:rPr>
        <w:t xml:space="preserve">inter-site gNB-gNB adjacent-channel CLI from gNB </w:t>
      </w:r>
      <m:oMath>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A</m:t>
            </m:r>
          </m:e>
          <m:sup>
            <m:r>
              <w:rPr>
                <w:rFonts w:ascii="Cambria Math" w:eastAsia="Batang" w:hAnsi="Cambria Math" w:cs="Times New Roman"/>
                <w:kern w:val="0"/>
                <w:sz w:val="20"/>
                <w:szCs w:val="24"/>
                <w:lang w:val="en-GB" w:eastAsia="en-US"/>
              </w:rPr>
              <m:t>'</m:t>
            </m:r>
          </m:sup>
        </m:sSup>
      </m:oMath>
      <w:r w:rsidR="001B62D6" w:rsidRPr="001B62D6">
        <w:rPr>
          <w:rFonts w:ascii="Times" w:eastAsia="Batang" w:hAnsi="Times" w:cs="Times New Roman"/>
          <w:kern w:val="0"/>
          <w:sz w:val="20"/>
          <w:szCs w:val="24"/>
          <w:lang w:val="en-GB" w:eastAsia="x-none"/>
        </w:rPr>
        <w:t xml:space="preserve"> </w:t>
      </w:r>
      <w:r w:rsidR="001B62D6" w:rsidRPr="001B62D6">
        <w:rPr>
          <w:rFonts w:ascii="Times" w:eastAsia="Batang" w:hAnsi="Times" w:cs="Times New Roman"/>
          <w:bCs/>
          <w:kern w:val="0"/>
          <w:sz w:val="20"/>
          <w:szCs w:val="24"/>
          <w:lang w:val="en-GB" w:eastAsia="x-none"/>
        </w:rPr>
        <w:t xml:space="preserve">to gNB </w:t>
      </w:r>
      <m:oMath>
        <m:r>
          <w:rPr>
            <w:rFonts w:ascii="Cambria Math" w:eastAsia="Batang" w:hAnsi="Cambria Math" w:cs="Times New Roman"/>
            <w:kern w:val="0"/>
            <w:sz w:val="20"/>
            <w:szCs w:val="24"/>
            <w:lang w:val="en-GB" w:eastAsia="en-US"/>
          </w:rPr>
          <m:t>A</m:t>
        </m:r>
      </m:oMath>
      <w:r w:rsidR="001B62D6" w:rsidRPr="001B62D6">
        <w:rPr>
          <w:rFonts w:ascii="Times" w:eastAsia="Batang" w:hAnsi="Times" w:cs="Times New Roman"/>
          <w:bCs/>
          <w:kern w:val="0"/>
          <w:sz w:val="20"/>
          <w:szCs w:val="24"/>
          <w:lang w:val="en-GB" w:eastAsia="x-none"/>
        </w:rPr>
        <w:t xml:space="preserve"> on each receiver chain at one UL RB (linear value)</w:t>
      </w:r>
    </w:p>
    <w:p w14:paraId="6567C883" w14:textId="77777777" w:rsidR="001B62D6" w:rsidRPr="001B62D6" w:rsidRDefault="00000000">
      <w:pPr>
        <w:widowControl/>
        <w:numPr>
          <w:ilvl w:val="1"/>
          <w:numId w:val="15"/>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P</m:t>
            </m:r>
          </m:e>
          <m:sub>
            <m:r>
              <m:rPr>
                <m:sty m:val="p"/>
              </m:rPr>
              <w:rPr>
                <w:rFonts w:ascii="Cambria Math" w:eastAsia="Batang" w:hAnsi="Cambria Math" w:cs="Times New Roman"/>
                <w:kern w:val="0"/>
                <w:sz w:val="20"/>
                <w:szCs w:val="24"/>
                <w:lang w:val="en-GB" w:eastAsia="en-US"/>
              </w:rPr>
              <m:t>tx</m:t>
            </m:r>
          </m:sub>
          <m:sup>
            <m:r>
              <m:rPr>
                <m:sty m:val="p"/>
              </m:rPr>
              <w:rPr>
                <w:rFonts w:ascii="Cambria Math" w:eastAsia="Batang" w:hAnsi="Cambria Math" w:cs="Times New Roman"/>
                <w:kern w:val="0"/>
                <w:sz w:val="20"/>
                <w:szCs w:val="24"/>
                <w:lang w:val="en-GB" w:eastAsia="en-US"/>
              </w:rPr>
              <m:t xml:space="preserve">BS </m:t>
            </m:r>
            <m:sSup>
              <m:sSupPr>
                <m:ctrlPr>
                  <w:rPr>
                    <w:rFonts w:ascii="Cambria Math" w:eastAsia="Batang" w:hAnsi="Cambria Math" w:cs="Times New Roman"/>
                    <w:bCs/>
                    <w:i/>
                    <w:iCs/>
                    <w:kern w:val="0"/>
                    <w:sz w:val="20"/>
                    <w:szCs w:val="24"/>
                    <w:lang w:val="en-GB" w:eastAsia="en-US"/>
                  </w:rPr>
                </m:ctrlPr>
              </m:sSupPr>
              <m:e>
                <m:r>
                  <m:rPr>
                    <m:sty m:val="p"/>
                  </m:rPr>
                  <w:rPr>
                    <w:rFonts w:ascii="Cambria Math" w:eastAsia="Batang" w:hAnsi="Cambria Math" w:cs="Times New Roman"/>
                    <w:kern w:val="0"/>
                    <w:sz w:val="20"/>
                    <w:szCs w:val="24"/>
                    <w:lang w:val="en-GB" w:eastAsia="en-US"/>
                  </w:rPr>
                  <m:t>A</m:t>
                </m:r>
              </m:e>
              <m:sup>
                <m:r>
                  <m:rPr>
                    <m:sty m:val="p"/>
                  </m:rPr>
                  <w:rPr>
                    <w:rFonts w:ascii="Cambria Math" w:eastAsia="Batang" w:hAnsi="Cambria Math" w:cs="Times New Roman"/>
                    <w:kern w:val="0"/>
                    <w:sz w:val="20"/>
                    <w:szCs w:val="24"/>
                    <w:lang w:val="en-GB" w:eastAsia="en-US"/>
                  </w:rPr>
                  <m:t>'</m:t>
                </m:r>
              </m:sup>
            </m:sSup>
          </m:sup>
        </m:sSubSup>
      </m:oMath>
      <w:r w:rsidR="001B62D6" w:rsidRPr="001B62D6">
        <w:rPr>
          <w:rFonts w:ascii="Times" w:eastAsia="Batang" w:hAnsi="Times" w:cs="Times New Roman"/>
          <w:bCs/>
          <w:kern w:val="0"/>
          <w:sz w:val="20"/>
          <w:szCs w:val="24"/>
          <w:lang w:val="en-GB" w:eastAsia="x-none"/>
        </w:rPr>
        <w:t xml:space="preserve"> is DL transmission power of </w:t>
      </w:r>
      <w:r w:rsidR="001B62D6" w:rsidRPr="001B62D6">
        <w:rPr>
          <w:rFonts w:ascii="Times" w:eastAsia="Batang" w:hAnsi="Times" w:cs="Times New Roman"/>
          <w:bCs/>
          <w:kern w:val="0"/>
          <w:sz w:val="20"/>
          <w:szCs w:val="24"/>
          <w:lang w:val="sv-SE" w:eastAsia="x-none"/>
        </w:rPr>
        <w:t xml:space="preserve">gNB </w:t>
      </w:r>
      <m:oMath>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A</m:t>
            </m:r>
          </m:e>
          <m:sup>
            <m:r>
              <w:rPr>
                <w:rFonts w:ascii="Cambria Math" w:eastAsia="Batang" w:hAnsi="Cambria Math" w:cs="Times New Roman"/>
                <w:kern w:val="0"/>
                <w:sz w:val="20"/>
                <w:szCs w:val="24"/>
                <w:lang w:val="en-GB" w:eastAsia="en-US"/>
              </w:rPr>
              <m:t>'</m:t>
            </m:r>
          </m:sup>
        </m:sSup>
      </m:oMath>
      <w:r w:rsidR="001B62D6" w:rsidRPr="001B62D6">
        <w:rPr>
          <w:rFonts w:ascii="Times" w:eastAsia="Batang" w:hAnsi="Times" w:cs="Times New Roman"/>
          <w:kern w:val="0"/>
          <w:sz w:val="20"/>
          <w:szCs w:val="24"/>
          <w:lang w:val="en-GB" w:eastAsia="x-none"/>
        </w:rPr>
        <w:t xml:space="preserve"> </w:t>
      </w:r>
      <w:r w:rsidR="001B62D6" w:rsidRPr="001B62D6">
        <w:rPr>
          <w:rFonts w:ascii="Times" w:eastAsia="Batang" w:hAnsi="Times" w:cs="Times New Roman"/>
          <w:bCs/>
          <w:kern w:val="0"/>
          <w:sz w:val="20"/>
          <w:szCs w:val="24"/>
          <w:lang w:val="en-GB" w:eastAsia="x-none"/>
        </w:rPr>
        <w:t xml:space="preserve">across all transmit chains over all DL RBs (linear value). </w:t>
      </w:r>
    </w:p>
    <w:p w14:paraId="5984478B" w14:textId="77777777" w:rsidR="001B62D6" w:rsidRPr="001B62D6" w:rsidRDefault="00000000">
      <w:pPr>
        <w:widowControl/>
        <w:numPr>
          <w:ilvl w:val="1"/>
          <w:numId w:val="15"/>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CL</m:t>
            </m:r>
          </m:e>
          <m:sub/>
          <m:sup>
            <m:r>
              <m:rPr>
                <m:sty m:val="p"/>
              </m:rPr>
              <w:rPr>
                <w:rFonts w:ascii="Cambria Math" w:eastAsia="Batang" w:hAnsi="Cambria Math" w:cs="Times New Roman"/>
                <w:kern w:val="0"/>
                <w:sz w:val="20"/>
                <w:szCs w:val="24"/>
                <w:lang w:val="en-GB" w:eastAsia="en-US"/>
              </w:rPr>
              <m:t xml:space="preserve">BS </m:t>
            </m:r>
            <m:sSup>
              <m:sSupPr>
                <m:ctrlPr>
                  <w:rPr>
                    <w:rFonts w:ascii="Cambria Math" w:eastAsia="Batang" w:hAnsi="Cambria Math" w:cs="Times New Roman"/>
                    <w:bCs/>
                    <w:i/>
                    <w:iCs/>
                    <w:kern w:val="0"/>
                    <w:sz w:val="20"/>
                    <w:szCs w:val="24"/>
                    <w:lang w:val="en-GB" w:eastAsia="en-US"/>
                  </w:rPr>
                </m:ctrlPr>
              </m:sSupPr>
              <m:e>
                <m:r>
                  <m:rPr>
                    <m:sty m:val="p"/>
                  </m:rPr>
                  <w:rPr>
                    <w:rFonts w:ascii="Cambria Math" w:eastAsia="Batang" w:hAnsi="Cambria Math" w:cs="Times New Roman"/>
                    <w:kern w:val="0"/>
                    <w:sz w:val="20"/>
                    <w:szCs w:val="24"/>
                    <w:lang w:val="en-GB" w:eastAsia="en-US"/>
                  </w:rPr>
                  <m:t>A</m:t>
                </m:r>
              </m:e>
              <m:sup>
                <m:r>
                  <m:rPr>
                    <m:sty m:val="p"/>
                  </m:rPr>
                  <w:rPr>
                    <w:rFonts w:ascii="Cambria Math" w:eastAsia="Batang" w:hAnsi="Cambria Math" w:cs="Times New Roman"/>
                    <w:kern w:val="0"/>
                    <w:sz w:val="20"/>
                    <w:szCs w:val="24"/>
                    <w:lang w:val="en-GB" w:eastAsia="en-US"/>
                  </w:rPr>
                  <m:t>'</m:t>
                </m:r>
              </m:sup>
            </m:sSup>
            <m:r>
              <m:rPr>
                <m:sty m:val="p"/>
              </m:rPr>
              <w:rPr>
                <w:rFonts w:ascii="Cambria Math" w:eastAsia="Batang" w:hAnsi="Cambria Math" w:cs="Times New Roman"/>
                <w:kern w:val="0"/>
                <w:sz w:val="20"/>
                <w:szCs w:val="24"/>
                <w:lang w:val="en-GB" w:eastAsia="en-US"/>
              </w:rPr>
              <m:t>→BS A</m:t>
            </m:r>
          </m:sup>
        </m:sSubSup>
        <m:r>
          <m:rPr>
            <m:sty m:val="p"/>
          </m:rPr>
          <w:rPr>
            <w:rFonts w:ascii="Cambria Math" w:eastAsia="Batang" w:hAnsi="Cambria Math" w:cs="Times New Roman"/>
            <w:kern w:val="0"/>
            <w:sz w:val="20"/>
            <w:szCs w:val="24"/>
            <w:lang w:val="en-GB" w:eastAsia="en-US"/>
          </w:rPr>
          <m:t> </m:t>
        </m:r>
      </m:oMath>
      <w:r w:rsidR="001B62D6" w:rsidRPr="001B62D6">
        <w:rPr>
          <w:rFonts w:ascii="Times" w:eastAsia="Batang" w:hAnsi="Times" w:cs="Times New Roman"/>
          <w:bCs/>
          <w:kern w:val="0"/>
          <w:sz w:val="20"/>
          <w:szCs w:val="24"/>
          <w:lang w:val="en-GB" w:eastAsia="x-none"/>
        </w:rPr>
        <w:t xml:space="preserve">is the coupling loss </w:t>
      </w:r>
      <w:r w:rsidR="001B62D6" w:rsidRPr="001B62D6">
        <w:rPr>
          <w:rFonts w:ascii="Times" w:eastAsia="Batang" w:hAnsi="Times" w:cs="Times New Roman"/>
          <w:bCs/>
          <w:kern w:val="0"/>
          <w:sz w:val="20"/>
          <w:szCs w:val="24"/>
          <w:lang w:val="sv-SE" w:eastAsia="x-none"/>
        </w:rPr>
        <w:t xml:space="preserve">between gNB </w:t>
      </w:r>
      <m:oMath>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A</m:t>
            </m:r>
          </m:e>
          <m:sup>
            <m:r>
              <w:rPr>
                <w:rFonts w:ascii="Cambria Math" w:eastAsia="Batang" w:hAnsi="Cambria Math" w:cs="Times New Roman"/>
                <w:kern w:val="0"/>
                <w:sz w:val="20"/>
                <w:szCs w:val="24"/>
                <w:lang w:val="en-GB" w:eastAsia="en-US"/>
              </w:rPr>
              <m:t>'</m:t>
            </m:r>
          </m:sup>
        </m:sSup>
      </m:oMath>
      <w:r w:rsidR="001B62D6" w:rsidRPr="001B62D6">
        <w:rPr>
          <w:rFonts w:ascii="Times" w:eastAsia="Batang" w:hAnsi="Times" w:cs="Times New Roman"/>
          <w:kern w:val="0"/>
          <w:sz w:val="20"/>
          <w:szCs w:val="24"/>
          <w:lang w:val="en-GB" w:eastAsia="x-none"/>
        </w:rPr>
        <w:t xml:space="preserve"> </w:t>
      </w:r>
      <w:r w:rsidR="001B62D6" w:rsidRPr="001B62D6">
        <w:rPr>
          <w:rFonts w:ascii="Times" w:eastAsia="Batang" w:hAnsi="Times" w:cs="Times New Roman"/>
          <w:bCs/>
          <w:kern w:val="0"/>
          <w:sz w:val="20"/>
          <w:szCs w:val="24"/>
          <w:lang w:val="en-GB" w:eastAsia="x-none"/>
        </w:rPr>
        <w:t xml:space="preserve">and gNB </w:t>
      </w:r>
      <m:oMath>
        <m:r>
          <w:rPr>
            <w:rFonts w:ascii="Cambria Math" w:eastAsia="Batang" w:hAnsi="Cambria Math" w:cs="Times New Roman"/>
            <w:kern w:val="0"/>
            <w:sz w:val="20"/>
            <w:szCs w:val="24"/>
            <w:lang w:val="en-GB" w:eastAsia="en-US"/>
          </w:rPr>
          <m:t>A</m:t>
        </m:r>
      </m:oMath>
      <w:r w:rsidR="001B62D6" w:rsidRPr="001B62D6">
        <w:rPr>
          <w:rFonts w:ascii="Times" w:eastAsia="Batang" w:hAnsi="Times" w:cs="Times New Roman"/>
          <w:bCs/>
          <w:kern w:val="0"/>
          <w:sz w:val="20"/>
          <w:szCs w:val="24"/>
          <w:lang w:val="en-GB" w:eastAsia="x-none"/>
        </w:rPr>
        <w:t xml:space="preserve"> (linear value), accounting for beamforming at the aggressor gNB and victim gNB.</w:t>
      </w:r>
    </w:p>
    <w:p w14:paraId="42B9864C" w14:textId="77777777" w:rsidR="001B62D6" w:rsidRPr="001B62D6" w:rsidRDefault="00000000">
      <w:pPr>
        <w:widowControl/>
        <w:numPr>
          <w:ilvl w:val="1"/>
          <w:numId w:val="15"/>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kern w:val="0"/>
                <w:sz w:val="20"/>
                <w:szCs w:val="24"/>
                <w:lang w:val="en-GB" w:eastAsia="en-US"/>
              </w:rPr>
            </m:ctrlPr>
          </m:sSubSupPr>
          <m:e>
            <m:r>
              <m:rPr>
                <m:sty m:val="p"/>
              </m:rPr>
              <w:rPr>
                <w:rFonts w:ascii="Cambria Math" w:eastAsia="Batang" w:hAnsi="Cambria Math" w:cs="Times New Roman"/>
                <w:kern w:val="0"/>
                <w:sz w:val="20"/>
                <w:szCs w:val="24"/>
                <w:lang w:val="en-GB" w:eastAsia="en-US"/>
              </w:rPr>
              <m:t>N</m:t>
            </m:r>
          </m:e>
          <m:sub>
            <m:r>
              <m:rPr>
                <m:sty m:val="p"/>
              </m:rPr>
              <w:rPr>
                <w:rFonts w:ascii="Cambria Math" w:eastAsia="Batang" w:hAnsi="Cambria Math" w:cs="Times New Roman"/>
                <w:kern w:val="0"/>
                <w:sz w:val="20"/>
                <w:szCs w:val="24"/>
                <w:lang w:val="en-GB" w:eastAsia="en-US"/>
              </w:rPr>
              <m:t>RB</m:t>
            </m:r>
          </m:sub>
          <m:sup>
            <m:r>
              <m:rPr>
                <m:sty m:val="p"/>
              </m:rPr>
              <w:rPr>
                <w:rFonts w:ascii="Cambria Math" w:eastAsia="Batang" w:hAnsi="Cambria Math" w:cs="Times New Roman"/>
                <w:kern w:val="0"/>
                <w:sz w:val="20"/>
                <w:szCs w:val="24"/>
                <w:lang w:val="en-GB" w:eastAsia="en-US"/>
              </w:rPr>
              <m:t>total</m:t>
            </m:r>
          </m:sup>
        </m:sSubSup>
      </m:oMath>
      <w:r w:rsidR="001B62D6" w:rsidRPr="001B62D6">
        <w:rPr>
          <w:rFonts w:ascii="Times" w:eastAsia="Batang" w:hAnsi="Times" w:cs="Times New Roman"/>
          <w:bCs/>
          <w:kern w:val="0"/>
          <w:sz w:val="20"/>
          <w:szCs w:val="24"/>
          <w:lang w:val="en-GB" w:eastAsia="x-none"/>
        </w:rPr>
        <w:t xml:space="preserve"> is the </w:t>
      </w:r>
      <w:r w:rsidR="001B62D6" w:rsidRPr="001B62D6">
        <w:rPr>
          <w:rFonts w:ascii="Times" w:eastAsia="Batang" w:hAnsi="Times" w:cs="Times New Roman"/>
          <w:kern w:val="0"/>
          <w:sz w:val="20"/>
          <w:szCs w:val="24"/>
          <w:lang w:val="en-GB" w:eastAsia="x-none"/>
        </w:rPr>
        <w:t>total number of RBs of the channel bandwidth (e.g., 100MHz for FR1) of the aggressor gNB</w:t>
      </w:r>
    </w:p>
    <w:p w14:paraId="6261F38A" w14:textId="77777777" w:rsidR="001B62D6" w:rsidRPr="001B62D6" w:rsidRDefault="001B62D6">
      <w:pPr>
        <w:widowControl/>
        <w:numPr>
          <w:ilvl w:val="1"/>
          <w:numId w:val="15"/>
        </w:numPr>
        <w:jc w:val="left"/>
        <w:textAlignment w:val="center"/>
        <w:rPr>
          <w:rFonts w:ascii="Times" w:eastAsia="Batang" w:hAnsi="Times" w:cs="Calibri"/>
          <w:bCs/>
          <w:kern w:val="0"/>
          <w:sz w:val="20"/>
          <w:szCs w:val="24"/>
          <w:lang w:val="en-GB" w:eastAsia="x-none"/>
        </w:rPr>
      </w:pPr>
      <w:r w:rsidRPr="001B62D6">
        <w:rPr>
          <w:rFonts w:ascii="Times" w:eastAsia="Batang" w:hAnsi="Times" w:cs="Times New Roman"/>
          <w:bCs/>
          <w:kern w:val="0"/>
          <w:sz w:val="20"/>
          <w:szCs w:val="24"/>
          <w:lang w:val="en-GB" w:eastAsia="x-none"/>
        </w:rPr>
        <w:t xml:space="preserve">Note: </w:t>
      </w: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ACLR</m:t>
            </m:r>
          </m:e>
          <m:sub>
            <m:r>
              <m:rPr>
                <m:sty m:val="p"/>
              </m:rPr>
              <w:rPr>
                <w:rFonts w:ascii="Cambria Math" w:eastAsia="Batang" w:hAnsi="Cambria Math" w:cs="Times New Roman"/>
                <w:kern w:val="0"/>
                <w:sz w:val="20"/>
                <w:szCs w:val="24"/>
                <w:lang w:val="en-GB" w:eastAsia="en-US"/>
              </w:rPr>
              <m:t>BS</m:t>
            </m:r>
          </m:sub>
          <m:sup/>
        </m:sSubSup>
      </m:oMath>
      <w:r w:rsidRPr="001B62D6">
        <w:rPr>
          <w:rFonts w:ascii="Times" w:eastAsia="Batang" w:hAnsi="Times" w:cs="Times New Roman" w:hint="eastAsia"/>
          <w:bCs/>
          <w:iCs/>
          <w:kern w:val="0"/>
          <w:sz w:val="20"/>
          <w:szCs w:val="24"/>
          <w:lang w:val="en-GB" w:eastAsia="x-none"/>
        </w:rPr>
        <w:t xml:space="preserve"> </w:t>
      </w:r>
      <w:r w:rsidRPr="001B62D6">
        <w:rPr>
          <w:rFonts w:ascii="Times" w:eastAsia="Batang" w:hAnsi="Times" w:cs="Times New Roman"/>
          <w:bCs/>
          <w:iCs/>
          <w:kern w:val="0"/>
          <w:sz w:val="20"/>
          <w:szCs w:val="24"/>
          <w:lang w:val="en-GB" w:eastAsia="x-none"/>
        </w:rPr>
        <w:t xml:space="preserve"> (i.e., </w:t>
      </w:r>
      <w:r w:rsidRPr="001B62D6">
        <w:rPr>
          <w:rFonts w:ascii="Times" w:eastAsia="Batang" w:hAnsi="Times" w:cs="Calibri"/>
          <w:bCs/>
          <w:kern w:val="0"/>
          <w:sz w:val="20"/>
          <w:szCs w:val="24"/>
          <w:lang w:val="en-GB" w:eastAsia="x-none"/>
        </w:rPr>
        <w:t>gNB ACLR</w:t>
      </w:r>
      <w:r w:rsidRPr="001B62D6">
        <w:rPr>
          <w:rFonts w:ascii="Times" w:eastAsia="Batang" w:hAnsi="Times" w:cs="Times New Roman"/>
          <w:bCs/>
          <w:iCs/>
          <w:kern w:val="0"/>
          <w:sz w:val="20"/>
          <w:szCs w:val="24"/>
          <w:lang w:val="en-GB" w:eastAsia="x-none"/>
        </w:rPr>
        <w:t xml:space="preserve">) and </w:t>
      </w: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ACS</m:t>
            </m:r>
          </m:e>
          <m:sub>
            <m:r>
              <m:rPr>
                <m:sty m:val="p"/>
              </m:rPr>
              <w:rPr>
                <w:rFonts w:ascii="Cambria Math" w:eastAsia="Batang" w:hAnsi="Cambria Math" w:cs="Times New Roman"/>
                <w:kern w:val="0"/>
                <w:sz w:val="20"/>
                <w:szCs w:val="24"/>
                <w:lang w:val="en-GB" w:eastAsia="en-US"/>
              </w:rPr>
              <m:t>BS</m:t>
            </m:r>
          </m:sub>
          <m:sup/>
        </m:sSubSup>
      </m:oMath>
      <w:r w:rsidRPr="001B62D6">
        <w:rPr>
          <w:rFonts w:ascii="Times" w:eastAsia="Batang" w:hAnsi="Times" w:cs="Times New Roman" w:hint="eastAsia"/>
          <w:bCs/>
          <w:iCs/>
          <w:kern w:val="0"/>
          <w:sz w:val="20"/>
          <w:szCs w:val="24"/>
          <w:lang w:val="en-GB" w:eastAsia="x-none"/>
        </w:rPr>
        <w:t xml:space="preserve"> </w:t>
      </w:r>
      <w:r w:rsidRPr="001B62D6">
        <w:rPr>
          <w:rFonts w:ascii="Times" w:eastAsia="Batang" w:hAnsi="Times" w:cs="Times New Roman"/>
          <w:bCs/>
          <w:iCs/>
          <w:kern w:val="0"/>
          <w:sz w:val="20"/>
          <w:szCs w:val="24"/>
          <w:lang w:val="en-GB" w:eastAsia="x-none"/>
        </w:rPr>
        <w:t xml:space="preserve">(i.e., </w:t>
      </w:r>
      <w:r w:rsidRPr="001B62D6">
        <w:rPr>
          <w:rFonts w:ascii="Times" w:eastAsia="Batang" w:hAnsi="Times" w:cs="Calibri"/>
          <w:bCs/>
          <w:kern w:val="0"/>
          <w:sz w:val="20"/>
          <w:szCs w:val="24"/>
          <w:lang w:val="en-GB" w:eastAsia="x-none"/>
        </w:rPr>
        <w:t>gNB ACS</w:t>
      </w:r>
      <w:r w:rsidRPr="001B62D6">
        <w:rPr>
          <w:rFonts w:ascii="Times" w:eastAsia="Batang" w:hAnsi="Times" w:cs="Times New Roman"/>
          <w:bCs/>
          <w:iCs/>
          <w:kern w:val="0"/>
          <w:sz w:val="20"/>
          <w:szCs w:val="24"/>
          <w:lang w:val="en-GB" w:eastAsia="x-none"/>
        </w:rPr>
        <w:t xml:space="preserve">) are in linear scale. </w:t>
      </w:r>
      <w:r w:rsidRPr="001B62D6">
        <w:rPr>
          <w:rFonts w:ascii="Times" w:eastAsia="MS Mincho" w:hAnsi="Times" w:cs="Calibri"/>
          <w:bCs/>
          <w:kern w:val="0"/>
          <w:sz w:val="20"/>
          <w:szCs w:val="24"/>
          <w:lang w:val="en-GB" w:eastAsia="x-none"/>
        </w:rPr>
        <w:t xml:space="preserve">With this assumption, </w:t>
      </w:r>
      <w:r w:rsidRPr="001B62D6">
        <w:rPr>
          <w:rFonts w:ascii="Times" w:eastAsia="Batang" w:hAnsi="Times" w:cs="Times New Roman"/>
          <w:kern w:val="0"/>
          <w:sz w:val="20"/>
          <w:szCs w:val="24"/>
          <w:lang w:val="en-GB" w:eastAsia="x-none"/>
        </w:rPr>
        <w:t>in absence of further RAN4 inputs,</w:t>
      </w:r>
      <w:r w:rsidRPr="001B62D6">
        <w:rPr>
          <w:rFonts w:ascii="Times" w:eastAsia="Batang" w:hAnsi="Times" w:cs="Calibri"/>
          <w:bCs/>
          <w:kern w:val="0"/>
          <w:sz w:val="20"/>
          <w:szCs w:val="24"/>
          <w:lang w:val="en-GB" w:eastAsia="x-none"/>
        </w:rPr>
        <w:t xml:space="preserve"> gNB ACLR and gNB ACS in current specification are used for both inter-site gNB-gNB co-channel inter-subband CLI modeling and inter-site gNB-gNB adjacent-channel CLI modeling. The values of </w:t>
      </w: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ACLR</m:t>
            </m:r>
          </m:e>
          <m:sub>
            <m:r>
              <m:rPr>
                <m:sty m:val="p"/>
              </m:rPr>
              <w:rPr>
                <w:rFonts w:ascii="Cambria Math" w:eastAsia="Batang" w:hAnsi="Cambria Math" w:cs="Times New Roman"/>
                <w:kern w:val="0"/>
                <w:sz w:val="20"/>
                <w:szCs w:val="24"/>
                <w:lang w:val="en-GB" w:eastAsia="en-US"/>
              </w:rPr>
              <m:t>BS</m:t>
            </m:r>
          </m:sub>
          <m:sup/>
        </m:sSubSup>
      </m:oMath>
      <w:r w:rsidRPr="001B62D6">
        <w:rPr>
          <w:rFonts w:ascii="Times" w:eastAsia="Batang" w:hAnsi="Times" w:cs="Calibri" w:hint="eastAsia"/>
          <w:bCs/>
          <w:iCs/>
          <w:kern w:val="0"/>
          <w:sz w:val="20"/>
          <w:szCs w:val="24"/>
          <w:lang w:val="en-GB" w:eastAsia="x-none"/>
        </w:rPr>
        <w:t xml:space="preserve"> </w:t>
      </w:r>
      <w:r w:rsidRPr="001B62D6">
        <w:rPr>
          <w:rFonts w:ascii="Times" w:eastAsia="Batang" w:hAnsi="Times" w:cs="Calibri"/>
          <w:bCs/>
          <w:iCs/>
          <w:kern w:val="0"/>
          <w:sz w:val="20"/>
          <w:szCs w:val="24"/>
          <w:lang w:val="en-GB" w:eastAsia="x-none"/>
        </w:rPr>
        <w:t xml:space="preserve">and </w:t>
      </w: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ACS</m:t>
            </m:r>
          </m:e>
          <m:sub>
            <m:r>
              <m:rPr>
                <m:sty m:val="p"/>
              </m:rPr>
              <w:rPr>
                <w:rFonts w:ascii="Cambria Math" w:eastAsia="Batang" w:hAnsi="Cambria Math" w:cs="Times New Roman"/>
                <w:kern w:val="0"/>
                <w:sz w:val="20"/>
                <w:szCs w:val="24"/>
                <w:lang w:val="en-GB" w:eastAsia="en-US"/>
              </w:rPr>
              <m:t>BS</m:t>
            </m:r>
          </m:sub>
          <m:sup/>
        </m:sSubSup>
      </m:oMath>
      <w:r w:rsidRPr="001B62D6">
        <w:rPr>
          <w:rFonts w:ascii="Times" w:eastAsia="Batang" w:hAnsi="Times" w:cs="Calibri" w:hint="eastAsia"/>
          <w:bCs/>
          <w:iCs/>
          <w:kern w:val="0"/>
          <w:sz w:val="20"/>
          <w:szCs w:val="24"/>
          <w:lang w:val="en-GB" w:eastAsia="x-none"/>
        </w:rPr>
        <w:t xml:space="preserve"> </w:t>
      </w:r>
      <w:r w:rsidRPr="001B62D6">
        <w:rPr>
          <w:rFonts w:ascii="Times" w:eastAsia="Batang" w:hAnsi="Times" w:cs="Calibri"/>
          <w:bCs/>
          <w:iCs/>
          <w:kern w:val="0"/>
          <w:sz w:val="20"/>
          <w:szCs w:val="24"/>
          <w:lang w:val="en-GB" w:eastAsia="x-none"/>
        </w:rPr>
        <w:t>used in</w:t>
      </w:r>
      <w:r w:rsidRPr="001B62D6">
        <w:rPr>
          <w:rFonts w:ascii="Times" w:eastAsia="Batang" w:hAnsi="Times" w:cs="Calibri"/>
          <w:bCs/>
          <w:kern w:val="0"/>
          <w:sz w:val="20"/>
          <w:szCs w:val="24"/>
          <w:lang w:val="en-GB" w:eastAsia="x-none"/>
        </w:rPr>
        <w:t xml:space="preserve"> inter-site gNB-gNB co-channel and adjacent-channel CLI modeling can be revisited based on further RAN4 inputs.</w:t>
      </w:r>
    </w:p>
    <w:p w14:paraId="62C8DE7B" w14:textId="77777777" w:rsidR="001B62D6" w:rsidRPr="001B62D6" w:rsidRDefault="001B62D6">
      <w:pPr>
        <w:widowControl/>
        <w:numPr>
          <w:ilvl w:val="1"/>
          <w:numId w:val="15"/>
        </w:numPr>
        <w:jc w:val="left"/>
        <w:textAlignment w:val="center"/>
        <w:rPr>
          <w:rFonts w:ascii="Times" w:eastAsia="Batang" w:hAnsi="Times" w:cs="Times New Roman"/>
          <w:kern w:val="0"/>
          <w:sz w:val="20"/>
          <w:szCs w:val="24"/>
          <w:lang w:val="en-GB" w:eastAsia="x-none"/>
        </w:rPr>
      </w:pPr>
      <w:r w:rsidRPr="001B62D6">
        <w:rPr>
          <w:rFonts w:ascii="Times" w:eastAsia="Batang" w:hAnsi="Times" w:cs="Times New Roman" w:hint="eastAsia"/>
          <w:bCs/>
          <w:kern w:val="0"/>
          <w:sz w:val="20"/>
          <w:szCs w:val="24"/>
          <w:lang w:val="en-GB" w:eastAsia="x-none"/>
        </w:rPr>
        <w:t>N</w:t>
      </w:r>
      <w:r w:rsidRPr="001B62D6">
        <w:rPr>
          <w:rFonts w:ascii="Times" w:eastAsia="Batang" w:hAnsi="Times" w:cs="Times New Roman"/>
          <w:bCs/>
          <w:kern w:val="0"/>
          <w:sz w:val="20"/>
          <w:szCs w:val="24"/>
          <w:lang w:val="en-GB" w:eastAsia="x-none"/>
        </w:rPr>
        <w:t>ote: This model is not applicable to the RBs in the guard band</w:t>
      </w:r>
      <w:r w:rsidRPr="001B62D6">
        <w:rPr>
          <w:rFonts w:ascii="Times" w:eastAsia="Batang" w:hAnsi="Times" w:cs="Times New Roman"/>
          <w:kern w:val="0"/>
          <w:sz w:val="20"/>
          <w:szCs w:val="24"/>
          <w:lang w:val="en-GB" w:eastAsia="x-none"/>
        </w:rPr>
        <w:t xml:space="preserve"> </w:t>
      </w:r>
      <w:r w:rsidRPr="001B62D6">
        <w:rPr>
          <w:rFonts w:ascii="Times" w:eastAsia="Batang" w:hAnsi="Times" w:cs="Times New Roman"/>
          <w:bCs/>
          <w:kern w:val="0"/>
          <w:sz w:val="20"/>
          <w:szCs w:val="24"/>
          <w:lang w:val="en-GB" w:eastAsia="x-none"/>
        </w:rPr>
        <w:t>between the two adjacent channels.</w:t>
      </w:r>
    </w:p>
    <w:p w14:paraId="4F0BFD5C"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p>
    <w:p w14:paraId="1A0382BF"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13BBA870"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bCs/>
          <w:kern w:val="0"/>
          <w:sz w:val="20"/>
          <w:szCs w:val="24"/>
          <w:lang w:val="en-GB" w:eastAsia="en-US"/>
        </w:rPr>
        <w:t xml:space="preserve">For UE-UE </w:t>
      </w:r>
      <w:r w:rsidRPr="001B62D6">
        <w:rPr>
          <w:rFonts w:ascii="Times" w:eastAsia="Batang" w:hAnsi="Times" w:cs="Times New Roman"/>
          <w:kern w:val="0"/>
          <w:sz w:val="20"/>
          <w:szCs w:val="24"/>
          <w:lang w:val="en-GB" w:eastAsia="en-US"/>
        </w:rPr>
        <w:t>adjacent</w:t>
      </w:r>
      <w:r w:rsidRPr="001B62D6">
        <w:rPr>
          <w:rFonts w:ascii="Times" w:eastAsia="Batang" w:hAnsi="Times" w:cs="Times New Roman"/>
          <w:bCs/>
          <w:kern w:val="0"/>
          <w:sz w:val="20"/>
          <w:szCs w:val="24"/>
          <w:lang w:val="en-GB" w:eastAsia="en-US"/>
        </w:rPr>
        <w:t>-channel CLI modelling,</w:t>
      </w:r>
      <w:r w:rsidRPr="001B62D6">
        <w:rPr>
          <w:rFonts w:ascii="Times" w:eastAsia="Batang" w:hAnsi="Times" w:cs="Times New Roman"/>
          <w:kern w:val="0"/>
          <w:sz w:val="20"/>
          <w:szCs w:val="24"/>
          <w:lang w:val="en-GB" w:eastAsia="en-US"/>
        </w:rPr>
        <w:t xml:space="preserve"> reuse similar method as inter-site gNB-gNB co-channel inter-subband CLI modeling with UE </w:t>
      </w:r>
      <w:r w:rsidRPr="001B62D6">
        <w:rPr>
          <w:rFonts w:ascii="Times" w:eastAsia="Batang" w:hAnsi="Times" w:cs="Times New Roman"/>
          <w:bCs/>
          <w:kern w:val="0"/>
          <w:sz w:val="20"/>
          <w:szCs w:val="24"/>
          <w:lang w:val="en-GB" w:eastAsia="en-US"/>
        </w:rPr>
        <w:t>ACIR used in Rel-16 CLI study as below:</w:t>
      </w:r>
    </w:p>
    <w:p w14:paraId="21399C5E" w14:textId="77777777" w:rsidR="001B62D6" w:rsidRPr="001B62D6" w:rsidRDefault="001B62D6">
      <w:pPr>
        <w:widowControl/>
        <w:numPr>
          <w:ilvl w:val="0"/>
          <w:numId w:val="16"/>
        </w:numPr>
        <w:jc w:val="left"/>
        <w:rPr>
          <w:rFonts w:ascii="Times" w:eastAsia="Batang" w:hAnsi="Times" w:cs="Times New Roman"/>
          <w:bCs/>
          <w:kern w:val="0"/>
          <w:sz w:val="20"/>
          <w:szCs w:val="24"/>
          <w:lang w:val="en-GB" w:eastAsia="en-US"/>
        </w:rPr>
      </w:pPr>
      <w:r w:rsidRPr="001B62D6">
        <w:rPr>
          <w:rFonts w:ascii="Times" w:eastAsia="Batang" w:hAnsi="Times" w:cs="Times New Roman"/>
          <w:bCs/>
          <w:kern w:val="0"/>
          <w:sz w:val="20"/>
          <w:szCs w:val="24"/>
          <w:lang w:val="en-GB" w:eastAsia="en-US"/>
        </w:rPr>
        <w:t xml:space="preserve">For SLS in RAN1, if only large scale fading is modelled and small scale fading is not modelled for </w:t>
      </w:r>
      <w:r w:rsidRPr="001B62D6">
        <w:rPr>
          <w:rFonts w:ascii="Times" w:eastAsia="Batang" w:hAnsi="Times" w:cs="Times New Roman"/>
          <w:bCs/>
          <w:kern w:val="0"/>
          <w:sz w:val="20"/>
          <w:szCs w:val="24"/>
          <w:lang w:val="it-IT" w:eastAsia="en-US"/>
        </w:rPr>
        <w:t>UE-UE adjacent-channel channel model</w:t>
      </w:r>
      <w:r w:rsidRPr="001B62D6">
        <w:rPr>
          <w:rFonts w:ascii="Times" w:eastAsia="Batang" w:hAnsi="Times" w:cs="Times New Roman"/>
          <w:bCs/>
          <w:kern w:val="0"/>
          <w:sz w:val="20"/>
          <w:szCs w:val="24"/>
          <w:lang w:val="en-GB" w:eastAsia="en-US"/>
        </w:rPr>
        <w:t xml:space="preserve">, the power of </w:t>
      </w:r>
      <w:r w:rsidRPr="001B62D6">
        <w:rPr>
          <w:rFonts w:ascii="Times" w:eastAsia="Batang" w:hAnsi="Times" w:cs="Times New Roman"/>
          <w:bCs/>
          <w:kern w:val="0"/>
          <w:sz w:val="20"/>
          <w:szCs w:val="24"/>
          <w:lang w:val="sv-SE" w:eastAsia="en-US"/>
        </w:rPr>
        <w:t>UE-UE adjacent-channel CLI</w:t>
      </w:r>
      <w:r w:rsidRPr="001B62D6">
        <w:rPr>
          <w:rFonts w:ascii="Times" w:eastAsia="Batang" w:hAnsi="Times" w:cs="Times New Roman"/>
          <w:bCs/>
          <w:kern w:val="0"/>
          <w:sz w:val="20"/>
          <w:szCs w:val="24"/>
          <w:lang w:val="en-GB" w:eastAsia="en-US"/>
        </w:rPr>
        <w:t xml:space="preserve"> experienced by the victim UE on each receiver chain at one DL RB can be modelled as</w:t>
      </w:r>
    </w:p>
    <w:p w14:paraId="3A308728" w14:textId="77777777" w:rsidR="001B62D6" w:rsidRPr="001B62D6" w:rsidRDefault="00000000" w:rsidP="001B62D6">
      <w:pPr>
        <w:widowControl/>
        <w:overflowPunct w:val="0"/>
        <w:autoSpaceDE w:val="0"/>
        <w:autoSpaceDN w:val="0"/>
        <w:adjustRightInd w:val="0"/>
        <w:spacing w:after="180"/>
        <w:ind w:left="720"/>
        <w:contextualSpacing/>
        <w:jc w:val="center"/>
        <w:textAlignment w:val="center"/>
        <w:rPr>
          <w:rFonts w:ascii="Times New Roman" w:eastAsia="宋体" w:hAnsi="Times New Roman" w:cs="Times New Roman"/>
          <w:kern w:val="0"/>
          <w:sz w:val="20"/>
          <w:szCs w:val="20"/>
          <w:lang w:val="en-GB" w:eastAsia="ja-JP"/>
        </w:rPr>
      </w:pPr>
      <m:oMath>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I</m:t>
            </m:r>
          </m:e>
          <m:sub>
            <m:r>
              <m:rPr>
                <m:sty m:val="p"/>
              </m:rPr>
              <w:rPr>
                <w:rFonts w:ascii="Cambria Math" w:eastAsia="宋体" w:hAnsi="Cambria Math" w:cs="Times New Roman"/>
                <w:kern w:val="0"/>
                <w:sz w:val="20"/>
                <w:szCs w:val="20"/>
                <w:lang w:val="en-GB" w:eastAsia="ja-JP"/>
              </w:rPr>
              <m:t>UE-UE-adjacent-channel-CLI</m:t>
            </m:r>
          </m:sub>
          <m:sup>
            <m:sSup>
              <m:sSupPr>
                <m:ctrlPr>
                  <w:rPr>
                    <w:rFonts w:ascii="Cambria Math" w:eastAsia="宋体" w:hAnsi="Cambria Math" w:cs="Times New Roman"/>
                    <w:bCs/>
                    <w:i/>
                    <w:iCs/>
                    <w:kern w:val="0"/>
                    <w:sz w:val="20"/>
                    <w:szCs w:val="20"/>
                    <w:lang w:val="en-GB" w:eastAsia="ja-JP"/>
                  </w:rPr>
                </m:ctrlPr>
              </m:sSupPr>
              <m:e>
                <m:r>
                  <w:rPr>
                    <w:rFonts w:ascii="Cambria Math" w:eastAsia="宋体" w:hAnsi="Cambria Math" w:cs="Times New Roman"/>
                    <w:kern w:val="0"/>
                    <w:sz w:val="20"/>
                    <w:szCs w:val="20"/>
                    <w:lang w:val="en-GB" w:eastAsia="ja-JP"/>
                  </w:rPr>
                  <m:t>B</m:t>
                </m:r>
              </m:e>
              <m:sup>
                <m:r>
                  <w:rPr>
                    <w:rFonts w:ascii="Cambria Math" w:eastAsia="宋体" w:hAnsi="Cambria Math" w:cs="Times New Roman"/>
                    <w:kern w:val="0"/>
                    <w:sz w:val="20"/>
                    <w:szCs w:val="20"/>
                    <w:lang w:val="en-GB" w:eastAsia="ja-JP"/>
                  </w:rPr>
                  <m:t>'</m:t>
                </m:r>
              </m:sup>
            </m:sSup>
            <m:r>
              <w:rPr>
                <w:rFonts w:ascii="Cambria Math" w:eastAsia="宋体" w:hAnsi="Cambria Math" w:cs="Times New Roman"/>
                <w:kern w:val="0"/>
                <w:sz w:val="20"/>
                <w:szCs w:val="20"/>
                <w:lang w:val="en-GB" w:eastAsia="ja-JP"/>
              </w:rPr>
              <m:t>→B</m:t>
            </m:r>
            <m:r>
              <m:rPr>
                <m:sty m:val="p"/>
              </m:rPr>
              <w:rPr>
                <w:rFonts w:ascii="Cambria Math" w:eastAsia="宋体" w:hAnsi="Cambria Math" w:cs="Times New Roman"/>
                <w:kern w:val="0"/>
                <w:sz w:val="20"/>
                <w:szCs w:val="20"/>
                <w:lang w:val="en-GB" w:eastAsia="ja-JP"/>
              </w:rPr>
              <m:t>,per-RB</m:t>
            </m:r>
          </m:sup>
        </m:sSubSup>
        <m:r>
          <m:rPr>
            <m:sty m:val="p"/>
          </m:rPr>
          <w:rPr>
            <w:rFonts w:ascii="Cambria Math" w:eastAsia="宋体" w:hAnsi="Cambria Math" w:cs="Times New Roman"/>
            <w:kern w:val="0"/>
            <w:sz w:val="20"/>
            <w:szCs w:val="20"/>
            <w:lang w:val="en-GB" w:eastAsia="ja-JP"/>
          </w:rPr>
          <m:t>=</m:t>
        </m:r>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P</m:t>
            </m:r>
          </m:e>
          <m:sub>
            <m:r>
              <m:rPr>
                <m:sty m:val="p"/>
              </m:rPr>
              <w:rPr>
                <w:rFonts w:ascii="Cambria Math" w:eastAsia="宋体" w:hAnsi="Cambria Math" w:cs="Times New Roman"/>
                <w:kern w:val="0"/>
                <w:sz w:val="20"/>
                <w:szCs w:val="20"/>
                <w:lang w:val="en-GB" w:eastAsia="ja-JP"/>
              </w:rPr>
              <m:t>tx</m:t>
            </m:r>
          </m:sub>
          <m:sup>
            <m:r>
              <m:rPr>
                <m:sty m:val="p"/>
              </m:rPr>
              <w:rPr>
                <w:rFonts w:ascii="Cambria Math" w:eastAsia="宋体" w:hAnsi="Cambria Math" w:cs="Times New Roman"/>
                <w:kern w:val="0"/>
                <w:sz w:val="20"/>
                <w:szCs w:val="20"/>
                <w:lang w:val="en-GB" w:eastAsia="ja-JP"/>
              </w:rPr>
              <m:t xml:space="preserve">UE </m:t>
            </m:r>
            <m:sSup>
              <m:sSupPr>
                <m:ctrlPr>
                  <w:rPr>
                    <w:rFonts w:ascii="Cambria Math" w:eastAsia="宋体" w:hAnsi="Cambria Math" w:cs="Times New Roman"/>
                    <w:bCs/>
                    <w:i/>
                    <w:iCs/>
                    <w:kern w:val="0"/>
                    <w:sz w:val="20"/>
                    <w:szCs w:val="20"/>
                    <w:lang w:val="en-GB" w:eastAsia="ja-JP"/>
                  </w:rPr>
                </m:ctrlPr>
              </m:sSupPr>
              <m:e>
                <m:r>
                  <w:rPr>
                    <w:rFonts w:ascii="Cambria Math" w:eastAsia="宋体" w:hAnsi="Cambria Math" w:cs="Times New Roman"/>
                    <w:kern w:val="0"/>
                    <w:sz w:val="20"/>
                    <w:szCs w:val="20"/>
                    <w:lang w:val="en-GB" w:eastAsia="ja-JP"/>
                  </w:rPr>
                  <m:t>B</m:t>
                </m:r>
              </m:e>
              <m:sup>
                <m:r>
                  <w:rPr>
                    <w:rFonts w:ascii="Cambria Math" w:eastAsia="宋体" w:hAnsi="Cambria Math" w:cs="Times New Roman"/>
                    <w:kern w:val="0"/>
                    <w:sz w:val="20"/>
                    <w:szCs w:val="20"/>
                    <w:lang w:val="en-GB" w:eastAsia="ja-JP"/>
                  </w:rPr>
                  <m:t>'</m:t>
                </m:r>
              </m:sup>
            </m:sSup>
          </m:sup>
        </m:sSubSup>
        <m:r>
          <m:rPr>
            <m:sty m:val="p"/>
          </m:rPr>
          <w:rPr>
            <w:rFonts w:ascii="Cambria Math" w:eastAsia="宋体" w:hAnsi="Cambria Math" w:cs="Times New Roman"/>
            <w:kern w:val="0"/>
            <w:sz w:val="20"/>
            <w:szCs w:val="20"/>
            <w:lang w:val="en-GB" w:eastAsia="ja-JP"/>
          </w:rPr>
          <m:t>*</m:t>
        </m:r>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CL</m:t>
            </m:r>
          </m:e>
          <m:sub/>
          <m:sup>
            <m:r>
              <m:rPr>
                <m:sty m:val="p"/>
              </m:rPr>
              <w:rPr>
                <w:rFonts w:ascii="Cambria Math" w:eastAsia="宋体" w:hAnsi="Cambria Math" w:cs="Times New Roman"/>
                <w:kern w:val="0"/>
                <w:sz w:val="20"/>
                <w:szCs w:val="20"/>
                <w:lang w:val="en-GB" w:eastAsia="ja-JP"/>
              </w:rPr>
              <m:t xml:space="preserve">UE </m:t>
            </m:r>
            <m:sSup>
              <m:sSupPr>
                <m:ctrlPr>
                  <w:rPr>
                    <w:rFonts w:ascii="Cambria Math" w:eastAsia="宋体" w:hAnsi="Cambria Math" w:cs="Times New Roman"/>
                    <w:bCs/>
                    <w:i/>
                    <w:iCs/>
                    <w:kern w:val="0"/>
                    <w:sz w:val="20"/>
                    <w:szCs w:val="20"/>
                    <w:lang w:val="en-GB" w:eastAsia="ja-JP"/>
                  </w:rPr>
                </m:ctrlPr>
              </m:sSupPr>
              <m:e>
                <m:r>
                  <w:rPr>
                    <w:rFonts w:ascii="Cambria Math" w:eastAsia="宋体" w:hAnsi="Cambria Math" w:cs="Times New Roman"/>
                    <w:kern w:val="0"/>
                    <w:sz w:val="20"/>
                    <w:szCs w:val="20"/>
                    <w:lang w:val="en-GB" w:eastAsia="ja-JP"/>
                  </w:rPr>
                  <m:t>B</m:t>
                </m:r>
              </m:e>
              <m:sup>
                <m:r>
                  <w:rPr>
                    <w:rFonts w:ascii="Cambria Math" w:eastAsia="宋体" w:hAnsi="Cambria Math" w:cs="Times New Roman"/>
                    <w:kern w:val="0"/>
                    <w:sz w:val="20"/>
                    <w:szCs w:val="20"/>
                    <w:lang w:val="en-GB" w:eastAsia="ja-JP"/>
                  </w:rPr>
                  <m:t>'</m:t>
                </m:r>
              </m:sup>
            </m:sSup>
            <m:r>
              <m:rPr>
                <m:sty m:val="p"/>
              </m:rPr>
              <w:rPr>
                <w:rFonts w:ascii="Cambria Math" w:eastAsia="宋体" w:hAnsi="Cambria Math" w:cs="Times New Roman"/>
                <w:kern w:val="0"/>
                <w:sz w:val="20"/>
                <w:szCs w:val="20"/>
                <w:lang w:val="en-GB" w:eastAsia="ja-JP"/>
              </w:rPr>
              <m:t xml:space="preserve">→UE </m:t>
            </m:r>
            <m:r>
              <w:rPr>
                <w:rFonts w:ascii="Cambria Math" w:eastAsia="宋体" w:hAnsi="Cambria Math" w:cs="Times New Roman"/>
                <w:kern w:val="0"/>
                <w:sz w:val="20"/>
                <w:szCs w:val="20"/>
                <w:lang w:val="en-GB" w:eastAsia="ja-JP"/>
              </w:rPr>
              <m:t>B</m:t>
            </m:r>
          </m:sup>
        </m:sSubSup>
        <m:r>
          <m:rPr>
            <m:sty m:val="p"/>
          </m:rPr>
          <w:rPr>
            <w:rFonts w:ascii="Cambria Math" w:eastAsia="宋体" w:hAnsi="Cambria Math" w:cs="Times New Roman"/>
            <w:kern w:val="0"/>
            <w:sz w:val="20"/>
            <w:szCs w:val="20"/>
            <w:lang w:val="en-GB" w:eastAsia="ja-JP"/>
          </w:rPr>
          <m:t>*</m:t>
        </m:r>
        <m:f>
          <m:fPr>
            <m:ctrlPr>
              <w:rPr>
                <w:rFonts w:ascii="Cambria Math" w:eastAsia="宋体" w:hAnsi="Cambria Math" w:cs="Times New Roman"/>
                <w:bCs/>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sSubSup>
              <m:sSubSupPr>
                <m:ctrlPr>
                  <w:rPr>
                    <w:rFonts w:ascii="Cambria Math" w:eastAsia="宋体" w:hAnsi="Cambria Math" w:cs="Times New Roman"/>
                    <w:bCs/>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ACIR</m:t>
                </m:r>
              </m:e>
              <m:sub>
                <m:r>
                  <m:rPr>
                    <m:sty m:val="p"/>
                  </m:rPr>
                  <w:rPr>
                    <w:rFonts w:ascii="Cambria Math" w:eastAsia="宋体" w:hAnsi="Cambria Math" w:cs="Times New Roman"/>
                    <w:kern w:val="0"/>
                    <w:sz w:val="20"/>
                    <w:szCs w:val="20"/>
                    <w:lang w:val="en-GB" w:eastAsia="ja-JP"/>
                  </w:rPr>
                  <m:t>UE</m:t>
                </m:r>
              </m:sub>
              <m:sup/>
            </m:sSubSup>
          </m:den>
        </m:f>
        <m:r>
          <m:rPr>
            <m:sty m:val="p"/>
          </m:rPr>
          <w:rPr>
            <w:rFonts w:ascii="Cambria Math" w:eastAsia="宋体" w:hAnsi="Cambria Math" w:cs="Times New Roman"/>
            <w:kern w:val="0"/>
            <w:sz w:val="20"/>
            <w:szCs w:val="20"/>
            <w:lang w:val="en-GB" w:eastAsia="ja-JP"/>
          </w:rPr>
          <m:t>*</m:t>
        </m:r>
      </m:oMath>
      <w:r w:rsidR="001B62D6" w:rsidRPr="001B62D6">
        <w:rPr>
          <w:rFonts w:ascii="Times New Roman" w:eastAsia="宋体" w:hAnsi="Times New Roman" w:cs="Times New Roman"/>
          <w:kern w:val="0"/>
          <w:sz w:val="20"/>
          <w:szCs w:val="20"/>
          <w:lang w:val="en-GB" w:eastAsia="ja-JP"/>
        </w:rPr>
        <w:t xml:space="preserve"> </w:t>
      </w:r>
      <m:oMath>
        <m:f>
          <m:fPr>
            <m:ctrlPr>
              <w:rPr>
                <w:rFonts w:ascii="Cambria Math" w:eastAsia="宋体" w:hAnsi="Cambria Math" w:cs="Times New Roman"/>
                <w:bCs/>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sSubSup>
              <m:sSubSupPr>
                <m:ctrlPr>
                  <w:rPr>
                    <w:rFonts w:ascii="Cambria Math" w:eastAsia="宋体" w:hAnsi="Cambria Math" w:cs="Times New Roman"/>
                    <w:bCs/>
                    <w:kern w:val="0"/>
                    <w:sz w:val="20"/>
                    <w:szCs w:val="20"/>
                    <w:lang w:val="en-GB" w:eastAsia="ja-JP"/>
                  </w:rPr>
                </m:ctrlPr>
              </m:sSubSup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RB</m:t>
                </m:r>
              </m:sub>
              <m:sup>
                <m:r>
                  <m:rPr>
                    <m:sty m:val="p"/>
                  </m:rPr>
                  <w:rPr>
                    <w:rFonts w:ascii="Cambria Math" w:eastAsia="宋体" w:hAnsi="Cambria Math" w:cs="Times New Roman"/>
                    <w:kern w:val="0"/>
                    <w:sz w:val="20"/>
                    <w:szCs w:val="20"/>
                    <w:lang w:val="en-GB" w:eastAsia="ja-JP"/>
                  </w:rPr>
                  <m:t>total</m:t>
                </m:r>
              </m:sup>
            </m:sSubSup>
          </m:den>
        </m:f>
      </m:oMath>
    </w:p>
    <w:p w14:paraId="72BDEE88" w14:textId="77777777" w:rsidR="001B62D6" w:rsidRPr="001B62D6" w:rsidRDefault="00000000">
      <w:pPr>
        <w:widowControl/>
        <w:numPr>
          <w:ilvl w:val="1"/>
          <w:numId w:val="16"/>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I</m:t>
            </m:r>
          </m:e>
          <m:sub>
            <m:r>
              <m:rPr>
                <m:sty m:val="p"/>
              </m:rPr>
              <w:rPr>
                <w:rFonts w:ascii="Cambria Math" w:eastAsia="Batang" w:hAnsi="Cambria Math" w:cs="Times New Roman"/>
                <w:kern w:val="0"/>
                <w:sz w:val="20"/>
                <w:szCs w:val="24"/>
                <w:lang w:val="en-GB" w:eastAsia="en-US"/>
              </w:rPr>
              <m:t>UE-UE-adjacent-channel-CLI</m:t>
            </m:r>
          </m:sub>
          <m:sup>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B</m:t>
                </m:r>
              </m:e>
              <m:sup>
                <m:r>
                  <w:rPr>
                    <w:rFonts w:ascii="Cambria Math" w:eastAsia="Batang" w:hAnsi="Cambria Math" w:cs="Times New Roman"/>
                    <w:kern w:val="0"/>
                    <w:sz w:val="20"/>
                    <w:szCs w:val="24"/>
                    <w:lang w:val="en-GB" w:eastAsia="en-US"/>
                  </w:rPr>
                  <m:t>'</m:t>
                </m:r>
              </m:sup>
            </m:sSup>
            <m:r>
              <w:rPr>
                <w:rFonts w:ascii="Cambria Math" w:eastAsia="Batang" w:hAnsi="Cambria Math" w:cs="Times New Roman"/>
                <w:kern w:val="0"/>
                <w:sz w:val="20"/>
                <w:szCs w:val="24"/>
                <w:lang w:val="en-GB" w:eastAsia="en-US"/>
              </w:rPr>
              <m:t>→B</m:t>
            </m:r>
            <m:r>
              <m:rPr>
                <m:sty m:val="p"/>
              </m:rPr>
              <w:rPr>
                <w:rFonts w:ascii="Cambria Math" w:eastAsia="Batang" w:hAnsi="Cambria Math" w:cs="Times New Roman"/>
                <w:kern w:val="0"/>
                <w:sz w:val="20"/>
                <w:szCs w:val="24"/>
                <w:lang w:val="en-GB" w:eastAsia="en-US"/>
              </w:rPr>
              <m:t>,per-RB</m:t>
            </m:r>
          </m:sup>
        </m:sSubSup>
      </m:oMath>
      <w:r w:rsidR="001B62D6" w:rsidRPr="001B62D6">
        <w:rPr>
          <w:rFonts w:ascii="Times" w:eastAsia="Batang" w:hAnsi="Times" w:cs="Times New Roman"/>
          <w:bCs/>
          <w:kern w:val="0"/>
          <w:sz w:val="20"/>
          <w:szCs w:val="24"/>
          <w:lang w:val="en-GB" w:eastAsia="x-none"/>
        </w:rPr>
        <w:t xml:space="preserve"> is the power of UE</w:t>
      </w:r>
      <w:r w:rsidR="001B62D6" w:rsidRPr="001B62D6">
        <w:rPr>
          <w:rFonts w:ascii="Times" w:eastAsia="Batang" w:hAnsi="Times" w:cs="Times New Roman"/>
          <w:bCs/>
          <w:kern w:val="0"/>
          <w:sz w:val="20"/>
          <w:szCs w:val="24"/>
          <w:lang w:val="sv-SE" w:eastAsia="x-none"/>
        </w:rPr>
        <w:t xml:space="preserve">-UE adjacent-channel CLI from UE </w:t>
      </w:r>
      <m:oMath>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B</m:t>
            </m:r>
          </m:e>
          <m:sup>
            <m:r>
              <w:rPr>
                <w:rFonts w:ascii="Cambria Math" w:eastAsia="Batang" w:hAnsi="Cambria Math" w:cs="Times New Roman"/>
                <w:kern w:val="0"/>
                <w:sz w:val="20"/>
                <w:szCs w:val="24"/>
                <w:lang w:val="en-GB" w:eastAsia="en-US"/>
              </w:rPr>
              <m:t>'</m:t>
            </m:r>
          </m:sup>
        </m:sSup>
      </m:oMath>
      <w:r w:rsidR="001B62D6" w:rsidRPr="001B62D6">
        <w:rPr>
          <w:rFonts w:ascii="Times" w:eastAsia="Batang" w:hAnsi="Times" w:cs="Times New Roman"/>
          <w:kern w:val="0"/>
          <w:sz w:val="20"/>
          <w:szCs w:val="24"/>
          <w:lang w:val="en-GB" w:eastAsia="x-none"/>
        </w:rPr>
        <w:t xml:space="preserve"> </w:t>
      </w:r>
      <w:r w:rsidR="001B62D6" w:rsidRPr="001B62D6">
        <w:rPr>
          <w:rFonts w:ascii="Times" w:eastAsia="Batang" w:hAnsi="Times" w:cs="Times New Roman"/>
          <w:bCs/>
          <w:kern w:val="0"/>
          <w:sz w:val="20"/>
          <w:szCs w:val="24"/>
          <w:lang w:val="en-GB" w:eastAsia="x-none"/>
        </w:rPr>
        <w:t xml:space="preserve">to UE </w:t>
      </w:r>
      <m:oMath>
        <m:r>
          <w:rPr>
            <w:rFonts w:ascii="Cambria Math" w:eastAsia="Batang" w:hAnsi="Cambria Math" w:cs="Times New Roman"/>
            <w:kern w:val="0"/>
            <w:sz w:val="20"/>
            <w:szCs w:val="24"/>
            <w:lang w:val="en-GB" w:eastAsia="en-US"/>
          </w:rPr>
          <m:t>B</m:t>
        </m:r>
      </m:oMath>
      <w:r w:rsidR="001B62D6" w:rsidRPr="001B62D6">
        <w:rPr>
          <w:rFonts w:ascii="Times" w:eastAsia="Batang" w:hAnsi="Times" w:cs="Times New Roman"/>
          <w:bCs/>
          <w:kern w:val="0"/>
          <w:sz w:val="20"/>
          <w:szCs w:val="24"/>
          <w:lang w:val="en-GB" w:eastAsia="x-none"/>
        </w:rPr>
        <w:t xml:space="preserve"> on each receiver chain at one DL RB (linear value)</w:t>
      </w:r>
    </w:p>
    <w:p w14:paraId="7B74D1E9" w14:textId="77777777" w:rsidR="001B62D6" w:rsidRPr="001B62D6" w:rsidRDefault="00000000">
      <w:pPr>
        <w:widowControl/>
        <w:numPr>
          <w:ilvl w:val="1"/>
          <w:numId w:val="16"/>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P</m:t>
            </m:r>
          </m:e>
          <m:sub>
            <m:r>
              <m:rPr>
                <m:sty m:val="p"/>
              </m:rPr>
              <w:rPr>
                <w:rFonts w:ascii="Cambria Math" w:eastAsia="Batang" w:hAnsi="Cambria Math" w:cs="Times New Roman"/>
                <w:kern w:val="0"/>
                <w:sz w:val="20"/>
                <w:szCs w:val="24"/>
                <w:lang w:val="en-GB" w:eastAsia="en-US"/>
              </w:rPr>
              <m:t>tx</m:t>
            </m:r>
          </m:sub>
          <m:sup>
            <m:r>
              <m:rPr>
                <m:sty m:val="p"/>
              </m:rPr>
              <w:rPr>
                <w:rFonts w:ascii="Cambria Math" w:eastAsia="Batang" w:hAnsi="Cambria Math" w:cs="Times New Roman"/>
                <w:kern w:val="0"/>
                <w:sz w:val="20"/>
                <w:szCs w:val="24"/>
                <w:lang w:val="en-GB" w:eastAsia="en-US"/>
              </w:rPr>
              <m:t xml:space="preserve">UE </m:t>
            </m:r>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B</m:t>
                </m:r>
              </m:e>
              <m:sup>
                <m:r>
                  <w:rPr>
                    <w:rFonts w:ascii="Cambria Math" w:eastAsia="Batang" w:hAnsi="Cambria Math" w:cs="Times New Roman"/>
                    <w:kern w:val="0"/>
                    <w:sz w:val="20"/>
                    <w:szCs w:val="24"/>
                    <w:lang w:val="en-GB" w:eastAsia="en-US"/>
                  </w:rPr>
                  <m:t>'</m:t>
                </m:r>
              </m:sup>
            </m:sSup>
          </m:sup>
        </m:sSubSup>
      </m:oMath>
      <w:r w:rsidR="001B62D6" w:rsidRPr="001B62D6">
        <w:rPr>
          <w:rFonts w:ascii="Times" w:eastAsia="Batang" w:hAnsi="Times" w:cs="Times New Roman"/>
          <w:bCs/>
          <w:kern w:val="0"/>
          <w:sz w:val="20"/>
          <w:szCs w:val="24"/>
          <w:lang w:val="en-GB" w:eastAsia="x-none"/>
        </w:rPr>
        <w:t xml:space="preserve"> is UL transmission power of </w:t>
      </w:r>
      <w:r w:rsidR="001B62D6" w:rsidRPr="001B62D6">
        <w:rPr>
          <w:rFonts w:ascii="Times" w:eastAsia="Batang" w:hAnsi="Times" w:cs="Times New Roman"/>
          <w:bCs/>
          <w:kern w:val="0"/>
          <w:sz w:val="20"/>
          <w:szCs w:val="24"/>
          <w:lang w:val="sv-SE" w:eastAsia="x-none"/>
        </w:rPr>
        <w:t xml:space="preserve">UE </w:t>
      </w:r>
      <m:oMath>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B</m:t>
            </m:r>
          </m:e>
          <m:sup>
            <m:r>
              <w:rPr>
                <w:rFonts w:ascii="Cambria Math" w:eastAsia="Batang" w:hAnsi="Cambria Math" w:cs="Times New Roman"/>
                <w:kern w:val="0"/>
                <w:sz w:val="20"/>
                <w:szCs w:val="24"/>
                <w:lang w:val="en-GB" w:eastAsia="en-US"/>
              </w:rPr>
              <m:t>'</m:t>
            </m:r>
          </m:sup>
        </m:sSup>
      </m:oMath>
      <w:r w:rsidR="001B62D6" w:rsidRPr="001B62D6">
        <w:rPr>
          <w:rFonts w:ascii="Times" w:eastAsia="Batang" w:hAnsi="Times" w:cs="Times New Roman"/>
          <w:kern w:val="0"/>
          <w:sz w:val="20"/>
          <w:szCs w:val="24"/>
          <w:lang w:val="en-GB" w:eastAsia="x-none"/>
        </w:rPr>
        <w:t xml:space="preserve"> </w:t>
      </w:r>
      <w:r w:rsidR="001B62D6" w:rsidRPr="001B62D6">
        <w:rPr>
          <w:rFonts w:ascii="Times" w:eastAsia="Batang" w:hAnsi="Times" w:cs="Times New Roman"/>
          <w:bCs/>
          <w:kern w:val="0"/>
          <w:sz w:val="20"/>
          <w:szCs w:val="24"/>
          <w:lang w:val="en-GB" w:eastAsia="x-none"/>
        </w:rPr>
        <w:t>across all transmit chains over all UL RBs (linear value).</w:t>
      </w:r>
    </w:p>
    <w:p w14:paraId="4BA5D73F" w14:textId="77777777" w:rsidR="001B62D6" w:rsidRPr="001B62D6" w:rsidRDefault="00000000">
      <w:pPr>
        <w:widowControl/>
        <w:numPr>
          <w:ilvl w:val="1"/>
          <w:numId w:val="16"/>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CL</m:t>
            </m:r>
          </m:e>
          <m:sub/>
          <m:sup>
            <m:r>
              <m:rPr>
                <m:sty m:val="p"/>
              </m:rPr>
              <w:rPr>
                <w:rFonts w:ascii="Cambria Math" w:eastAsia="Batang" w:hAnsi="Cambria Math" w:cs="Times New Roman"/>
                <w:kern w:val="0"/>
                <w:sz w:val="20"/>
                <w:szCs w:val="24"/>
                <w:lang w:val="en-GB" w:eastAsia="en-US"/>
              </w:rPr>
              <m:t xml:space="preserve">UE </m:t>
            </m:r>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B</m:t>
                </m:r>
              </m:e>
              <m:sup>
                <m:r>
                  <w:rPr>
                    <w:rFonts w:ascii="Cambria Math" w:eastAsia="Batang" w:hAnsi="Cambria Math" w:cs="Times New Roman"/>
                    <w:kern w:val="0"/>
                    <w:sz w:val="20"/>
                    <w:szCs w:val="24"/>
                    <w:lang w:val="en-GB" w:eastAsia="en-US"/>
                  </w:rPr>
                  <m:t>'</m:t>
                </m:r>
              </m:sup>
            </m:sSup>
            <m:r>
              <m:rPr>
                <m:sty m:val="p"/>
              </m:rPr>
              <w:rPr>
                <w:rFonts w:ascii="Cambria Math" w:eastAsia="Batang" w:hAnsi="Cambria Math" w:cs="Times New Roman"/>
                <w:kern w:val="0"/>
                <w:sz w:val="20"/>
                <w:szCs w:val="24"/>
                <w:lang w:val="en-GB" w:eastAsia="en-US"/>
              </w:rPr>
              <m:t xml:space="preserve">→UE </m:t>
            </m:r>
            <m:r>
              <w:rPr>
                <w:rFonts w:ascii="Cambria Math" w:eastAsia="Batang" w:hAnsi="Cambria Math" w:cs="Times New Roman"/>
                <w:kern w:val="0"/>
                <w:sz w:val="20"/>
                <w:szCs w:val="24"/>
                <w:lang w:val="en-GB" w:eastAsia="en-US"/>
              </w:rPr>
              <m:t>B</m:t>
            </m:r>
          </m:sup>
        </m:sSubSup>
        <m:r>
          <m:rPr>
            <m:sty m:val="p"/>
          </m:rPr>
          <w:rPr>
            <w:rFonts w:ascii="Cambria Math" w:eastAsia="Batang" w:hAnsi="Cambria Math" w:cs="Times New Roman"/>
            <w:kern w:val="0"/>
            <w:sz w:val="20"/>
            <w:szCs w:val="24"/>
            <w:lang w:val="en-GB" w:eastAsia="en-US"/>
          </w:rPr>
          <m:t> </m:t>
        </m:r>
      </m:oMath>
      <w:r w:rsidR="001B62D6" w:rsidRPr="001B62D6">
        <w:rPr>
          <w:rFonts w:ascii="Times" w:eastAsia="Batang" w:hAnsi="Times" w:cs="Times New Roman"/>
          <w:bCs/>
          <w:kern w:val="0"/>
          <w:sz w:val="20"/>
          <w:szCs w:val="24"/>
          <w:lang w:val="en-GB" w:eastAsia="x-none"/>
        </w:rPr>
        <w:t xml:space="preserve">is the coupling loss </w:t>
      </w:r>
      <w:r w:rsidR="001B62D6" w:rsidRPr="001B62D6">
        <w:rPr>
          <w:rFonts w:ascii="Times" w:eastAsia="Batang" w:hAnsi="Times" w:cs="Times New Roman"/>
          <w:bCs/>
          <w:kern w:val="0"/>
          <w:sz w:val="20"/>
          <w:szCs w:val="24"/>
          <w:lang w:val="sv-SE" w:eastAsia="x-none"/>
        </w:rPr>
        <w:t xml:space="preserve">between UE </w:t>
      </w:r>
      <m:oMath>
        <m:sSup>
          <m:sSupPr>
            <m:ctrlPr>
              <w:rPr>
                <w:rFonts w:ascii="Cambria Math" w:eastAsia="Batang" w:hAnsi="Cambria Math" w:cs="Times New Roman"/>
                <w:bCs/>
                <w:i/>
                <w:iCs/>
                <w:kern w:val="0"/>
                <w:sz w:val="20"/>
                <w:szCs w:val="24"/>
                <w:lang w:val="en-GB" w:eastAsia="en-US"/>
              </w:rPr>
            </m:ctrlPr>
          </m:sSupPr>
          <m:e>
            <m:r>
              <w:rPr>
                <w:rFonts w:ascii="Cambria Math" w:eastAsia="Batang" w:hAnsi="Cambria Math" w:cs="Times New Roman"/>
                <w:kern w:val="0"/>
                <w:sz w:val="20"/>
                <w:szCs w:val="24"/>
                <w:lang w:val="en-GB" w:eastAsia="en-US"/>
              </w:rPr>
              <m:t>B</m:t>
            </m:r>
          </m:e>
          <m:sup>
            <m:r>
              <w:rPr>
                <w:rFonts w:ascii="Cambria Math" w:eastAsia="Batang" w:hAnsi="Cambria Math" w:cs="Times New Roman"/>
                <w:kern w:val="0"/>
                <w:sz w:val="20"/>
                <w:szCs w:val="24"/>
                <w:lang w:val="en-GB" w:eastAsia="en-US"/>
              </w:rPr>
              <m:t>'</m:t>
            </m:r>
          </m:sup>
        </m:sSup>
      </m:oMath>
      <w:r w:rsidR="001B62D6" w:rsidRPr="001B62D6">
        <w:rPr>
          <w:rFonts w:ascii="Times" w:eastAsia="Batang" w:hAnsi="Times" w:cs="Times New Roman"/>
          <w:kern w:val="0"/>
          <w:sz w:val="20"/>
          <w:szCs w:val="24"/>
          <w:lang w:val="en-GB" w:eastAsia="x-none"/>
        </w:rPr>
        <w:t xml:space="preserve"> </w:t>
      </w:r>
      <w:r w:rsidR="001B62D6" w:rsidRPr="001B62D6">
        <w:rPr>
          <w:rFonts w:ascii="Times" w:eastAsia="Batang" w:hAnsi="Times" w:cs="Times New Roman"/>
          <w:bCs/>
          <w:kern w:val="0"/>
          <w:sz w:val="20"/>
          <w:szCs w:val="24"/>
          <w:lang w:val="en-GB" w:eastAsia="x-none"/>
        </w:rPr>
        <w:t xml:space="preserve">and UE </w:t>
      </w:r>
      <m:oMath>
        <m:r>
          <w:rPr>
            <w:rFonts w:ascii="Cambria Math" w:eastAsia="Batang" w:hAnsi="Cambria Math" w:cs="Times New Roman"/>
            <w:kern w:val="0"/>
            <w:sz w:val="20"/>
            <w:szCs w:val="24"/>
            <w:lang w:val="en-GB" w:eastAsia="en-US"/>
          </w:rPr>
          <m:t>B</m:t>
        </m:r>
      </m:oMath>
      <w:r w:rsidR="001B62D6" w:rsidRPr="001B62D6">
        <w:rPr>
          <w:rFonts w:ascii="Times" w:eastAsia="Batang" w:hAnsi="Times" w:cs="Times New Roman"/>
          <w:bCs/>
          <w:kern w:val="0"/>
          <w:sz w:val="20"/>
          <w:szCs w:val="24"/>
          <w:lang w:val="en-GB" w:eastAsia="x-none"/>
        </w:rPr>
        <w:t xml:space="preserve"> (linear value), accounting for analog beamforming at the aggressor UE and victim UE.</w:t>
      </w:r>
    </w:p>
    <w:p w14:paraId="343F729D" w14:textId="77777777" w:rsidR="001B62D6" w:rsidRPr="001B62D6" w:rsidRDefault="00000000">
      <w:pPr>
        <w:widowControl/>
        <w:numPr>
          <w:ilvl w:val="1"/>
          <w:numId w:val="16"/>
        </w:numPr>
        <w:jc w:val="left"/>
        <w:textAlignment w:val="center"/>
        <w:rPr>
          <w:rFonts w:ascii="Times" w:eastAsia="Batang" w:hAnsi="Times" w:cs="Times New Roman"/>
          <w:kern w:val="0"/>
          <w:sz w:val="20"/>
          <w:szCs w:val="24"/>
          <w:lang w:val="en-GB" w:eastAsia="x-none"/>
        </w:rPr>
      </w:pPr>
      <m:oMath>
        <m:sSubSup>
          <m:sSubSupPr>
            <m:ctrlPr>
              <w:rPr>
                <w:rFonts w:ascii="Cambria Math" w:eastAsia="Batang" w:hAnsi="Cambria Math" w:cs="Times New Roman"/>
                <w:bCs/>
                <w:kern w:val="0"/>
                <w:sz w:val="20"/>
                <w:szCs w:val="24"/>
                <w:lang w:val="en-GB" w:eastAsia="en-US"/>
              </w:rPr>
            </m:ctrlPr>
          </m:sSubSupPr>
          <m:e>
            <m:r>
              <m:rPr>
                <m:sty m:val="p"/>
              </m:rPr>
              <w:rPr>
                <w:rFonts w:ascii="Cambria Math" w:eastAsia="Batang" w:hAnsi="Cambria Math" w:cs="Times New Roman"/>
                <w:kern w:val="0"/>
                <w:sz w:val="20"/>
                <w:szCs w:val="24"/>
                <w:lang w:val="en-GB" w:eastAsia="en-US"/>
              </w:rPr>
              <m:t>N</m:t>
            </m:r>
          </m:e>
          <m:sub>
            <m:r>
              <m:rPr>
                <m:sty m:val="p"/>
              </m:rPr>
              <w:rPr>
                <w:rFonts w:ascii="Cambria Math" w:eastAsia="Batang" w:hAnsi="Cambria Math" w:cs="Times New Roman"/>
                <w:kern w:val="0"/>
                <w:sz w:val="20"/>
                <w:szCs w:val="24"/>
                <w:lang w:val="en-GB" w:eastAsia="en-US"/>
              </w:rPr>
              <m:t>RB</m:t>
            </m:r>
          </m:sub>
          <m:sup>
            <m:r>
              <m:rPr>
                <m:sty m:val="p"/>
              </m:rPr>
              <w:rPr>
                <w:rFonts w:ascii="Cambria Math" w:eastAsia="Batang" w:hAnsi="Cambria Math" w:cs="Times New Roman"/>
                <w:kern w:val="0"/>
                <w:sz w:val="20"/>
                <w:szCs w:val="24"/>
                <w:lang w:val="en-GB" w:eastAsia="en-US"/>
              </w:rPr>
              <m:t>total</m:t>
            </m:r>
          </m:sup>
        </m:sSubSup>
      </m:oMath>
      <w:r w:rsidR="001B62D6" w:rsidRPr="001B62D6">
        <w:rPr>
          <w:rFonts w:ascii="Times" w:eastAsia="Batang" w:hAnsi="Times" w:cs="Times New Roman"/>
          <w:bCs/>
          <w:kern w:val="0"/>
          <w:sz w:val="20"/>
          <w:szCs w:val="24"/>
          <w:lang w:val="en-GB" w:eastAsia="x-none"/>
        </w:rPr>
        <w:t xml:space="preserve"> is the </w:t>
      </w:r>
      <w:r w:rsidR="001B62D6" w:rsidRPr="001B62D6">
        <w:rPr>
          <w:rFonts w:ascii="Times" w:eastAsia="Batang" w:hAnsi="Times" w:cs="Times New Roman"/>
          <w:kern w:val="0"/>
          <w:sz w:val="20"/>
          <w:szCs w:val="24"/>
          <w:lang w:val="en-GB" w:eastAsia="x-none"/>
        </w:rPr>
        <w:t>total number of RBs of the channel bandwidth (e.g., 100MHz for FR1) of the aggressor UE</w:t>
      </w:r>
    </w:p>
    <w:p w14:paraId="011CCC01" w14:textId="77777777" w:rsidR="001B62D6" w:rsidRPr="001B62D6" w:rsidRDefault="001B62D6">
      <w:pPr>
        <w:widowControl/>
        <w:numPr>
          <w:ilvl w:val="1"/>
          <w:numId w:val="16"/>
        </w:numPr>
        <w:jc w:val="left"/>
        <w:textAlignment w:val="center"/>
        <w:rPr>
          <w:rFonts w:ascii="Times" w:eastAsia="Batang" w:hAnsi="Times" w:cs="Times New Roman"/>
          <w:kern w:val="0"/>
          <w:sz w:val="20"/>
          <w:szCs w:val="24"/>
          <w:lang w:val="en-GB" w:eastAsia="x-none"/>
        </w:rPr>
      </w:pPr>
      <w:r w:rsidRPr="001B62D6">
        <w:rPr>
          <w:rFonts w:ascii="Times" w:eastAsia="Batang" w:hAnsi="Times" w:cs="Times New Roman"/>
          <w:bCs/>
          <w:kern w:val="0"/>
          <w:sz w:val="20"/>
          <w:szCs w:val="24"/>
          <w:lang w:val="en-GB" w:eastAsia="x-none"/>
        </w:rPr>
        <w:t xml:space="preserve">Note: </w:t>
      </w:r>
      <m:oMath>
        <m:sSubSup>
          <m:sSubSupPr>
            <m:ctrlPr>
              <w:rPr>
                <w:rFonts w:ascii="Cambria Math" w:eastAsia="Batang" w:hAnsi="Cambria Math" w:cs="Times New Roman"/>
                <w:bCs/>
                <w:i/>
                <w:iCs/>
                <w:kern w:val="0"/>
                <w:sz w:val="20"/>
                <w:szCs w:val="24"/>
                <w:lang w:val="en-GB" w:eastAsia="en-US"/>
              </w:rPr>
            </m:ctrlPr>
          </m:sSubSupPr>
          <m:e>
            <m:r>
              <m:rPr>
                <m:sty m:val="p"/>
              </m:rPr>
              <w:rPr>
                <w:rFonts w:ascii="Cambria Math" w:eastAsia="Batang" w:hAnsi="Cambria Math" w:cs="Times New Roman"/>
                <w:kern w:val="0"/>
                <w:sz w:val="20"/>
                <w:szCs w:val="24"/>
                <w:lang w:val="en-GB" w:eastAsia="en-US"/>
              </w:rPr>
              <m:t>ACIR</m:t>
            </m:r>
          </m:e>
          <m:sub>
            <m:r>
              <m:rPr>
                <m:sty m:val="p"/>
              </m:rPr>
              <w:rPr>
                <w:rFonts w:ascii="Cambria Math" w:eastAsia="Batang" w:hAnsi="Cambria Math" w:cs="Times New Roman"/>
                <w:kern w:val="0"/>
                <w:sz w:val="20"/>
                <w:szCs w:val="24"/>
                <w:lang w:val="en-GB" w:eastAsia="en-US"/>
              </w:rPr>
              <m:t>UE</m:t>
            </m:r>
          </m:sub>
          <m:sup/>
        </m:sSubSup>
      </m:oMath>
      <w:r w:rsidRPr="001B62D6">
        <w:rPr>
          <w:rFonts w:ascii="Times" w:eastAsia="Batang" w:hAnsi="Times" w:cs="Times New Roman" w:hint="eastAsia"/>
          <w:bCs/>
          <w:iCs/>
          <w:kern w:val="0"/>
          <w:sz w:val="20"/>
          <w:szCs w:val="24"/>
          <w:lang w:val="en-GB" w:eastAsia="x-none"/>
        </w:rPr>
        <w:t xml:space="preserve"> </w:t>
      </w:r>
      <w:r w:rsidRPr="001B62D6">
        <w:rPr>
          <w:rFonts w:ascii="Times" w:eastAsia="Batang" w:hAnsi="Times" w:cs="Times New Roman"/>
          <w:bCs/>
          <w:iCs/>
          <w:kern w:val="0"/>
          <w:sz w:val="20"/>
          <w:szCs w:val="24"/>
          <w:lang w:val="en-GB" w:eastAsia="x-none"/>
        </w:rPr>
        <w:t xml:space="preserve">are in linear scale. </w:t>
      </w:r>
      <w:r w:rsidRPr="001B62D6">
        <w:rPr>
          <w:rFonts w:ascii="Times" w:eastAsia="Batang" w:hAnsi="Times" w:cs="Times New Roman"/>
          <w:bCs/>
          <w:kern w:val="0"/>
          <w:sz w:val="20"/>
          <w:szCs w:val="24"/>
          <w:lang w:val="en-GB" w:eastAsia="x-none"/>
        </w:rPr>
        <w:t>In RAN4 reply LS, RAN4 agree on UE ACLR based model on TX and UE ACS based model on RX which is the same ACIR model as Rel-16 CLI study as starting point.</w:t>
      </w:r>
    </w:p>
    <w:p w14:paraId="48CAE31B" w14:textId="77777777" w:rsidR="001B62D6" w:rsidRPr="001B62D6" w:rsidRDefault="001B62D6">
      <w:pPr>
        <w:widowControl/>
        <w:numPr>
          <w:ilvl w:val="1"/>
          <w:numId w:val="16"/>
        </w:numPr>
        <w:jc w:val="left"/>
        <w:textAlignment w:val="center"/>
        <w:rPr>
          <w:rFonts w:ascii="Times" w:eastAsia="Batang" w:hAnsi="Times" w:cs="Times New Roman"/>
          <w:kern w:val="0"/>
          <w:sz w:val="20"/>
          <w:szCs w:val="24"/>
          <w:lang w:val="en-GB" w:eastAsia="x-none"/>
        </w:rPr>
      </w:pPr>
      <w:r w:rsidRPr="001B62D6">
        <w:rPr>
          <w:rFonts w:ascii="Times" w:eastAsia="Batang" w:hAnsi="Times" w:cs="Times New Roman"/>
          <w:bCs/>
          <w:kern w:val="0"/>
          <w:sz w:val="20"/>
          <w:szCs w:val="24"/>
          <w:lang w:val="en-GB" w:eastAsia="x-none"/>
        </w:rPr>
        <w:t>Note: This ACIR-based model is not applicable to the guard band between the two adjacent channels</w:t>
      </w:r>
    </w:p>
    <w:p w14:paraId="2A776B1D" w14:textId="77777777" w:rsidR="001B62D6" w:rsidRPr="001B62D6" w:rsidRDefault="001B62D6" w:rsidP="001B62D6">
      <w:pPr>
        <w:widowControl/>
        <w:jc w:val="left"/>
        <w:rPr>
          <w:rFonts w:ascii="Times" w:eastAsia="Batang" w:hAnsi="Times" w:cs="Times New Roman"/>
          <w:kern w:val="0"/>
          <w:sz w:val="20"/>
          <w:szCs w:val="24"/>
          <w:lang w:val="en-GB" w:eastAsia="ko-KR"/>
        </w:rPr>
      </w:pPr>
    </w:p>
    <w:p w14:paraId="4254F07B"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4F9A7A52"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w:kern w:val="0"/>
          <w:sz w:val="20"/>
          <w:szCs w:val="24"/>
          <w:lang w:val="en-GB" w:eastAsia="en-US"/>
        </w:rPr>
        <w:t xml:space="preserve">For any deployment cases where clustering is not used and where </w:t>
      </w:r>
      <w:r w:rsidRPr="001B62D6">
        <w:rPr>
          <w:rFonts w:ascii="Times" w:eastAsia="Batang" w:hAnsi="Times" w:cs="Times"/>
          <w:i/>
          <w:iCs/>
          <w:kern w:val="0"/>
          <w:sz w:val="20"/>
          <w:szCs w:val="24"/>
          <w:lang w:val="en-GB" w:eastAsia="en-US"/>
        </w:rPr>
        <w:t xml:space="preserve">M </w:t>
      </w:r>
      <w:r w:rsidRPr="001B62D6">
        <w:rPr>
          <w:rFonts w:ascii="Times" w:eastAsia="Batang" w:hAnsi="Times" w:cs="Times"/>
          <w:kern w:val="0"/>
          <w:sz w:val="20"/>
          <w:szCs w:val="24"/>
          <w:lang w:val="en-GB" w:eastAsia="en-US"/>
        </w:rPr>
        <w:t>UEs are distributed per direction</w:t>
      </w:r>
      <w:r w:rsidRPr="001B62D6">
        <w:rPr>
          <w:rFonts w:ascii="Times" w:eastAsia="Batang" w:hAnsi="Times" w:cs="Times New Roman"/>
          <w:kern w:val="0"/>
          <w:sz w:val="20"/>
          <w:szCs w:val="24"/>
          <w:lang w:val="en-GB" w:eastAsia="en-US"/>
        </w:rPr>
        <w:t>,</w:t>
      </w:r>
    </w:p>
    <w:p w14:paraId="74537B3F" w14:textId="77777777" w:rsidR="001B62D6" w:rsidRPr="001B62D6" w:rsidRDefault="001B62D6">
      <w:pPr>
        <w:widowControl/>
        <w:numPr>
          <w:ilvl w:val="0"/>
          <w:numId w:val="1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If each UE is either assigned UL traffic or DL traffic (i.e., option 1 of traffic model)</w:t>
      </w:r>
      <w:r w:rsidRPr="001B62D6">
        <w:rPr>
          <w:rFonts w:ascii="Times New Roman" w:eastAsia="宋体" w:hAnsi="Times New Roman" w:cs="Times"/>
          <w:kern w:val="0"/>
          <w:sz w:val="20"/>
          <w:szCs w:val="20"/>
          <w:lang w:val="en-GB" w:eastAsia="ja-JP"/>
        </w:rPr>
        <w:t>, there are 2</w:t>
      </w:r>
      <w:r w:rsidRPr="001B62D6">
        <w:rPr>
          <w:rFonts w:ascii="Times New Roman" w:eastAsia="宋体" w:hAnsi="Times New Roman" w:cs="Times"/>
          <w:i/>
          <w:iCs/>
          <w:kern w:val="0"/>
          <w:sz w:val="20"/>
          <w:szCs w:val="20"/>
          <w:lang w:val="en-GB" w:eastAsia="ja-JP"/>
        </w:rPr>
        <w:t>M</w:t>
      </w:r>
      <w:r w:rsidRPr="001B62D6">
        <w:rPr>
          <w:rFonts w:ascii="Times New Roman" w:eastAsia="宋体" w:hAnsi="Times New Roman" w:cs="Times"/>
          <w:kern w:val="0"/>
          <w:sz w:val="20"/>
          <w:szCs w:val="20"/>
          <w:lang w:val="en-GB" w:eastAsia="ja-JP"/>
        </w:rPr>
        <w:t xml:space="preserve"> UEs, wherein, </w:t>
      </w:r>
      <w:r w:rsidRPr="001B62D6">
        <w:rPr>
          <w:rFonts w:ascii="Times New Roman" w:eastAsia="宋体" w:hAnsi="Times New Roman" w:cs="Times"/>
          <w:i/>
          <w:iCs/>
          <w:kern w:val="0"/>
          <w:sz w:val="20"/>
          <w:szCs w:val="20"/>
          <w:lang w:val="en-GB" w:eastAsia="ja-JP"/>
        </w:rPr>
        <w:t>M</w:t>
      </w:r>
      <w:r w:rsidRPr="001B62D6">
        <w:rPr>
          <w:rFonts w:ascii="Times New Roman" w:eastAsia="宋体" w:hAnsi="Times New Roman" w:cs="Times"/>
          <w:kern w:val="0"/>
          <w:sz w:val="20"/>
          <w:szCs w:val="20"/>
          <w:lang w:val="en-GB" w:eastAsia="ja-JP"/>
        </w:rPr>
        <w:t xml:space="preserve"> UEs </w:t>
      </w:r>
      <w:r w:rsidRPr="001B62D6">
        <w:rPr>
          <w:rFonts w:ascii="Times New Roman" w:eastAsia="宋体" w:hAnsi="Times New Roman" w:cs="Times New Roman"/>
          <w:kern w:val="0"/>
          <w:sz w:val="20"/>
          <w:szCs w:val="20"/>
          <w:lang w:val="en-GB" w:eastAsia="ja-JP"/>
        </w:rPr>
        <w:t xml:space="preserve">are assigned with UL traffic, and the other </w:t>
      </w:r>
      <w:r w:rsidRPr="001B62D6">
        <w:rPr>
          <w:rFonts w:ascii="Times New Roman" w:eastAsia="宋体" w:hAnsi="Times New Roman" w:cs="Times"/>
          <w:i/>
          <w:iCs/>
          <w:kern w:val="0"/>
          <w:sz w:val="20"/>
          <w:szCs w:val="20"/>
          <w:lang w:val="en-GB" w:eastAsia="ja-JP"/>
        </w:rPr>
        <w:t>M</w:t>
      </w:r>
      <w:r w:rsidRPr="001B62D6">
        <w:rPr>
          <w:rFonts w:ascii="Times New Roman" w:eastAsia="宋体" w:hAnsi="Times New Roman" w:cs="Times"/>
          <w:kern w:val="0"/>
          <w:sz w:val="20"/>
          <w:szCs w:val="20"/>
          <w:lang w:val="en-GB" w:eastAsia="ja-JP"/>
        </w:rPr>
        <w:t xml:space="preserve"> UEs </w:t>
      </w:r>
      <w:r w:rsidRPr="001B62D6">
        <w:rPr>
          <w:rFonts w:ascii="Times New Roman" w:eastAsia="宋体" w:hAnsi="Times New Roman" w:cs="Times New Roman"/>
          <w:kern w:val="0"/>
          <w:sz w:val="20"/>
          <w:szCs w:val="20"/>
          <w:lang w:val="en-GB" w:eastAsia="ja-JP"/>
        </w:rPr>
        <w:t>are assigned with DL traffic.</w:t>
      </w:r>
    </w:p>
    <w:p w14:paraId="41AC0976" w14:textId="77777777" w:rsidR="001B62D6" w:rsidRPr="001B62D6" w:rsidRDefault="001B62D6">
      <w:pPr>
        <w:widowControl/>
        <w:numPr>
          <w:ilvl w:val="0"/>
          <w:numId w:val="1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If each UE is assigned both UL traffic and DL traffic (i.e., option 2 of traffic model)</w:t>
      </w:r>
      <w:r w:rsidRPr="001B62D6">
        <w:rPr>
          <w:rFonts w:ascii="Times New Roman" w:eastAsia="宋体" w:hAnsi="Times New Roman" w:cs="Times"/>
          <w:kern w:val="0"/>
          <w:sz w:val="20"/>
          <w:szCs w:val="20"/>
          <w:lang w:val="en-GB" w:eastAsia="ja-JP"/>
        </w:rPr>
        <w:t xml:space="preserve">, there are </w:t>
      </w:r>
      <w:r w:rsidRPr="001B62D6">
        <w:rPr>
          <w:rFonts w:ascii="Times New Roman" w:eastAsia="宋体" w:hAnsi="Times New Roman" w:cs="Times"/>
          <w:i/>
          <w:iCs/>
          <w:kern w:val="0"/>
          <w:sz w:val="20"/>
          <w:szCs w:val="20"/>
          <w:lang w:val="en-GB" w:eastAsia="ja-JP"/>
        </w:rPr>
        <w:t>M</w:t>
      </w:r>
      <w:r w:rsidRPr="001B62D6">
        <w:rPr>
          <w:rFonts w:ascii="Times New Roman" w:eastAsia="宋体" w:hAnsi="Times New Roman" w:cs="Times"/>
          <w:kern w:val="0"/>
          <w:sz w:val="20"/>
          <w:szCs w:val="20"/>
          <w:lang w:val="en-GB" w:eastAsia="ja-JP"/>
        </w:rPr>
        <w:t xml:space="preserve"> UEs.</w:t>
      </w:r>
    </w:p>
    <w:p w14:paraId="7FF3CB28"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46C5AED3" w14:textId="77777777" w:rsidR="001B62D6" w:rsidRPr="001B62D6" w:rsidRDefault="001B62D6" w:rsidP="001B62D6">
      <w:pPr>
        <w:widowControl/>
        <w:jc w:val="left"/>
        <w:rPr>
          <w:rFonts w:ascii="Times" w:eastAsia="Batang" w:hAnsi="Times" w:cs="Calibri"/>
          <w:kern w:val="0"/>
          <w:sz w:val="20"/>
          <w:szCs w:val="24"/>
          <w:lang w:val="en-GB" w:eastAsia="en-US"/>
        </w:rPr>
      </w:pPr>
      <w:r w:rsidRPr="001B62D6">
        <w:rPr>
          <w:rFonts w:ascii="Times" w:eastAsia="Batang" w:hAnsi="Times" w:cs="Calibri"/>
          <w:kern w:val="0"/>
          <w:sz w:val="20"/>
          <w:szCs w:val="24"/>
          <w:lang w:val="en-GB" w:eastAsia="en-US"/>
        </w:rPr>
        <w:t>For UE clustering distribution for FR1, R=25m. Evaluation results for other values of R can be submitted.</w:t>
      </w:r>
    </w:p>
    <w:p w14:paraId="28D0A0B5" w14:textId="77777777" w:rsidR="001B62D6" w:rsidRPr="001B62D6" w:rsidRDefault="001B62D6" w:rsidP="001B62D6">
      <w:pPr>
        <w:widowControl/>
        <w:jc w:val="left"/>
        <w:rPr>
          <w:rFonts w:ascii="Times" w:eastAsia="Batang" w:hAnsi="Times" w:cs="Times New Roman"/>
          <w:kern w:val="0"/>
          <w:sz w:val="20"/>
          <w:szCs w:val="24"/>
          <w:lang w:eastAsia="ko-KR"/>
        </w:rPr>
      </w:pPr>
    </w:p>
    <w:p w14:paraId="66B2013D"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55E677EC" w14:textId="77777777" w:rsidR="001B62D6" w:rsidRPr="001B62D6" w:rsidRDefault="001B62D6" w:rsidP="001B62D6">
      <w:pPr>
        <w:widowControl/>
        <w:jc w:val="left"/>
        <w:rPr>
          <w:rFonts w:ascii="Times" w:eastAsia="Batang" w:hAnsi="Times" w:cs="Calibri"/>
          <w:bCs/>
          <w:kern w:val="0"/>
          <w:sz w:val="20"/>
          <w:szCs w:val="24"/>
          <w:lang w:val="en-GB" w:eastAsia="en-US"/>
        </w:rPr>
      </w:pPr>
      <w:r w:rsidRPr="001B62D6">
        <w:rPr>
          <w:rFonts w:ascii="Times" w:eastAsia="Batang" w:hAnsi="Times" w:cs="Calibri"/>
          <w:bCs/>
          <w:kern w:val="0"/>
          <w:sz w:val="20"/>
          <w:szCs w:val="24"/>
          <w:lang w:val="en-GB" w:eastAsia="en-US"/>
        </w:rPr>
        <w:t>Regarding SLS calibration, consider the following metrics:</w:t>
      </w:r>
    </w:p>
    <w:p w14:paraId="05936EC2" w14:textId="77777777" w:rsidR="001B62D6" w:rsidRPr="001B62D6" w:rsidRDefault="001B62D6">
      <w:pPr>
        <w:widowControl/>
        <w:numPr>
          <w:ilvl w:val="0"/>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For CDF of gNB-UE coupling loss, only the coupling losses between each UE and its serving cell are collected for CDF statistic.</w:t>
      </w:r>
    </w:p>
    <w:p w14:paraId="040CA9AC" w14:textId="77777777" w:rsidR="001B62D6" w:rsidRPr="001B62D6" w:rsidRDefault="00000000">
      <w:pPr>
        <w:widowControl/>
        <w:numPr>
          <w:ilvl w:val="1"/>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sSub>
          <m:sSubPr>
            <m:ctrlPr>
              <w:rPr>
                <w:rFonts w:ascii="Cambria Math" w:eastAsia="宋体" w:hAnsi="Cambria Math" w:cs="Times New Roman"/>
                <w:kern w:val="0"/>
                <w:sz w:val="20"/>
                <w:szCs w:val="20"/>
                <w:lang w:val="en-GB" w:eastAsia="ja-JP"/>
              </w:rPr>
            </m:ctrlPr>
          </m:sSubPr>
          <m:e>
            <m:r>
              <m:rPr>
                <m:sty m:val="bi"/>
              </m:rP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A</m:t>
            </m:r>
          </m:sub>
        </m:sSub>
      </m:oMath>
      <w:r w:rsidR="001B62D6" w:rsidRPr="001B62D6">
        <w:rPr>
          <w:rFonts w:ascii="Times New Roman" w:eastAsia="宋体" w:hAnsi="Times New Roman" w:cs="Times New Roman"/>
          <w:kern w:val="0"/>
          <w:sz w:val="20"/>
          <w:szCs w:val="20"/>
          <w:lang w:val="en-GB" w:eastAsia="ja-JP"/>
        </w:rPr>
        <w:t xml:space="preserve"> and </w:t>
      </w:r>
      <m:oMath>
        <m:sSub>
          <m:sSubPr>
            <m:ctrlPr>
              <w:rPr>
                <w:rFonts w:ascii="Cambria Math" w:eastAsia="宋体" w:hAnsi="Cambria Math" w:cs="Times New Roman"/>
                <w:kern w:val="0"/>
                <w:sz w:val="20"/>
                <w:szCs w:val="20"/>
                <w:lang w:val="en-GB" w:eastAsia="ja-JP"/>
              </w:rPr>
            </m:ctrlPr>
          </m:sSubPr>
          <m:e>
            <m:r>
              <m:rPr>
                <m:sty m:val="bi"/>
              </m:rP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B</m:t>
            </m:r>
          </m:sub>
        </m:sSub>
      </m:oMath>
      <w:r w:rsidR="001B62D6" w:rsidRPr="001B62D6">
        <w:rPr>
          <w:rFonts w:ascii="Times New Roman" w:eastAsia="宋体" w:hAnsi="Times New Roman" w:cs="Times New Roman"/>
          <w:kern w:val="0"/>
          <w:sz w:val="20"/>
          <w:szCs w:val="20"/>
          <w:lang w:val="en-GB" w:eastAsia="ja-JP"/>
        </w:rPr>
        <w:t xml:space="preserve"> are determined by selecting the best beam pair of the UE and its serving cell with the criteria of maximizing receive power of the UE.</w:t>
      </w:r>
    </w:p>
    <w:p w14:paraId="74D5F0DD" w14:textId="77777777" w:rsidR="001B62D6" w:rsidRPr="001B62D6" w:rsidRDefault="001B62D6">
      <w:pPr>
        <w:widowControl/>
        <w:numPr>
          <w:ilvl w:val="0"/>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For CDF of gNB-gNB coupling loss, </w:t>
      </w:r>
    </w:p>
    <w:p w14:paraId="4E865621" w14:textId="77777777" w:rsidR="001B62D6" w:rsidRPr="001B62D6" w:rsidRDefault="001B62D6">
      <w:pPr>
        <w:widowControl/>
        <w:numPr>
          <w:ilvl w:val="1"/>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For one SLS drop, generate channels among gNBs, calculate and collect the coupling loss for each gNB pair</w:t>
      </w:r>
    </w:p>
    <w:p w14:paraId="12A315F8" w14:textId="77777777" w:rsidR="001B62D6" w:rsidRPr="001B62D6" w:rsidRDefault="001B62D6">
      <w:pPr>
        <w:widowControl/>
        <w:numPr>
          <w:ilvl w:val="2"/>
          <w:numId w:val="17"/>
        </w:numPr>
        <w:overflowPunct w:val="0"/>
        <w:autoSpaceDE w:val="0"/>
        <w:autoSpaceDN w:val="0"/>
        <w:adjustRightInd w:val="0"/>
        <w:spacing w:after="180"/>
        <w:contextualSpacing/>
        <w:jc w:val="left"/>
        <w:textAlignment w:val="baseline"/>
        <w:rPr>
          <w:rFonts w:ascii="Times New Roman" w:eastAsia="Times New Roman"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The two gNBs in each gNB pair should be from different sites.</w:t>
      </w:r>
    </w:p>
    <w:p w14:paraId="158E86BD" w14:textId="77777777" w:rsidR="001B62D6" w:rsidRPr="001B62D6" w:rsidRDefault="001B62D6">
      <w:pPr>
        <w:widowControl/>
        <w:numPr>
          <w:ilvl w:val="2"/>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Both </w:t>
      </w:r>
      <m:oMath>
        <m:sSub>
          <m:sSubPr>
            <m:ctrlPr>
              <w:rPr>
                <w:rFonts w:ascii="Cambria Math" w:eastAsia="宋体" w:hAnsi="Cambria Math" w:cs="Times New Roman"/>
                <w:kern w:val="0"/>
                <w:sz w:val="20"/>
                <w:szCs w:val="20"/>
                <w:lang w:val="en-GB" w:eastAsia="ja-JP"/>
              </w:rPr>
            </m:ctrlPr>
          </m:sSubPr>
          <m:e>
            <m: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A</m:t>
            </m:r>
          </m:sub>
        </m:sSub>
      </m:oMath>
      <w:r w:rsidRPr="001B62D6">
        <w:rPr>
          <w:rFonts w:ascii="Times New Roman" w:eastAsia="宋体" w:hAnsi="Times New Roman" w:cs="Times New Roman"/>
          <w:kern w:val="0"/>
          <w:sz w:val="20"/>
          <w:szCs w:val="20"/>
          <w:lang w:val="en-GB" w:eastAsia="ja-JP"/>
        </w:rPr>
        <w:t xml:space="preserve"> and </w:t>
      </w:r>
      <m:oMath>
        <m:sSub>
          <m:sSubPr>
            <m:ctrlPr>
              <w:rPr>
                <w:rFonts w:ascii="Cambria Math" w:eastAsia="宋体" w:hAnsi="Cambria Math" w:cs="Times New Roman"/>
                <w:kern w:val="0"/>
                <w:sz w:val="20"/>
                <w:szCs w:val="20"/>
                <w:lang w:val="en-GB" w:eastAsia="ja-JP"/>
              </w:rPr>
            </m:ctrlPr>
          </m:sSubPr>
          <m:e>
            <m: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B</m:t>
            </m:r>
          </m:sub>
        </m:sSub>
      </m:oMath>
      <w:r w:rsidRPr="001B62D6">
        <w:rPr>
          <w:rFonts w:ascii="Times New Roman" w:eastAsia="宋体" w:hAnsi="Times New Roman" w:cs="Times New Roman"/>
          <w:kern w:val="0"/>
          <w:sz w:val="20"/>
          <w:szCs w:val="20"/>
          <w:lang w:val="en-GB" w:eastAsia="ja-JP"/>
        </w:rPr>
        <w:t xml:space="preserve"> are randomly selected for calculating the coupling loss for each gNB pair.</w:t>
      </w:r>
    </w:p>
    <w:p w14:paraId="17D3CA9E" w14:textId="77777777" w:rsidR="001B62D6" w:rsidRPr="001B62D6" w:rsidRDefault="001B62D6">
      <w:pPr>
        <w:widowControl/>
        <w:numPr>
          <w:ilvl w:val="1"/>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Companies to run enough SLS drops and report the number of SLS drops when plotting the CDF using the collected coupling losses.</w:t>
      </w:r>
    </w:p>
    <w:p w14:paraId="3310CD97" w14:textId="77777777" w:rsidR="001B62D6" w:rsidRPr="001B62D6" w:rsidRDefault="001B62D6">
      <w:pPr>
        <w:widowControl/>
        <w:numPr>
          <w:ilvl w:val="0"/>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For CDF of UE-UE coupling loss,</w:t>
      </w:r>
    </w:p>
    <w:p w14:paraId="26ABEA8E" w14:textId="77777777" w:rsidR="001B62D6" w:rsidRPr="001B62D6" w:rsidRDefault="001B62D6">
      <w:pPr>
        <w:widowControl/>
        <w:numPr>
          <w:ilvl w:val="1"/>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For one SLS drop, drop UEs in the network and generate channels among UEs, calculate and collect the coupling loss for each UE pair</w:t>
      </w:r>
    </w:p>
    <w:p w14:paraId="2C52151D" w14:textId="77777777" w:rsidR="001B62D6" w:rsidRPr="001B62D6" w:rsidRDefault="001B62D6">
      <w:pPr>
        <w:widowControl/>
        <w:numPr>
          <w:ilvl w:val="2"/>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If the 2D distance between two UEs in a UE pair is larger than 50m, the UE pair is not considered for statistic.</w:t>
      </w:r>
    </w:p>
    <w:p w14:paraId="6400D6F8" w14:textId="77777777" w:rsidR="001B62D6" w:rsidRPr="001B62D6" w:rsidRDefault="001B62D6">
      <w:pPr>
        <w:widowControl/>
        <w:numPr>
          <w:ilvl w:val="2"/>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For each UE, </w:t>
      </w:r>
      <m:oMath>
        <m:sSub>
          <m:sSubPr>
            <m:ctrlPr>
              <w:rPr>
                <w:rFonts w:ascii="Cambria Math" w:eastAsia="宋体" w:hAnsi="Cambria Math" w:cs="Times New Roman"/>
                <w:kern w:val="0"/>
                <w:sz w:val="20"/>
                <w:szCs w:val="20"/>
                <w:lang w:val="en-GB" w:eastAsia="ja-JP"/>
              </w:rPr>
            </m:ctrlPr>
          </m:sSubPr>
          <m:e>
            <m: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A</m:t>
            </m:r>
          </m:sub>
        </m:sSub>
      </m:oMath>
      <w:r w:rsidRPr="001B62D6">
        <w:rPr>
          <w:rFonts w:ascii="Times New Roman" w:eastAsia="宋体" w:hAnsi="Times New Roman" w:cs="Times New Roman"/>
          <w:kern w:val="0"/>
          <w:sz w:val="20"/>
          <w:szCs w:val="20"/>
          <w:lang w:val="en-GB" w:eastAsia="ja-JP"/>
        </w:rPr>
        <w:t xml:space="preserve"> and </w:t>
      </w:r>
      <m:oMath>
        <m:sSub>
          <m:sSubPr>
            <m:ctrlPr>
              <w:rPr>
                <w:rFonts w:ascii="Cambria Math" w:eastAsia="宋体" w:hAnsi="Cambria Math" w:cs="Times New Roman"/>
                <w:kern w:val="0"/>
                <w:sz w:val="20"/>
                <w:szCs w:val="20"/>
                <w:lang w:val="en-GB" w:eastAsia="ja-JP"/>
              </w:rPr>
            </m:ctrlPr>
          </m:sSubPr>
          <m:e>
            <m: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B</m:t>
            </m:r>
          </m:sub>
        </m:sSub>
      </m:oMath>
      <w:r w:rsidRPr="001B62D6">
        <w:rPr>
          <w:rFonts w:ascii="Times New Roman" w:eastAsia="宋体" w:hAnsi="Times New Roman" w:cs="Times New Roman"/>
          <w:kern w:val="0"/>
          <w:sz w:val="20"/>
          <w:szCs w:val="20"/>
          <w:lang w:val="en-GB" w:eastAsia="ja-JP"/>
        </w:rPr>
        <w:t xml:space="preserve"> is determined based on the best beam pair of the UE and its serving cell.</w:t>
      </w:r>
    </w:p>
    <w:p w14:paraId="0F43D558" w14:textId="77777777" w:rsidR="001B62D6" w:rsidRPr="001B62D6" w:rsidRDefault="001B62D6">
      <w:pPr>
        <w:widowControl/>
        <w:numPr>
          <w:ilvl w:val="1"/>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Companies to run enough SLS drops and report the number of SLS drops when plotting the CDF using the collected coupling losses.</w:t>
      </w:r>
    </w:p>
    <w:p w14:paraId="385C3E00" w14:textId="77777777" w:rsidR="001B62D6" w:rsidRPr="001B62D6" w:rsidRDefault="001B62D6">
      <w:pPr>
        <w:widowControl/>
        <w:numPr>
          <w:ilvl w:val="0"/>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Note1: Formula (2) for CL with averaging across all the Tx/Rx ports is used for coupling loss calculation above, i.e., </w:t>
      </w:r>
      <m:oMath>
        <m:sSubSup>
          <m:sSubSupPr>
            <m:ctrlPr>
              <w:rPr>
                <w:rFonts w:ascii="Cambria Math" w:eastAsia="等线" w:hAnsi="Cambria Math" w:cs="宋体"/>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CL</m:t>
            </m:r>
          </m:e>
          <m:sub/>
          <m:sup>
            <m:r>
              <w:rPr>
                <w:rFonts w:ascii="Cambria Math" w:eastAsia="宋体" w:hAnsi="Cambria Math" w:cs="Times New Roman"/>
                <w:kern w:val="0"/>
                <w:sz w:val="20"/>
                <w:szCs w:val="20"/>
                <w:lang w:val="en-GB" w:eastAsia="ja-JP"/>
              </w:rPr>
              <m:t>A,B</m:t>
            </m:r>
          </m:sup>
        </m:sSubSup>
        <m:d>
          <m:dPr>
            <m:ctrlPr>
              <w:rPr>
                <w:rFonts w:ascii="Cambria Math" w:eastAsia="等线" w:hAnsi="Cambria Math" w:cs="宋体"/>
                <w:i/>
                <w:iCs/>
                <w:kern w:val="0"/>
                <w:sz w:val="20"/>
                <w:szCs w:val="20"/>
                <w:lang w:val="en-GB" w:eastAsia="ja-JP"/>
              </w:rPr>
            </m:ctrlPr>
          </m:dPr>
          <m:e>
            <m:sSub>
              <m:sSubPr>
                <m:ctrlPr>
                  <w:rPr>
                    <w:rFonts w:ascii="Cambria Math" w:eastAsia="等线" w:hAnsi="Cambria Math" w:cs="宋体"/>
                    <w:kern w:val="0"/>
                    <w:sz w:val="20"/>
                    <w:szCs w:val="20"/>
                    <w:lang w:val="en-GB" w:eastAsia="ja-JP"/>
                  </w:rPr>
                </m:ctrlPr>
              </m:sSubPr>
              <m:e>
                <m: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A</m:t>
                </m:r>
              </m:sub>
            </m:sSub>
            <m:r>
              <w:rPr>
                <w:rFonts w:ascii="Cambria Math" w:eastAsia="宋体" w:hAnsi="Cambria Math" w:cs="Times New Roman"/>
                <w:kern w:val="0"/>
                <w:sz w:val="20"/>
                <w:szCs w:val="20"/>
                <w:lang w:val="en-GB" w:eastAsia="ja-JP"/>
              </w:rPr>
              <m:t>,</m:t>
            </m:r>
            <m:sSub>
              <m:sSubPr>
                <m:ctrlPr>
                  <w:rPr>
                    <w:rFonts w:ascii="Cambria Math" w:eastAsia="等线" w:hAnsi="Cambria Math" w:cs="宋体"/>
                    <w:i/>
                    <w:iCs/>
                    <w:kern w:val="0"/>
                    <w:sz w:val="20"/>
                    <w:szCs w:val="20"/>
                    <w:lang w:val="en-GB" w:eastAsia="ja-JP"/>
                  </w:rPr>
                </m:ctrlPr>
              </m:sSubPr>
              <m:e>
                <m: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B</m:t>
                </m:r>
              </m:sub>
            </m:sSub>
          </m:e>
        </m:d>
        <m:r>
          <w:rPr>
            <w:rFonts w:ascii="Cambria Math" w:eastAsia="等线" w:hAnsi="Cambria Math" w:cs="宋体"/>
            <w:kern w:val="0"/>
            <w:sz w:val="20"/>
            <w:szCs w:val="20"/>
            <w:lang w:val="en-GB" w:eastAsia="ja-JP"/>
          </w:rPr>
          <m:t>=</m:t>
        </m:r>
        <m:f>
          <m:fPr>
            <m:ctrlPr>
              <w:rPr>
                <w:rFonts w:ascii="Cambria Math" w:eastAsia="宋体" w:hAnsi="Cambria Math" w:cs="Times New Roman"/>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r>
              <w:rPr>
                <w:rFonts w:ascii="Cambria Math" w:eastAsia="宋体" w:hAnsi="Cambria Math" w:cs="Times New Roman"/>
                <w:kern w:val="0"/>
                <w:sz w:val="20"/>
                <w:szCs w:val="20"/>
                <w:lang w:val="en-GB" w:eastAsia="ja-JP"/>
              </w:rPr>
              <m:t>S</m:t>
            </m:r>
          </m:den>
        </m:f>
        <m:nary>
          <m:naryPr>
            <m:chr m:val="∑"/>
            <m:limLoc m:val="undOvr"/>
            <m:ctrlPr>
              <w:rPr>
                <w:rFonts w:ascii="Cambria Math" w:eastAsia="宋体" w:hAnsi="Cambria Math" w:cs="Times New Roman"/>
                <w:i/>
                <w:iCs/>
                <w:kern w:val="0"/>
                <w:sz w:val="20"/>
                <w:szCs w:val="20"/>
                <w:lang w:val="en-GB" w:eastAsia="ja-JP"/>
              </w:rPr>
            </m:ctrlPr>
          </m:naryPr>
          <m:sub>
            <m:r>
              <w:rPr>
                <w:rFonts w:ascii="Cambria Math" w:eastAsia="宋体" w:hAnsi="Cambria Math" w:cs="Times New Roman"/>
                <w:kern w:val="0"/>
                <w:sz w:val="20"/>
                <w:szCs w:val="20"/>
                <w:lang w:val="en-GB" w:eastAsia="ja-JP"/>
              </w:rPr>
              <m:t>p</m:t>
            </m:r>
            <m:r>
              <m:rPr>
                <m:sty m:val="p"/>
              </m:rPr>
              <w:rPr>
                <w:rFonts w:ascii="Cambria Math" w:eastAsia="宋体" w:hAnsi="Cambria Math" w:cs="Times New Roman"/>
                <w:kern w:val="0"/>
                <w:sz w:val="20"/>
                <w:szCs w:val="20"/>
                <w:lang w:val="en-GB" w:eastAsia="ja-JP"/>
              </w:rPr>
              <m:t>=0</m:t>
            </m:r>
          </m:sub>
          <m:sup>
            <m:r>
              <w:rPr>
                <w:rFonts w:ascii="Cambria Math" w:eastAsia="宋体" w:hAnsi="Cambria Math" w:cs="Times New Roman"/>
                <w:kern w:val="0"/>
                <w:sz w:val="20"/>
                <w:szCs w:val="20"/>
                <w:lang w:val="en-GB" w:eastAsia="ja-JP"/>
              </w:rPr>
              <m:t>S-1</m:t>
            </m:r>
          </m:sup>
          <m:e>
            <m:d>
              <m:dPr>
                <m:ctrlPr>
                  <w:rPr>
                    <w:rFonts w:ascii="Cambria Math" w:eastAsia="宋体" w:hAnsi="Cambria Math" w:cs="Times New Roman"/>
                    <w:i/>
                    <w:iCs/>
                    <w:kern w:val="0"/>
                    <w:sz w:val="20"/>
                    <w:szCs w:val="20"/>
                    <w:lang w:val="en-GB" w:eastAsia="ja-JP"/>
                  </w:rPr>
                </m:ctrlPr>
              </m:dPr>
              <m:e>
                <m:f>
                  <m:fPr>
                    <m:ctrlPr>
                      <w:rPr>
                        <w:rFonts w:ascii="Cambria Math" w:eastAsia="宋体" w:hAnsi="Cambria Math" w:cs="Times New Roman"/>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r>
                      <w:rPr>
                        <w:rFonts w:ascii="Cambria Math" w:eastAsia="宋体" w:hAnsi="Cambria Math" w:cs="Times New Roman"/>
                        <w:kern w:val="0"/>
                        <w:sz w:val="20"/>
                        <w:szCs w:val="20"/>
                        <w:lang w:val="en-GB" w:eastAsia="ja-JP"/>
                      </w:rPr>
                      <m:t>U</m:t>
                    </m:r>
                  </m:den>
                </m:f>
                <m:nary>
                  <m:naryPr>
                    <m:chr m:val="∑"/>
                    <m:limLoc m:val="undOvr"/>
                    <m:ctrlPr>
                      <w:rPr>
                        <w:rFonts w:ascii="Cambria Math" w:eastAsia="宋体" w:hAnsi="Cambria Math" w:cs="Times New Roman"/>
                        <w:i/>
                        <w:iCs/>
                        <w:kern w:val="0"/>
                        <w:sz w:val="20"/>
                        <w:szCs w:val="20"/>
                        <w:lang w:val="en-GB" w:eastAsia="ja-JP"/>
                      </w:rPr>
                    </m:ctrlPr>
                  </m:naryPr>
                  <m:sub>
                    <m:r>
                      <w:rPr>
                        <w:rFonts w:ascii="Cambria Math" w:eastAsia="宋体" w:hAnsi="Cambria Math" w:cs="Times New Roman"/>
                        <w:kern w:val="0"/>
                        <w:sz w:val="20"/>
                        <w:szCs w:val="20"/>
                        <w:lang w:val="en-GB" w:eastAsia="ja-JP"/>
                      </w:rPr>
                      <m:t>u</m:t>
                    </m:r>
                    <m:r>
                      <m:rPr>
                        <m:sty m:val="p"/>
                      </m:rPr>
                      <w:rPr>
                        <w:rFonts w:ascii="Cambria Math" w:eastAsia="宋体" w:hAnsi="Cambria Math" w:cs="Times New Roman"/>
                        <w:kern w:val="0"/>
                        <w:sz w:val="20"/>
                        <w:szCs w:val="20"/>
                        <w:lang w:val="en-GB" w:eastAsia="ja-JP"/>
                      </w:rPr>
                      <m:t>=0</m:t>
                    </m:r>
                  </m:sub>
                  <m:sup>
                    <m:r>
                      <w:rPr>
                        <w:rFonts w:ascii="Cambria Math" w:eastAsia="宋体" w:hAnsi="Cambria Math" w:cs="Times New Roman"/>
                        <w:kern w:val="0"/>
                        <w:sz w:val="20"/>
                        <w:szCs w:val="20"/>
                        <w:lang w:val="en-GB" w:eastAsia="ja-JP"/>
                      </w:rPr>
                      <m:t>U-1</m:t>
                    </m:r>
                  </m:sup>
                  <m:e>
                    <m:sSubSup>
                      <m:sSubSupPr>
                        <m:ctrlPr>
                          <w:rPr>
                            <w:rFonts w:ascii="Cambria Math" w:eastAsia="等线" w:hAnsi="Cambria Math" w:cs="宋体"/>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CL</m:t>
                        </m:r>
                      </m:e>
                      <m:sub>
                        <m:r>
                          <w:rPr>
                            <w:rFonts w:ascii="Cambria Math" w:eastAsia="宋体" w:hAnsi="Cambria Math" w:cs="Times New Roman"/>
                            <w:kern w:val="0"/>
                            <w:sz w:val="20"/>
                            <w:szCs w:val="20"/>
                            <w:lang w:val="en-GB" w:eastAsia="ja-JP"/>
                          </w:rPr>
                          <m:t>p,u</m:t>
                        </m:r>
                      </m:sub>
                      <m:sup>
                        <m:r>
                          <w:rPr>
                            <w:rFonts w:ascii="Cambria Math" w:eastAsia="宋体" w:hAnsi="Cambria Math" w:cs="Times New Roman"/>
                            <w:kern w:val="0"/>
                            <w:sz w:val="20"/>
                            <w:szCs w:val="20"/>
                            <w:lang w:val="en-GB" w:eastAsia="ja-JP"/>
                          </w:rPr>
                          <m:t>A,B</m:t>
                        </m:r>
                      </m:sup>
                    </m:sSubSup>
                    <m:d>
                      <m:dPr>
                        <m:ctrlPr>
                          <w:rPr>
                            <w:rFonts w:ascii="Cambria Math" w:eastAsia="等线" w:hAnsi="Cambria Math" w:cs="宋体"/>
                            <w:i/>
                            <w:iCs/>
                            <w:kern w:val="0"/>
                            <w:sz w:val="20"/>
                            <w:szCs w:val="20"/>
                            <w:lang w:val="en-GB" w:eastAsia="ja-JP"/>
                          </w:rPr>
                        </m:ctrlPr>
                      </m:dPr>
                      <m:e>
                        <m:sSub>
                          <m:sSubPr>
                            <m:ctrlPr>
                              <w:rPr>
                                <w:rFonts w:ascii="Cambria Math" w:eastAsia="等线" w:hAnsi="Cambria Math" w:cs="宋体"/>
                                <w:kern w:val="0"/>
                                <w:sz w:val="20"/>
                                <w:szCs w:val="20"/>
                                <w:lang w:val="en-GB" w:eastAsia="ja-JP"/>
                              </w:rPr>
                            </m:ctrlPr>
                          </m:sSubPr>
                          <m:e>
                            <m:r>
                              <w:rPr>
                                <w:rFonts w:ascii="Cambria Math" w:eastAsia="宋体" w:hAnsi="Cambria Math" w:cs="Times New Roman"/>
                                <w:kern w:val="0"/>
                                <w:sz w:val="20"/>
                                <w:szCs w:val="20"/>
                                <w:lang w:val="en-GB" w:eastAsia="ja-JP"/>
                              </w:rPr>
                              <m:t>w</m:t>
                            </m:r>
                          </m:e>
                          <m:sub>
                            <m:r>
                              <w:rPr>
                                <w:rFonts w:ascii="Cambria Math" w:eastAsia="宋体" w:hAnsi="Cambria Math" w:cs="Times New Roman"/>
                                <w:kern w:val="0"/>
                                <w:sz w:val="20"/>
                                <w:szCs w:val="20"/>
                                <w:lang w:val="en-GB" w:eastAsia="ja-JP"/>
                              </w:rPr>
                              <m:t>A</m:t>
                            </m:r>
                          </m:sub>
                        </m:sSub>
                        <m:r>
                          <w:rPr>
                            <w:rFonts w:ascii="Cambria Math" w:eastAsia="宋体" w:hAnsi="Cambria Math" w:cs="Times New Roman"/>
                            <w:kern w:val="0"/>
                            <w:sz w:val="20"/>
                            <w:szCs w:val="20"/>
                            <w:lang w:val="en-GB" w:eastAsia="ja-JP"/>
                          </w:rPr>
                          <m:t>,</m:t>
                        </m:r>
                        <m:sSub>
                          <m:sSubPr>
                            <m:ctrlPr>
                              <w:rPr>
                                <w:rFonts w:ascii="Cambria Math" w:eastAsia="等线" w:hAnsi="Cambria Math" w:cs="宋体"/>
                                <w:i/>
                                <w:iCs/>
                                <w:kern w:val="0"/>
                                <w:sz w:val="20"/>
                                <w:szCs w:val="20"/>
                                <w:lang w:val="en-GB" w:eastAsia="ja-JP"/>
                              </w:rPr>
                            </m:ctrlPr>
                          </m:sSubPr>
                          <m:e>
                            <m:r>
                              <w:rPr>
                                <w:rFonts w:ascii="Cambria Math" w:eastAsia="宋体" w:hAnsi="Cambria Math" w:cs="Times New Roman"/>
                                <w:kern w:val="0"/>
                                <w:sz w:val="20"/>
                                <w:szCs w:val="20"/>
                                <w:lang w:val="en-GB" w:eastAsia="ja-JP"/>
                              </w:rPr>
                              <m:t>g</m:t>
                            </m:r>
                          </m:e>
                          <m:sub>
                            <m:r>
                              <w:rPr>
                                <w:rFonts w:ascii="Cambria Math" w:eastAsia="宋体" w:hAnsi="Cambria Math" w:cs="Times New Roman"/>
                                <w:kern w:val="0"/>
                                <w:sz w:val="20"/>
                                <w:szCs w:val="20"/>
                                <w:lang w:val="en-GB" w:eastAsia="ja-JP"/>
                              </w:rPr>
                              <m:t>B</m:t>
                            </m:r>
                          </m:sub>
                        </m:sSub>
                      </m:e>
                    </m:d>
                  </m:e>
                </m:nary>
              </m:e>
            </m:d>
          </m:e>
        </m:nary>
        <m:r>
          <w:rPr>
            <w:rFonts w:ascii="Cambria Math" w:eastAsia="宋体" w:hAnsi="Cambria Math" w:cs="Times New Roman"/>
            <w:kern w:val="0"/>
            <w:sz w:val="20"/>
            <w:szCs w:val="20"/>
            <w:lang w:val="en-GB" w:eastAsia="ja-JP"/>
          </w:rPr>
          <m:t>=</m:t>
        </m:r>
        <m:f>
          <m:fPr>
            <m:ctrlPr>
              <w:rPr>
                <w:rFonts w:ascii="Cambria Math" w:eastAsia="宋体" w:hAnsi="Cambria Math" w:cs="Times New Roman"/>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r>
              <w:rPr>
                <w:rFonts w:ascii="Cambria Math" w:eastAsia="宋体" w:hAnsi="Cambria Math" w:cs="Times New Roman"/>
                <w:kern w:val="0"/>
                <w:sz w:val="20"/>
                <w:szCs w:val="20"/>
                <w:lang w:val="en-GB" w:eastAsia="ja-JP"/>
              </w:rPr>
              <m:t>S</m:t>
            </m:r>
          </m:den>
        </m:f>
        <m:nary>
          <m:naryPr>
            <m:chr m:val="∑"/>
            <m:limLoc m:val="undOvr"/>
            <m:ctrlPr>
              <w:rPr>
                <w:rFonts w:ascii="Cambria Math" w:eastAsia="宋体" w:hAnsi="Cambria Math" w:cs="Times New Roman"/>
                <w:i/>
                <w:iCs/>
                <w:kern w:val="0"/>
                <w:sz w:val="20"/>
                <w:szCs w:val="20"/>
                <w:lang w:val="en-GB" w:eastAsia="ja-JP"/>
              </w:rPr>
            </m:ctrlPr>
          </m:naryPr>
          <m:sub>
            <m:r>
              <w:rPr>
                <w:rFonts w:ascii="Cambria Math" w:eastAsia="宋体" w:hAnsi="Cambria Math" w:cs="Times New Roman"/>
                <w:kern w:val="0"/>
                <w:sz w:val="20"/>
                <w:szCs w:val="20"/>
                <w:lang w:val="en-GB" w:eastAsia="ja-JP"/>
              </w:rPr>
              <m:t>p</m:t>
            </m:r>
            <m:r>
              <m:rPr>
                <m:sty m:val="p"/>
              </m:rPr>
              <w:rPr>
                <w:rFonts w:ascii="Cambria Math" w:eastAsia="宋体" w:hAnsi="Cambria Math" w:cs="Times New Roman"/>
                <w:kern w:val="0"/>
                <w:sz w:val="20"/>
                <w:szCs w:val="20"/>
                <w:lang w:val="en-GB" w:eastAsia="ja-JP"/>
              </w:rPr>
              <m:t>=0</m:t>
            </m:r>
          </m:sub>
          <m:sup>
            <m:r>
              <w:rPr>
                <w:rFonts w:ascii="Cambria Math" w:eastAsia="宋体" w:hAnsi="Cambria Math" w:cs="Times New Roman"/>
                <w:kern w:val="0"/>
                <w:sz w:val="20"/>
                <w:szCs w:val="20"/>
                <w:lang w:val="en-GB" w:eastAsia="ja-JP"/>
              </w:rPr>
              <m:t>S-1</m:t>
            </m:r>
          </m:sup>
          <m:e>
            <m:d>
              <m:dPr>
                <m:ctrlPr>
                  <w:rPr>
                    <w:rFonts w:ascii="Cambria Math" w:eastAsia="宋体" w:hAnsi="Cambria Math" w:cs="Times New Roman"/>
                    <w:i/>
                    <w:iCs/>
                    <w:kern w:val="0"/>
                    <w:sz w:val="20"/>
                    <w:szCs w:val="20"/>
                    <w:lang w:val="en-GB" w:eastAsia="ja-JP"/>
                  </w:rPr>
                </m:ctrlPr>
              </m:dPr>
              <m:e>
                <m:r>
                  <w:rPr>
                    <w:rFonts w:ascii="Cambria Math" w:eastAsia="宋体" w:hAnsi="Cambria Math" w:cs="Times New Roman"/>
                    <w:kern w:val="0"/>
                    <w:sz w:val="20"/>
                    <w:szCs w:val="20"/>
                    <w:lang w:val="en-GB" w:eastAsia="ja-JP"/>
                  </w:rPr>
                  <m:t>PL</m:t>
                </m:r>
                <m:r>
                  <w:rPr>
                    <w:rFonts w:ascii="Cambria Math" w:eastAsia="微软雅黑" w:hAnsi="Cambria Math" w:cs="微软雅黑" w:hint="eastAsia"/>
                    <w:kern w:val="0"/>
                    <w:sz w:val="20"/>
                    <w:szCs w:val="20"/>
                    <w:lang w:val="en-GB" w:eastAsia="ja-JP"/>
                  </w:rPr>
                  <m:t>∙</m:t>
                </m:r>
                <m:r>
                  <w:rPr>
                    <w:rFonts w:ascii="Cambria Math" w:eastAsia="宋体" w:hAnsi="Cambria Math" w:cs="Times New Roman"/>
                    <w:kern w:val="0"/>
                    <w:sz w:val="20"/>
                    <w:szCs w:val="20"/>
                    <w:lang w:val="en-GB" w:eastAsia="ja-JP"/>
                  </w:rPr>
                  <m:t>SF</m:t>
                </m:r>
                <m:r>
                  <w:rPr>
                    <w:rFonts w:ascii="Cambria Math" w:eastAsia="微软雅黑" w:hAnsi="Cambria Math" w:cs="微软雅黑" w:hint="eastAsia"/>
                    <w:kern w:val="0"/>
                    <w:sz w:val="20"/>
                    <w:szCs w:val="20"/>
                    <w:lang w:val="en-GB" w:eastAsia="ja-JP"/>
                  </w:rPr>
                  <m:t>∙</m:t>
                </m:r>
                <m:f>
                  <m:fPr>
                    <m:ctrlPr>
                      <w:rPr>
                        <w:rFonts w:ascii="Cambria Math" w:eastAsia="宋体" w:hAnsi="Cambria Math" w:cs="Times New Roman"/>
                        <w:i/>
                        <w:iCs/>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r>
                      <w:rPr>
                        <w:rFonts w:ascii="Cambria Math" w:eastAsia="宋体" w:hAnsi="Cambria Math" w:cs="Times New Roman"/>
                        <w:kern w:val="0"/>
                        <w:sz w:val="20"/>
                        <w:szCs w:val="20"/>
                        <w:lang w:val="en-GB" w:eastAsia="ja-JP"/>
                      </w:rPr>
                      <m:t>U</m:t>
                    </m:r>
                  </m:den>
                </m:f>
                <m:nary>
                  <m:naryPr>
                    <m:chr m:val="∑"/>
                    <m:limLoc m:val="undOvr"/>
                    <m:ctrlPr>
                      <w:rPr>
                        <w:rFonts w:ascii="Cambria Math" w:eastAsia="宋体" w:hAnsi="Cambria Math" w:cs="Times New Roman"/>
                        <w:i/>
                        <w:iCs/>
                        <w:kern w:val="0"/>
                        <w:sz w:val="20"/>
                        <w:szCs w:val="20"/>
                        <w:lang w:val="en-GB" w:eastAsia="ja-JP"/>
                      </w:rPr>
                    </m:ctrlPr>
                  </m:naryPr>
                  <m:sub>
                    <m:r>
                      <w:rPr>
                        <w:rFonts w:ascii="Cambria Math" w:eastAsia="宋体" w:hAnsi="Cambria Math" w:cs="Times New Roman"/>
                        <w:kern w:val="0"/>
                        <w:sz w:val="20"/>
                        <w:szCs w:val="20"/>
                        <w:lang w:val="en-GB" w:eastAsia="ja-JP"/>
                      </w:rPr>
                      <m:t>u</m:t>
                    </m:r>
                    <m:r>
                      <m:rPr>
                        <m:sty m:val="p"/>
                      </m:rPr>
                      <w:rPr>
                        <w:rFonts w:ascii="Cambria Math" w:eastAsia="宋体" w:hAnsi="Cambria Math" w:cs="Times New Roman"/>
                        <w:kern w:val="0"/>
                        <w:sz w:val="20"/>
                        <w:szCs w:val="20"/>
                        <w:lang w:val="en-GB" w:eastAsia="ja-JP"/>
                      </w:rPr>
                      <m:t>=0</m:t>
                    </m:r>
                  </m:sub>
                  <m:sup>
                    <m:r>
                      <w:rPr>
                        <w:rFonts w:ascii="Cambria Math" w:eastAsia="宋体" w:hAnsi="Cambria Math" w:cs="Times New Roman"/>
                        <w:kern w:val="0"/>
                        <w:sz w:val="20"/>
                        <w:szCs w:val="20"/>
                        <w:lang w:val="en-GB" w:eastAsia="ja-JP"/>
                      </w:rPr>
                      <m:t>U-1</m:t>
                    </m:r>
                  </m:sup>
                  <m:e>
                    <m:sSup>
                      <m:sSupPr>
                        <m:ctrlPr>
                          <w:rPr>
                            <w:rFonts w:ascii="Cambria Math" w:eastAsia="等线" w:hAnsi="Cambria Math" w:cs="宋体"/>
                            <w:i/>
                            <w:iCs/>
                            <w:kern w:val="0"/>
                            <w:sz w:val="20"/>
                            <w:szCs w:val="20"/>
                            <w:lang w:val="en-GB" w:eastAsia="ja-JP"/>
                          </w:rPr>
                        </m:ctrlPr>
                      </m:sSupPr>
                      <m:e>
                        <m:d>
                          <m:dPr>
                            <m:begChr m:val="|"/>
                            <m:endChr m:val="|"/>
                            <m:ctrlPr>
                              <w:rPr>
                                <w:rFonts w:ascii="Cambria Math" w:eastAsia="等线" w:hAnsi="Cambria Math" w:cs="宋体"/>
                                <w:i/>
                                <w:iCs/>
                                <w:kern w:val="0"/>
                                <w:sz w:val="20"/>
                                <w:szCs w:val="20"/>
                                <w:lang w:val="en-GB" w:eastAsia="ja-JP"/>
                              </w:rPr>
                            </m:ctrlPr>
                          </m:dPr>
                          <m:e>
                            <m:sSub>
                              <m:sSubPr>
                                <m:ctrlPr>
                                  <w:rPr>
                                    <w:rFonts w:ascii="Cambria Math" w:eastAsia="宋体" w:hAnsi="Cambria Math" w:cs="Times"/>
                                    <w:i/>
                                    <w:iCs/>
                                    <w:kern w:val="0"/>
                                    <w:sz w:val="20"/>
                                    <w:szCs w:val="20"/>
                                    <w:lang w:val="en-GB" w:eastAsia="ja-JP"/>
                                  </w:rPr>
                                </m:ctrlPr>
                              </m:sSubPr>
                              <m:e>
                                <m:r>
                                  <w:rPr>
                                    <w:rFonts w:ascii="Cambria Math" w:eastAsia="宋体" w:hAnsi="Cambria Math" w:cs="Times New Roman"/>
                                    <w:kern w:val="0"/>
                                    <w:sz w:val="20"/>
                                    <w:szCs w:val="20"/>
                                    <w:lang w:val="en-GB" w:eastAsia="ja-JP"/>
                                  </w:rPr>
                                  <m:t>α'</m:t>
                                </m:r>
                              </m:e>
                              <m:sub>
                                <m:r>
                                  <w:rPr>
                                    <w:rFonts w:ascii="Cambria Math" w:eastAsia="宋体" w:hAnsi="Cambria Math" w:cs="Times New Roman"/>
                                    <w:kern w:val="0"/>
                                    <w:sz w:val="20"/>
                                    <w:szCs w:val="20"/>
                                    <w:lang w:val="en-GB" w:eastAsia="ja-JP"/>
                                  </w:rPr>
                                  <m:t>0,u,p</m:t>
                                </m:r>
                              </m:sub>
                            </m:sSub>
                          </m:e>
                        </m:d>
                      </m:e>
                      <m:sup>
                        <m:r>
                          <w:rPr>
                            <w:rFonts w:ascii="Cambria Math" w:eastAsia="宋体" w:hAnsi="Cambria Math" w:cs="Times New Roman"/>
                            <w:kern w:val="0"/>
                            <w:sz w:val="20"/>
                            <w:szCs w:val="20"/>
                            <w:lang w:val="en-GB" w:eastAsia="ja-JP"/>
                          </w:rPr>
                          <m:t>2</m:t>
                        </m:r>
                      </m:sup>
                    </m:sSup>
                  </m:e>
                </m:nary>
              </m:e>
            </m:d>
          </m:e>
        </m:nary>
      </m:oMath>
    </w:p>
    <w:p w14:paraId="45C36635" w14:textId="77777777" w:rsidR="001B62D6" w:rsidRPr="001B62D6" w:rsidRDefault="001B62D6">
      <w:pPr>
        <w:widowControl/>
        <w:numPr>
          <w:ilvl w:val="0"/>
          <w:numId w:val="1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x-none"/>
        </w:rPr>
      </w:pPr>
      <w:r w:rsidRPr="001B62D6">
        <w:rPr>
          <w:rFonts w:ascii="Times New Roman" w:eastAsia="宋体" w:hAnsi="Times New Roman" w:cs="Times New Roman"/>
          <w:kern w:val="0"/>
          <w:sz w:val="20"/>
          <w:szCs w:val="20"/>
          <w:lang w:val="en-GB" w:eastAsia="x-none"/>
        </w:rPr>
        <w:t xml:space="preserve">Note 2: The beams for above cases are selected based on a defined set of beams for FR1 and FR2 in the table for calibration assumptions. </w:t>
      </w:r>
    </w:p>
    <w:p w14:paraId="7434E1C8"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2BC6B064" w14:textId="77777777" w:rsidR="001B62D6" w:rsidRPr="001B62D6" w:rsidRDefault="001B62D6" w:rsidP="001B62D6">
      <w:pPr>
        <w:widowControl/>
        <w:jc w:val="left"/>
        <w:rPr>
          <w:rFonts w:ascii="Times" w:eastAsia="Batang" w:hAnsi="Times" w:cs="Calibri"/>
          <w:kern w:val="0"/>
          <w:sz w:val="20"/>
          <w:szCs w:val="24"/>
          <w:lang w:val="en-GB" w:eastAsia="en-US"/>
        </w:rPr>
      </w:pPr>
      <w:r w:rsidRPr="001B62D6">
        <w:rPr>
          <w:rFonts w:ascii="Times" w:eastAsia="Batang" w:hAnsi="Times" w:cs="Calibri"/>
          <w:kern w:val="0"/>
          <w:sz w:val="20"/>
          <w:szCs w:val="24"/>
          <w:lang w:val="en-GB" w:eastAsia="en-US"/>
        </w:rPr>
        <w:t>For SLS calibration, RAN1 agrees to use the following assumptions.</w:t>
      </w:r>
    </w:p>
    <w:p w14:paraId="0069B430" w14:textId="77777777" w:rsidR="001B62D6" w:rsidRPr="001B62D6" w:rsidRDefault="001B62D6">
      <w:pPr>
        <w:widowControl/>
        <w:numPr>
          <w:ilvl w:val="0"/>
          <w:numId w:val="1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For assumptions that are agreed with both baseline assumptions and optional assumptions, the baseline assumptions are used for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3450"/>
        <w:gridCol w:w="3486"/>
      </w:tblGrid>
      <w:tr w:rsidR="001B62D6" w:rsidRPr="001B62D6" w14:paraId="33AB4349" w14:textId="77777777" w:rsidTr="0028635D">
        <w:trPr>
          <w:jc w:val="center"/>
        </w:trPr>
        <w:tc>
          <w:tcPr>
            <w:tcW w:w="2263" w:type="dxa"/>
            <w:shd w:val="clear" w:color="auto" w:fill="auto"/>
          </w:tcPr>
          <w:p w14:paraId="72325054" w14:textId="77777777" w:rsidR="001B62D6" w:rsidRPr="001B62D6" w:rsidRDefault="001B62D6" w:rsidP="001B62D6">
            <w:pPr>
              <w:widowControl/>
              <w:jc w:val="left"/>
              <w:rPr>
                <w:rFonts w:ascii="Arial" w:eastAsia="Batang" w:hAnsi="Arial" w:cs="Arial"/>
                <w:kern w:val="0"/>
                <w:sz w:val="16"/>
                <w:szCs w:val="16"/>
                <w:lang w:val="en-GB" w:eastAsia="en-US"/>
              </w:rPr>
            </w:pPr>
          </w:p>
        </w:tc>
        <w:tc>
          <w:tcPr>
            <w:tcW w:w="3828" w:type="dxa"/>
            <w:shd w:val="clear" w:color="auto" w:fill="auto"/>
          </w:tcPr>
          <w:p w14:paraId="0F409DE2" w14:textId="77777777" w:rsidR="001B62D6" w:rsidRPr="001B62D6" w:rsidRDefault="001B62D6" w:rsidP="001B62D6">
            <w:pPr>
              <w:widowControl/>
              <w:jc w:val="center"/>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Urban Macro(FR1)</w:t>
            </w:r>
          </w:p>
        </w:tc>
        <w:tc>
          <w:tcPr>
            <w:tcW w:w="3871" w:type="dxa"/>
            <w:shd w:val="clear" w:color="auto" w:fill="auto"/>
          </w:tcPr>
          <w:p w14:paraId="3CF5903D" w14:textId="77777777" w:rsidR="001B62D6" w:rsidRPr="001B62D6" w:rsidRDefault="001B62D6" w:rsidP="001B62D6">
            <w:pPr>
              <w:widowControl/>
              <w:jc w:val="center"/>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Dense Urban Macro Layer (FR2)</w:t>
            </w:r>
          </w:p>
        </w:tc>
      </w:tr>
      <w:tr w:rsidR="001B62D6" w:rsidRPr="001B62D6" w14:paraId="1FD4F49B" w14:textId="77777777" w:rsidTr="0028635D">
        <w:trPr>
          <w:jc w:val="center"/>
        </w:trPr>
        <w:tc>
          <w:tcPr>
            <w:tcW w:w="2263" w:type="dxa"/>
            <w:shd w:val="clear" w:color="auto" w:fill="auto"/>
            <w:vAlign w:val="center"/>
          </w:tcPr>
          <w:p w14:paraId="4C411A2A" w14:textId="77777777" w:rsidR="001B62D6" w:rsidRPr="001B62D6" w:rsidRDefault="001B62D6" w:rsidP="001B62D6">
            <w:pPr>
              <w:widowControl/>
              <w:jc w:val="left"/>
              <w:rPr>
                <w:rFonts w:ascii="Arial" w:eastAsia="Batang" w:hAnsi="Arial" w:cs="Arial"/>
                <w:color w:val="FF0000"/>
                <w:kern w:val="0"/>
                <w:sz w:val="16"/>
                <w:szCs w:val="16"/>
                <w:lang w:val="en-GB" w:eastAsia="en-US"/>
              </w:rPr>
            </w:pPr>
            <w:r w:rsidRPr="001B62D6">
              <w:rPr>
                <w:rFonts w:ascii="Arial" w:eastAsia="Batang" w:hAnsi="Arial" w:cs="Arial"/>
                <w:b/>
                <w:color w:val="FF0000"/>
                <w:kern w:val="0"/>
                <w:sz w:val="16"/>
                <w:szCs w:val="16"/>
                <w:lang w:val="en-GB" w:eastAsia="en-US"/>
              </w:rPr>
              <w:t>Macro Layout</w:t>
            </w:r>
          </w:p>
        </w:tc>
        <w:tc>
          <w:tcPr>
            <w:tcW w:w="7699" w:type="dxa"/>
            <w:gridSpan w:val="2"/>
            <w:shd w:val="clear" w:color="auto" w:fill="auto"/>
            <w:vAlign w:val="center"/>
          </w:tcPr>
          <w:p w14:paraId="7895A482" w14:textId="77777777" w:rsidR="001B62D6" w:rsidRPr="001B62D6" w:rsidRDefault="001B62D6" w:rsidP="001B62D6">
            <w:pPr>
              <w:widowControl/>
              <w:jc w:val="center"/>
              <w:rPr>
                <w:rFonts w:ascii="Arial" w:eastAsia="Batang" w:hAnsi="Arial" w:cs="Arial"/>
                <w:b/>
                <w:bCs/>
                <w:color w:val="FF0000"/>
                <w:kern w:val="0"/>
                <w:sz w:val="16"/>
                <w:szCs w:val="16"/>
                <w:lang w:val="en-GB" w:eastAsia="en-US"/>
              </w:rPr>
            </w:pPr>
            <w:r w:rsidRPr="001B62D6">
              <w:rPr>
                <w:rFonts w:ascii="Arial" w:eastAsia="Batang" w:hAnsi="Arial" w:cs="Arial"/>
                <w:color w:val="FF0000"/>
                <w:kern w:val="0"/>
                <w:sz w:val="16"/>
                <w:szCs w:val="16"/>
                <w:lang w:val="en-GB" w:eastAsia="en-US"/>
              </w:rPr>
              <w:t>Hexagonal grid with 7 macro sites and 3 sectors per site with wrap around</w:t>
            </w:r>
          </w:p>
        </w:tc>
      </w:tr>
      <w:tr w:rsidR="001B62D6" w:rsidRPr="001B62D6" w14:paraId="39B27599" w14:textId="77777777" w:rsidTr="0028635D">
        <w:trPr>
          <w:jc w:val="center"/>
        </w:trPr>
        <w:tc>
          <w:tcPr>
            <w:tcW w:w="2263" w:type="dxa"/>
            <w:shd w:val="clear" w:color="auto" w:fill="auto"/>
            <w:vAlign w:val="center"/>
          </w:tcPr>
          <w:p w14:paraId="47B8AF02"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b/>
                <w:kern w:val="0"/>
                <w:sz w:val="16"/>
                <w:szCs w:val="16"/>
                <w:lang w:val="en-GB" w:eastAsia="en-US"/>
              </w:rPr>
              <w:t xml:space="preserve">BS transmit power for SBFD </w:t>
            </w:r>
          </w:p>
        </w:tc>
        <w:tc>
          <w:tcPr>
            <w:tcW w:w="3828" w:type="dxa"/>
            <w:shd w:val="clear" w:color="auto" w:fill="auto"/>
            <w:vAlign w:val="center"/>
          </w:tcPr>
          <w:p w14:paraId="131EAB42" w14:textId="77777777" w:rsidR="001B62D6" w:rsidRPr="001B62D6" w:rsidRDefault="001B62D6">
            <w:pPr>
              <w:widowControl/>
              <w:numPr>
                <w:ilvl w:val="0"/>
                <w:numId w:val="12"/>
              </w:numPr>
              <w:autoSpaceDE w:val="0"/>
              <w:autoSpaceDN w:val="0"/>
              <w:adjustRightInd w:val="0"/>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Assume the BS transmit power spectrum density is kept the same for SBFD operation and legacy TDD operation. BS transmit power is proportional to the RBs used for DL transmission.</w:t>
            </w:r>
          </w:p>
          <w:p w14:paraId="1A9CBA0D" w14:textId="77777777" w:rsidR="001B62D6" w:rsidRPr="001B62D6" w:rsidRDefault="001B62D6">
            <w:pPr>
              <w:widowControl/>
              <w:numPr>
                <w:ilvl w:val="0"/>
                <w:numId w:val="12"/>
              </w:numPr>
              <w:autoSpaceDE w:val="0"/>
              <w:autoSpaceDN w:val="0"/>
              <w:adjustRightInd w:val="0"/>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53 dBm for 100MHz is assume for maximum BS transmit power for legacy TDD</w:t>
            </w:r>
          </w:p>
        </w:tc>
        <w:tc>
          <w:tcPr>
            <w:tcW w:w="3871" w:type="dxa"/>
            <w:shd w:val="clear" w:color="auto" w:fill="auto"/>
            <w:vAlign w:val="center"/>
          </w:tcPr>
          <w:p w14:paraId="099A4B9C" w14:textId="77777777" w:rsidR="001B62D6" w:rsidRPr="001B62D6" w:rsidRDefault="001B62D6">
            <w:pPr>
              <w:widowControl/>
              <w:numPr>
                <w:ilvl w:val="0"/>
                <w:numId w:val="12"/>
              </w:numPr>
              <w:autoSpaceDE w:val="0"/>
              <w:autoSpaceDN w:val="0"/>
              <w:adjustRightInd w:val="0"/>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Assume the BS transmit power spectrum density is kept the same for SBFD operation and legacy TDD operation. BS transmit power is proportional to the RBs used for DL transmission.</w:t>
            </w:r>
          </w:p>
          <w:p w14:paraId="7F534CB3" w14:textId="77777777" w:rsidR="001B62D6" w:rsidRPr="001B62D6" w:rsidRDefault="001B62D6">
            <w:pPr>
              <w:widowControl/>
              <w:numPr>
                <w:ilvl w:val="0"/>
                <w:numId w:val="12"/>
              </w:numPr>
              <w:autoSpaceDE w:val="0"/>
              <w:autoSpaceDN w:val="0"/>
              <w:adjustRightInd w:val="0"/>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40 dBm for 100MHz is assume for maximum BS transmit power for legacy TDD</w:t>
            </w:r>
          </w:p>
        </w:tc>
      </w:tr>
      <w:tr w:rsidR="001B62D6" w:rsidRPr="001B62D6" w14:paraId="46095D3B" w14:textId="77777777" w:rsidTr="0028635D">
        <w:trPr>
          <w:jc w:val="center"/>
        </w:trPr>
        <w:tc>
          <w:tcPr>
            <w:tcW w:w="2263" w:type="dxa"/>
            <w:shd w:val="clear" w:color="auto" w:fill="auto"/>
            <w:vAlign w:val="center"/>
          </w:tcPr>
          <w:p w14:paraId="0E56511E"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UE-UE Channel model (large-scale)</w:t>
            </w:r>
          </w:p>
        </w:tc>
        <w:tc>
          <w:tcPr>
            <w:tcW w:w="3828" w:type="dxa"/>
            <w:shd w:val="clear" w:color="auto" w:fill="auto"/>
            <w:vAlign w:val="center"/>
          </w:tcPr>
          <w:p w14:paraId="207299E8" w14:textId="77777777" w:rsidR="001B62D6" w:rsidRPr="001B62D6" w:rsidRDefault="001B62D6" w:rsidP="001B62D6">
            <w:pPr>
              <w:autoSpaceDE w:val="0"/>
              <w:autoSpaceDN w:val="0"/>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color w:val="FF0000"/>
                <w:kern w:val="0"/>
                <w:sz w:val="16"/>
                <w:szCs w:val="16"/>
                <w:lang w:val="en-GB" w:eastAsia="x-none"/>
              </w:rPr>
              <w:t xml:space="preserve">Option 2: UE-to-UE: UMi-Street canyon </w:t>
            </w:r>
            <w:r w:rsidRPr="001B62D6">
              <w:rPr>
                <w:rFonts w:ascii="Arial" w:eastAsia="Batang" w:hAnsi="Arial" w:cs="Arial"/>
                <w:color w:val="FF0000"/>
                <w:kern w:val="0"/>
                <w:sz w:val="16"/>
                <w:szCs w:val="16"/>
                <w:lang w:val="it-IT" w:eastAsia="x-none"/>
              </w:rPr>
              <w:t>in TR 38.901</w:t>
            </w:r>
            <w:r w:rsidRPr="001B62D6">
              <w:rPr>
                <w:rFonts w:ascii="Arial" w:eastAsia="Batang" w:hAnsi="Arial" w:cs="Arial"/>
                <w:color w:val="FF0000"/>
                <w:kern w:val="0"/>
                <w:sz w:val="16"/>
                <w:szCs w:val="16"/>
                <w:lang w:val="en-GB" w:eastAsia="x-none"/>
              </w:rPr>
              <w:t xml:space="preserve"> (h</w:t>
            </w:r>
            <w:r w:rsidRPr="001B62D6">
              <w:rPr>
                <w:rFonts w:ascii="Arial" w:eastAsia="Batang" w:hAnsi="Arial" w:cs="Arial"/>
                <w:color w:val="FF0000"/>
                <w:kern w:val="0"/>
                <w:sz w:val="16"/>
                <w:szCs w:val="16"/>
                <w:vertAlign w:val="subscript"/>
                <w:lang w:val="en-GB" w:eastAsia="x-none"/>
              </w:rPr>
              <w:t>BS</w:t>
            </w:r>
            <w:r w:rsidRPr="001B62D6">
              <w:rPr>
                <w:rFonts w:ascii="Arial" w:eastAsia="Batang" w:hAnsi="Arial" w:cs="Arial"/>
                <w:color w:val="FF0000"/>
                <w:kern w:val="0"/>
                <w:sz w:val="16"/>
                <w:szCs w:val="16"/>
                <w:lang w:val="en-GB" w:eastAsia="x-none"/>
              </w:rPr>
              <w:t xml:space="preserve"> =1.5m ~ 22.5m), penetration loss between UEs follows Table A.2.1-12 in TR38.802</w:t>
            </w:r>
          </w:p>
        </w:tc>
        <w:tc>
          <w:tcPr>
            <w:tcW w:w="3871" w:type="dxa"/>
            <w:shd w:val="clear" w:color="auto" w:fill="auto"/>
            <w:vAlign w:val="center"/>
          </w:tcPr>
          <w:p w14:paraId="678720FC"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kern w:val="0"/>
                <w:sz w:val="16"/>
                <w:szCs w:val="16"/>
                <w:lang w:val="en-GB" w:eastAsia="en-US"/>
              </w:rPr>
              <w:t>UE-to-UE: UMi-Street canyon in TR 38.901 (h</w:t>
            </w:r>
            <w:r w:rsidRPr="001B62D6">
              <w:rPr>
                <w:rFonts w:ascii="Arial" w:eastAsia="Batang" w:hAnsi="Arial" w:cs="Arial"/>
                <w:kern w:val="0"/>
                <w:sz w:val="16"/>
                <w:szCs w:val="16"/>
                <w:vertAlign w:val="subscript"/>
                <w:lang w:val="en-GB" w:eastAsia="en-US"/>
              </w:rPr>
              <w:t>BS</w:t>
            </w:r>
            <w:r w:rsidRPr="001B62D6">
              <w:rPr>
                <w:rFonts w:ascii="Arial" w:eastAsia="Batang" w:hAnsi="Arial" w:cs="Arial"/>
                <w:kern w:val="0"/>
                <w:sz w:val="16"/>
                <w:szCs w:val="16"/>
                <w:lang w:val="en-GB" w:eastAsia="en-US"/>
              </w:rPr>
              <w:t xml:space="preserve"> =1.5m ~ 22.5m), penetration loss between UEs follows Table A.2.1-12 in TR38.802</w:t>
            </w:r>
          </w:p>
        </w:tc>
      </w:tr>
      <w:tr w:rsidR="001B62D6" w:rsidRPr="001B62D6" w14:paraId="175B82DB" w14:textId="77777777" w:rsidTr="0028635D">
        <w:trPr>
          <w:jc w:val="center"/>
        </w:trPr>
        <w:tc>
          <w:tcPr>
            <w:tcW w:w="2263" w:type="dxa"/>
            <w:shd w:val="clear" w:color="auto" w:fill="auto"/>
            <w:vAlign w:val="center"/>
          </w:tcPr>
          <w:p w14:paraId="704A79AC"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UE attachment</w:t>
            </w:r>
          </w:p>
        </w:tc>
        <w:tc>
          <w:tcPr>
            <w:tcW w:w="3828" w:type="dxa"/>
            <w:shd w:val="clear" w:color="auto" w:fill="auto"/>
            <w:vAlign w:val="center"/>
          </w:tcPr>
          <w:p w14:paraId="742AA222"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Based on RSRP from port 0</w:t>
            </w:r>
          </w:p>
        </w:tc>
        <w:tc>
          <w:tcPr>
            <w:tcW w:w="3871" w:type="dxa"/>
            <w:shd w:val="clear" w:color="auto" w:fill="auto"/>
            <w:vAlign w:val="center"/>
          </w:tcPr>
          <w:p w14:paraId="229AECDD"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 xml:space="preserve">Based on RSRP from port 0. </w:t>
            </w:r>
          </w:p>
          <w:p w14:paraId="2C7D8D2A" w14:textId="77777777" w:rsidR="001B62D6" w:rsidRPr="001B62D6" w:rsidRDefault="001B62D6">
            <w:pPr>
              <w:widowControl/>
              <w:numPr>
                <w:ilvl w:val="0"/>
                <w:numId w:val="10"/>
              </w:numPr>
              <w:autoSpaceDE w:val="0"/>
              <w:autoSpaceDN w:val="0"/>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Out of the two UE panels, the UE panel with the best receive SNR is chosen. i.e. no combining is done between panels.</w:t>
            </w:r>
          </w:p>
          <w:p w14:paraId="679D448B" w14:textId="77777777" w:rsidR="001B62D6" w:rsidRPr="001B62D6" w:rsidRDefault="001B62D6">
            <w:pPr>
              <w:widowControl/>
              <w:numPr>
                <w:ilvl w:val="0"/>
                <w:numId w:val="10"/>
              </w:numPr>
              <w:autoSpaceDE w:val="0"/>
              <w:autoSpaceDN w:val="0"/>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color w:val="FF0000"/>
                <w:kern w:val="0"/>
                <w:sz w:val="16"/>
                <w:szCs w:val="16"/>
                <w:lang w:val="en-GB" w:eastAsia="x-none"/>
              </w:rPr>
              <w:t>Single gNB panel is used for UE attachment</w:t>
            </w:r>
          </w:p>
        </w:tc>
      </w:tr>
      <w:tr w:rsidR="001B62D6" w:rsidRPr="001B62D6" w14:paraId="38ED4F0E" w14:textId="77777777" w:rsidTr="0028635D">
        <w:trPr>
          <w:jc w:val="center"/>
        </w:trPr>
        <w:tc>
          <w:tcPr>
            <w:tcW w:w="2263" w:type="dxa"/>
            <w:shd w:val="clear" w:color="auto" w:fill="auto"/>
            <w:vAlign w:val="center"/>
          </w:tcPr>
          <w:p w14:paraId="2CB7D6CA"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Mechanic tilt</w:t>
            </w:r>
          </w:p>
        </w:tc>
        <w:tc>
          <w:tcPr>
            <w:tcW w:w="3828" w:type="dxa"/>
            <w:shd w:val="clear" w:color="auto" w:fill="auto"/>
          </w:tcPr>
          <w:p w14:paraId="23B7C4F2"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90° in GCS (pointing to horizontal direction)</w:t>
            </w:r>
          </w:p>
        </w:tc>
        <w:tc>
          <w:tcPr>
            <w:tcW w:w="3871" w:type="dxa"/>
            <w:shd w:val="clear" w:color="auto" w:fill="auto"/>
          </w:tcPr>
          <w:p w14:paraId="5C0B4F47"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90° in GCS (pointing to horizontal direction)</w:t>
            </w:r>
          </w:p>
        </w:tc>
      </w:tr>
      <w:tr w:rsidR="001B62D6" w:rsidRPr="001B62D6" w14:paraId="20DFD7D9" w14:textId="77777777" w:rsidTr="0028635D">
        <w:trPr>
          <w:jc w:val="center"/>
        </w:trPr>
        <w:tc>
          <w:tcPr>
            <w:tcW w:w="2263" w:type="dxa"/>
            <w:shd w:val="clear" w:color="auto" w:fill="auto"/>
            <w:vAlign w:val="center"/>
          </w:tcPr>
          <w:p w14:paraId="02FE9405"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Electronic tilt</w:t>
            </w:r>
          </w:p>
        </w:tc>
        <w:tc>
          <w:tcPr>
            <w:tcW w:w="3828" w:type="dxa"/>
            <w:shd w:val="clear" w:color="auto" w:fill="auto"/>
          </w:tcPr>
          <w:p w14:paraId="7B8145AD"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(According to Zenith angle in "Beam set at TRxP")</w:t>
            </w:r>
          </w:p>
        </w:tc>
        <w:tc>
          <w:tcPr>
            <w:tcW w:w="3871" w:type="dxa"/>
            <w:shd w:val="clear" w:color="auto" w:fill="auto"/>
          </w:tcPr>
          <w:p w14:paraId="295AF117"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(According to Zenith angle in "Beam set at TRxP")</w:t>
            </w:r>
          </w:p>
        </w:tc>
      </w:tr>
      <w:tr w:rsidR="001B62D6" w:rsidRPr="001B62D6" w14:paraId="0D31C653" w14:textId="77777777" w:rsidTr="0028635D">
        <w:trPr>
          <w:jc w:val="center"/>
        </w:trPr>
        <w:tc>
          <w:tcPr>
            <w:tcW w:w="2263" w:type="dxa"/>
            <w:shd w:val="clear" w:color="auto" w:fill="auto"/>
            <w:vAlign w:val="center"/>
          </w:tcPr>
          <w:p w14:paraId="4668672A"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Beam set at TRxP</w:t>
            </w:r>
          </w:p>
          <w:p w14:paraId="2E4A8D1A"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(Constraints for the range of selective analog beams per TRxP)</w:t>
            </w:r>
          </w:p>
        </w:tc>
        <w:tc>
          <w:tcPr>
            <w:tcW w:w="3828" w:type="dxa"/>
            <w:shd w:val="clear" w:color="auto" w:fill="auto"/>
            <w:vAlign w:val="center"/>
          </w:tcPr>
          <w:p w14:paraId="7D13E5EC"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For direction of TRxP analog beam steering (in LCS):</w:t>
            </w:r>
          </w:p>
          <w:p w14:paraId="7F6899DF"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Azimuth angle φi = 0</w:t>
            </w:r>
          </w:p>
          <w:p w14:paraId="6AE40C0D"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Zenith angle θj = pi*102/180</w:t>
            </w:r>
          </w:p>
          <w:p w14:paraId="49AF3B4B" w14:textId="77777777" w:rsidR="001B62D6" w:rsidRPr="001B62D6" w:rsidRDefault="001B62D6" w:rsidP="001B62D6">
            <w:pPr>
              <w:widowControl/>
              <w:jc w:val="left"/>
              <w:rPr>
                <w:rFonts w:ascii="Arial" w:eastAsia="Batang" w:hAnsi="Arial" w:cs="Arial"/>
                <w:kern w:val="0"/>
                <w:sz w:val="16"/>
                <w:szCs w:val="16"/>
                <w:lang w:val="en-GB" w:eastAsia="en-US"/>
              </w:rPr>
            </w:pPr>
          </w:p>
          <w:p w14:paraId="62828DBA"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NOTE: (azimuth, zenith)=(0, pi/2) is the direction perpendicular to the array.</w:t>
            </w:r>
          </w:p>
          <w:p w14:paraId="4583FE79"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Precoder for beam at (φi, θj) is given by equation 1 in Appendix 1 (2D DFT beam) in RP-180524</w:t>
            </w:r>
          </w:p>
        </w:tc>
        <w:tc>
          <w:tcPr>
            <w:tcW w:w="3871" w:type="dxa"/>
            <w:shd w:val="clear" w:color="auto" w:fill="auto"/>
            <w:vAlign w:val="center"/>
          </w:tcPr>
          <w:p w14:paraId="73C642FE"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For direction of TRxP analog beam steering (in LCS):</w:t>
            </w:r>
          </w:p>
          <w:p w14:paraId="1804FEB7"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Azimuth angle φi = {-5*pi/16, -3*pi/16, -pi/16, pi/16, 3*pi/16, 5*pi/16}</w:t>
            </w:r>
          </w:p>
          <w:p w14:paraId="12AC7073"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 xml:space="preserve">Zenith angle θj = </w:t>
            </w:r>
            <w:r w:rsidRPr="001B62D6">
              <w:rPr>
                <w:rFonts w:ascii="Arial" w:eastAsia="Batang" w:hAnsi="Arial" w:cs="Arial"/>
                <w:color w:val="FF0000"/>
                <w:kern w:val="0"/>
                <w:sz w:val="16"/>
                <w:szCs w:val="16"/>
                <w:lang w:val="en-GB" w:eastAsia="en-US"/>
              </w:rPr>
              <w:t>{5*pi/8, 7*pi/8}</w:t>
            </w:r>
          </w:p>
          <w:p w14:paraId="7C62A791" w14:textId="77777777" w:rsidR="001B62D6" w:rsidRPr="001B62D6" w:rsidRDefault="001B62D6" w:rsidP="001B62D6">
            <w:pPr>
              <w:widowControl/>
              <w:jc w:val="left"/>
              <w:rPr>
                <w:rFonts w:ascii="Arial" w:eastAsia="Batang" w:hAnsi="Arial" w:cs="Arial"/>
                <w:kern w:val="0"/>
                <w:sz w:val="16"/>
                <w:szCs w:val="16"/>
                <w:lang w:val="en-GB" w:eastAsia="en-US"/>
              </w:rPr>
            </w:pPr>
          </w:p>
          <w:p w14:paraId="6FC363ED"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NOTE: (azimuth, zenith)=(0, pi/2) is the direction perpendicular to the array.</w:t>
            </w:r>
          </w:p>
          <w:p w14:paraId="35DD7DD9"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Precoder for beam at (φi, θj) is given by equation 1 in Appendix 1 (2D DFT beam) in RP-180524</w:t>
            </w:r>
          </w:p>
        </w:tc>
      </w:tr>
      <w:tr w:rsidR="001B62D6" w:rsidRPr="001B62D6" w14:paraId="4A66827A" w14:textId="77777777" w:rsidTr="0028635D">
        <w:trPr>
          <w:jc w:val="center"/>
        </w:trPr>
        <w:tc>
          <w:tcPr>
            <w:tcW w:w="2263" w:type="dxa"/>
            <w:shd w:val="clear" w:color="auto" w:fill="auto"/>
            <w:vAlign w:val="center"/>
          </w:tcPr>
          <w:p w14:paraId="4992257C"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lastRenderedPageBreak/>
              <w:t>Beam set at UE</w:t>
            </w:r>
          </w:p>
          <w:p w14:paraId="06B4DCE5"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(Constraints for the range of selective analog beams for UE)</w:t>
            </w:r>
          </w:p>
        </w:tc>
        <w:tc>
          <w:tcPr>
            <w:tcW w:w="3828" w:type="dxa"/>
            <w:shd w:val="clear" w:color="auto" w:fill="auto"/>
            <w:vAlign w:val="center"/>
          </w:tcPr>
          <w:p w14:paraId="638ADE4F"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w:t>
            </w:r>
          </w:p>
        </w:tc>
        <w:tc>
          <w:tcPr>
            <w:tcW w:w="3871" w:type="dxa"/>
            <w:shd w:val="clear" w:color="auto" w:fill="auto"/>
            <w:vAlign w:val="center"/>
          </w:tcPr>
          <w:p w14:paraId="617F617A"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For direction of UE analog beam steering (in LCS):</w:t>
            </w:r>
          </w:p>
          <w:p w14:paraId="6ECB6AEC"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Azimuth angle φi = {-3*pi/8, -pi/8, pi/8, 3*pi/8};</w:t>
            </w:r>
          </w:p>
          <w:p w14:paraId="0CD1C544"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Zenith angle θj = {pi/4, 3*pi/4};</w:t>
            </w:r>
          </w:p>
          <w:p w14:paraId="668979F9" w14:textId="77777777" w:rsidR="001B62D6" w:rsidRPr="001B62D6" w:rsidRDefault="001B62D6" w:rsidP="001B62D6">
            <w:pPr>
              <w:widowControl/>
              <w:jc w:val="left"/>
              <w:rPr>
                <w:rFonts w:ascii="Arial" w:eastAsia="Batang" w:hAnsi="Arial" w:cs="Arial"/>
                <w:kern w:val="0"/>
                <w:sz w:val="16"/>
                <w:szCs w:val="16"/>
                <w:lang w:val="en-GB" w:eastAsia="en-US"/>
              </w:rPr>
            </w:pPr>
          </w:p>
          <w:p w14:paraId="43192F1B"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NOTE: (azimuth, zenith)=(0, pi/2) is the direction perpendicular to the array.</w:t>
            </w:r>
          </w:p>
          <w:p w14:paraId="3830FCFF"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Precoder for beam at (φi, θj) is given by equation 1 in Appendix 1 (2D DFT beam) in RP-180524</w:t>
            </w:r>
          </w:p>
        </w:tc>
      </w:tr>
    </w:tbl>
    <w:p w14:paraId="59A852DE" w14:textId="77777777" w:rsidR="001B62D6" w:rsidRPr="001B62D6" w:rsidRDefault="001B62D6" w:rsidP="001B62D6">
      <w:pPr>
        <w:widowControl/>
        <w:jc w:val="left"/>
        <w:rPr>
          <w:rFonts w:ascii="Times" w:eastAsia="Batang" w:hAnsi="Times" w:cs="Times New Roman"/>
          <w:kern w:val="0"/>
          <w:sz w:val="20"/>
          <w:szCs w:val="24"/>
          <w:lang w:eastAsia="ko-KR"/>
        </w:rPr>
      </w:pPr>
    </w:p>
    <w:p w14:paraId="0EE12516" w14:textId="77777777" w:rsidR="001B62D6" w:rsidRPr="001B62D6" w:rsidRDefault="001B62D6" w:rsidP="001B62D6">
      <w:pPr>
        <w:widowControl/>
        <w:jc w:val="left"/>
        <w:rPr>
          <w:rFonts w:ascii="Times New Roman" w:eastAsia="Batang" w:hAnsi="Times New Roman" w:cs="Times New Roman"/>
          <w:kern w:val="0"/>
          <w:sz w:val="20"/>
          <w:szCs w:val="20"/>
          <w:highlight w:val="green"/>
          <w:lang w:val="en-GB" w:eastAsia="ko-KR"/>
        </w:rPr>
      </w:pPr>
      <w:r w:rsidRPr="001B62D6">
        <w:rPr>
          <w:rFonts w:ascii="Times New Roman" w:eastAsia="Batang" w:hAnsi="Times New Roman" w:cs="Times New Roman"/>
          <w:kern w:val="0"/>
          <w:sz w:val="20"/>
          <w:szCs w:val="20"/>
          <w:highlight w:val="green"/>
          <w:lang w:val="en-GB" w:eastAsia="ko-KR"/>
        </w:rPr>
        <w:t>Agreement</w:t>
      </w:r>
    </w:p>
    <w:p w14:paraId="6E58781C"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For dynamic TDD evaluations, Type-1 RU KPI defined for SBFD evaluation is used as performance metric.</w:t>
      </w:r>
    </w:p>
    <w:p w14:paraId="5304B013" w14:textId="77777777" w:rsidR="001B62D6" w:rsidRPr="001B62D6" w:rsidRDefault="001B62D6" w:rsidP="001B62D6">
      <w:pPr>
        <w:widowControl/>
        <w:jc w:val="left"/>
        <w:rPr>
          <w:rFonts w:ascii="Times New Roman" w:eastAsia="Batang" w:hAnsi="Times New Roman" w:cs="Times New Roman"/>
          <w:kern w:val="0"/>
          <w:sz w:val="20"/>
          <w:szCs w:val="20"/>
          <w:lang w:eastAsia="ko-KR"/>
        </w:rPr>
      </w:pPr>
    </w:p>
    <w:p w14:paraId="75E3A3F0"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391522A0"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iCs/>
          <w:kern w:val="0"/>
          <w:sz w:val="20"/>
          <w:szCs w:val="20"/>
          <w:lang w:val="en-GB" w:eastAsia="en-US"/>
        </w:rPr>
        <w:t>For UE-UE channel model for FR1,</w:t>
      </w:r>
      <w:r w:rsidRPr="001B62D6">
        <w:rPr>
          <w:rFonts w:ascii="Times New Roman" w:eastAsia="Batang" w:hAnsi="Times New Roman" w:cs="Times New Roman"/>
          <w:kern w:val="0"/>
          <w:sz w:val="20"/>
          <w:szCs w:val="20"/>
          <w:lang w:val="en-GB" w:eastAsia="en-US"/>
        </w:rPr>
        <w:t xml:space="preserve"> the penetration losses between UEs are updated to follow Table A.2.1-12 in TR38.802.</w:t>
      </w:r>
    </w:p>
    <w:p w14:paraId="7ADE3873"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p>
    <w:p w14:paraId="3A289C4C"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4300E7A6"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Regarding Option 1 of UE-UE channel model for FR1 (i.e., A.2.1.2 in TR36.843),</w:t>
      </w:r>
    </w:p>
    <w:p w14:paraId="14C3B58E" w14:textId="77777777" w:rsidR="001B62D6" w:rsidRPr="001B62D6" w:rsidRDefault="001B62D6">
      <w:pPr>
        <w:widowControl/>
        <w:numPr>
          <w:ilvl w:val="0"/>
          <w:numId w:val="18"/>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For Indoor to Indoor case, additional 6dB should be added in pathloss to support 4GHz carrier frequency.</w:t>
      </w:r>
    </w:p>
    <w:p w14:paraId="3318D1CB"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5A351DFB"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 xml:space="preserve">Regarding layout of </w:t>
      </w:r>
      <w:r w:rsidRPr="001B62D6">
        <w:rPr>
          <w:rFonts w:ascii="Times New Roman" w:eastAsia="Batang" w:hAnsi="Times New Roman" w:cs="Times New Roman"/>
          <w:bCs/>
          <w:iCs/>
          <w:kern w:val="0"/>
          <w:sz w:val="20"/>
          <w:szCs w:val="20"/>
          <w:lang w:val="en-GB" w:eastAsia="en-US"/>
        </w:rPr>
        <w:t xml:space="preserve">2-layer Scenario B </w:t>
      </w:r>
      <w:r w:rsidRPr="001B62D6">
        <w:rPr>
          <w:rFonts w:ascii="Times New Roman" w:eastAsia="Batang" w:hAnsi="Times New Roman" w:cs="Times New Roman"/>
          <w:kern w:val="0"/>
          <w:sz w:val="20"/>
          <w:szCs w:val="20"/>
          <w:lang w:val="en-GB" w:eastAsia="en-US"/>
        </w:rPr>
        <w:t xml:space="preserve">(HetNet with Urban Macro and </w:t>
      </w:r>
      <w:r w:rsidRPr="001B62D6">
        <w:rPr>
          <w:rFonts w:ascii="Times New Roman" w:eastAsia="Batang" w:hAnsi="Times New Roman" w:cs="Times New Roman"/>
          <w:bCs/>
          <w:iCs/>
          <w:kern w:val="0"/>
          <w:sz w:val="20"/>
          <w:szCs w:val="20"/>
          <w:lang w:val="en-GB" w:eastAsia="en-US"/>
        </w:rPr>
        <w:t>Indoor</w:t>
      </w:r>
      <w:r w:rsidRPr="001B62D6">
        <w:rPr>
          <w:rFonts w:ascii="Times New Roman" w:eastAsia="Batang" w:hAnsi="Times New Roman" w:cs="Times New Roman"/>
          <w:kern w:val="0"/>
          <w:sz w:val="20"/>
          <w:szCs w:val="20"/>
          <w:lang w:val="en-GB" w:eastAsia="en-US"/>
        </w:rPr>
        <w:t>),</w:t>
      </w:r>
    </w:p>
    <w:p w14:paraId="42CBF9BB" w14:textId="77777777" w:rsidR="001B62D6" w:rsidRPr="001B62D6" w:rsidRDefault="001B62D6">
      <w:pPr>
        <w:widowControl/>
        <w:numPr>
          <w:ilvl w:val="0"/>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bCs/>
          <w:iCs/>
          <w:kern w:val="0"/>
          <w:sz w:val="20"/>
          <w:szCs w:val="20"/>
          <w:lang w:val="en-GB" w:eastAsia="x-none"/>
        </w:rPr>
        <w:t>Layer 1: Urban Macro</w:t>
      </w:r>
    </w:p>
    <w:p w14:paraId="263842B8" w14:textId="77777777" w:rsidR="001B62D6" w:rsidRPr="001B62D6" w:rsidRDefault="001B62D6">
      <w:pPr>
        <w:widowControl/>
        <w:numPr>
          <w:ilvl w:val="1"/>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kern w:val="0"/>
          <w:sz w:val="20"/>
          <w:szCs w:val="20"/>
          <w:lang w:val="en-GB" w:eastAsia="x-none"/>
        </w:rPr>
        <w:t>Hexagonal grid with 7 macro sites and 3 sectors per site with wrap around, ISD=500m</w:t>
      </w:r>
    </w:p>
    <w:p w14:paraId="576440C5" w14:textId="77777777" w:rsidR="001B62D6" w:rsidRPr="001B62D6" w:rsidRDefault="001B62D6">
      <w:pPr>
        <w:widowControl/>
        <w:numPr>
          <w:ilvl w:val="0"/>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bCs/>
          <w:iCs/>
          <w:kern w:val="0"/>
          <w:sz w:val="20"/>
          <w:szCs w:val="20"/>
          <w:lang w:val="en-GB" w:eastAsia="x-none"/>
        </w:rPr>
        <w:t>Layer 2: Indoor office (baseline)</w:t>
      </w:r>
    </w:p>
    <w:p w14:paraId="3C159AAF" w14:textId="77777777" w:rsidR="001B62D6" w:rsidRPr="001B62D6" w:rsidRDefault="001B62D6">
      <w:pPr>
        <w:widowControl/>
        <w:numPr>
          <w:ilvl w:val="1"/>
          <w:numId w:val="19"/>
        </w:numPr>
        <w:spacing w:line="259" w:lineRule="auto"/>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Only one building randomly dropped in the whole network as in the figure below. The building has to be confined within one macro cell area.</w:t>
      </w:r>
    </w:p>
    <w:p w14:paraId="23DC129A" w14:textId="77777777" w:rsidR="001B62D6" w:rsidRPr="001B62D6" w:rsidRDefault="001B62D6">
      <w:pPr>
        <w:widowControl/>
        <w:numPr>
          <w:ilvl w:val="2"/>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bCs/>
          <w:iCs/>
          <w:kern w:val="0"/>
          <w:sz w:val="20"/>
          <w:szCs w:val="20"/>
          <w:lang w:val="en-GB" w:eastAsia="x-none"/>
        </w:rPr>
        <w:t>12 (baseline) or 3 (optional) TRPs per 120m x 50m x 3m</w:t>
      </w:r>
    </w:p>
    <w:p w14:paraId="4CC26E6B" w14:textId="77777777" w:rsidR="001B62D6" w:rsidRPr="001B62D6" w:rsidRDefault="001B62D6">
      <w:pPr>
        <w:widowControl/>
        <w:numPr>
          <w:ilvl w:val="2"/>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kern w:val="0"/>
          <w:sz w:val="20"/>
          <w:szCs w:val="20"/>
          <w:lang w:val="en-GB" w:eastAsia="x-none"/>
        </w:rPr>
        <w:t>the distance between two indoor TRPs: 20m for 12 TRPs, 40m for 3 TRPs</w:t>
      </w:r>
    </w:p>
    <w:p w14:paraId="5A12DBDB" w14:textId="77777777" w:rsidR="001B62D6" w:rsidRPr="001B62D6" w:rsidRDefault="001B62D6">
      <w:pPr>
        <w:widowControl/>
        <w:numPr>
          <w:ilvl w:val="1"/>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kern w:val="0"/>
          <w:sz w:val="20"/>
          <w:szCs w:val="20"/>
          <w:lang w:val="en-GB" w:eastAsia="x-none"/>
        </w:rPr>
        <w:t>The orientation of the building is fixed as in the figure below (i.e., the long side of the rectangular is along the x-axis)</w:t>
      </w:r>
    </w:p>
    <w:p w14:paraId="20894A5C" w14:textId="77777777" w:rsidR="001B62D6" w:rsidRPr="001B62D6" w:rsidRDefault="001B62D6">
      <w:pPr>
        <w:widowControl/>
        <w:numPr>
          <w:ilvl w:val="0"/>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kern w:val="0"/>
          <w:sz w:val="20"/>
          <w:szCs w:val="20"/>
          <w:lang w:val="en-GB" w:eastAsia="x-none"/>
        </w:rPr>
        <w:t>The minimum 2D distance between macro TRP and indoor</w:t>
      </w:r>
      <w:r w:rsidRPr="001B62D6">
        <w:rPr>
          <w:rFonts w:ascii="Times New Roman" w:eastAsia="Batang" w:hAnsi="Times New Roman" w:cs="Times New Roman"/>
          <w:bCs/>
          <w:iCs/>
          <w:kern w:val="0"/>
          <w:sz w:val="20"/>
          <w:szCs w:val="20"/>
          <w:lang w:val="en-GB" w:eastAsia="x-none"/>
        </w:rPr>
        <w:t xml:space="preserve"> office center</w:t>
      </w:r>
      <w:r w:rsidRPr="001B62D6">
        <w:rPr>
          <w:rFonts w:ascii="Times New Roman" w:eastAsia="Batang" w:hAnsi="Times New Roman" w:cs="Times New Roman"/>
          <w:kern w:val="0"/>
          <w:sz w:val="20"/>
          <w:szCs w:val="20"/>
          <w:lang w:val="en-GB" w:eastAsia="x-none"/>
        </w:rPr>
        <w:t xml:space="preserve"> is 100m </w:t>
      </w:r>
    </w:p>
    <w:p w14:paraId="4DF6712E" w14:textId="77777777" w:rsidR="001B62D6" w:rsidRPr="001B62D6" w:rsidRDefault="001B62D6">
      <w:pPr>
        <w:widowControl/>
        <w:numPr>
          <w:ilvl w:val="0"/>
          <w:numId w:val="19"/>
        </w:numPr>
        <w:spacing w:line="259" w:lineRule="auto"/>
        <w:jc w:val="left"/>
        <w:rPr>
          <w:rFonts w:ascii="Times New Roman" w:eastAsia="Batang" w:hAnsi="Times New Roman" w:cs="Times New Roman"/>
          <w:kern w:val="0"/>
          <w:sz w:val="20"/>
          <w:szCs w:val="20"/>
          <w:lang w:val="en-GB" w:eastAsia="x-none"/>
        </w:rPr>
      </w:pPr>
      <w:r w:rsidRPr="001B62D6">
        <w:rPr>
          <w:rFonts w:ascii="Times New Roman" w:eastAsia="Batang" w:hAnsi="Times New Roman" w:cs="Times New Roman"/>
          <w:kern w:val="0"/>
          <w:sz w:val="20"/>
          <w:szCs w:val="20"/>
          <w:lang w:val="en-GB" w:eastAsia="x-none"/>
        </w:rPr>
        <w:t>The minimum 2D distance between macro TRP and indoor/outdoor UE is 35m</w:t>
      </w:r>
    </w:p>
    <w:p w14:paraId="0260CFAD" w14:textId="338DF244" w:rsidR="001B62D6" w:rsidRPr="001B62D6" w:rsidRDefault="001B62D6" w:rsidP="001B62D6">
      <w:pPr>
        <w:widowControl/>
        <w:jc w:val="center"/>
        <w:rPr>
          <w:rFonts w:ascii="Times" w:eastAsia="Batang" w:hAnsi="Times" w:cs="Times New Roman"/>
          <w:kern w:val="0"/>
          <w:sz w:val="20"/>
          <w:szCs w:val="24"/>
          <w:lang w:val="en-GB" w:eastAsia="en-US"/>
        </w:rPr>
      </w:pPr>
      <w:r w:rsidRPr="001B62D6">
        <w:rPr>
          <w:rFonts w:ascii="Times" w:eastAsia="Batang" w:hAnsi="Times" w:cs="Times New Roman"/>
          <w:noProof/>
          <w:kern w:val="0"/>
          <w:sz w:val="20"/>
          <w:szCs w:val="24"/>
          <w:lang w:val="en-GB" w:eastAsia="en-US"/>
        </w:rPr>
        <w:lastRenderedPageBreak/>
        <w:drawing>
          <wp:inline distT="0" distB="0" distL="0" distR="0" wp14:anchorId="6DEA5A51" wp14:editId="5297C644">
            <wp:extent cx="4495800" cy="1809750"/>
            <wp:effectExtent l="0" t="0" r="0" b="0"/>
            <wp:docPr id="14" name="Picture 3" descr="A picture containing indoor, honeycomb, outdoo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indoor, honeycomb, outdoor objec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95800" cy="1809750"/>
                    </a:xfrm>
                    <a:prstGeom prst="rect">
                      <a:avLst/>
                    </a:prstGeom>
                    <a:noFill/>
                    <a:ln>
                      <a:noFill/>
                    </a:ln>
                  </pic:spPr>
                </pic:pic>
              </a:graphicData>
            </a:graphic>
          </wp:inline>
        </w:drawing>
      </w:r>
      <w:r w:rsidR="004533EB">
        <w:rPr>
          <w:rFonts w:ascii="Times" w:eastAsia="Batang" w:hAnsi="Times" w:cs="Calibri"/>
          <w:noProof/>
          <w:kern w:val="0"/>
          <w:sz w:val="20"/>
          <w:szCs w:val="20"/>
          <w:lang w:val="en-GB" w:eastAsia="en-US"/>
        </w:rPr>
        <w:drawing>
          <wp:inline distT="0" distB="0" distL="0" distR="0" wp14:anchorId="56301D4E" wp14:editId="54FAC615">
            <wp:extent cx="3372485" cy="2172335"/>
            <wp:effectExtent l="0" t="0" r="0" b="0"/>
            <wp:docPr id="1" name="图片 1" descr="cid:image001.png@01D205CA.52015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05CA.52015F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2485" cy="2172335"/>
                    </a:xfrm>
                    <a:prstGeom prst="rect">
                      <a:avLst/>
                    </a:prstGeom>
                    <a:noFill/>
                    <a:ln>
                      <a:noFill/>
                    </a:ln>
                  </pic:spPr>
                </pic:pic>
              </a:graphicData>
            </a:graphic>
          </wp:inline>
        </w:drawing>
      </w:r>
    </w:p>
    <w:p w14:paraId="570BCAC8" w14:textId="77777777" w:rsidR="001B62D6" w:rsidRPr="001B62D6" w:rsidRDefault="001B62D6" w:rsidP="001B62D6">
      <w:pPr>
        <w:widowControl/>
        <w:jc w:val="left"/>
        <w:rPr>
          <w:rFonts w:ascii="Times" w:eastAsia="Batang" w:hAnsi="Times" w:cs="Times New Roman"/>
          <w:kern w:val="0"/>
          <w:sz w:val="20"/>
          <w:szCs w:val="24"/>
          <w:lang w:val="en-GB" w:eastAsia="en-US"/>
        </w:rPr>
      </w:pPr>
    </w:p>
    <w:p w14:paraId="7A6F3791"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17B3AF83"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 xml:space="preserve">Regarding the UE distribution of </w:t>
      </w:r>
      <w:r w:rsidRPr="001B62D6">
        <w:rPr>
          <w:rFonts w:ascii="Times" w:eastAsia="Batang" w:hAnsi="Times" w:cs="Times New Roman"/>
          <w:bCs/>
          <w:iCs/>
          <w:kern w:val="0"/>
          <w:sz w:val="20"/>
          <w:szCs w:val="24"/>
          <w:lang w:val="en-GB" w:eastAsia="en-US"/>
        </w:rPr>
        <w:t xml:space="preserve">2-layer Scenario B </w:t>
      </w:r>
      <w:r w:rsidRPr="001B62D6">
        <w:rPr>
          <w:rFonts w:ascii="Times" w:eastAsia="Batang" w:hAnsi="Times" w:cs="Times New Roman"/>
          <w:kern w:val="0"/>
          <w:sz w:val="20"/>
          <w:szCs w:val="24"/>
          <w:lang w:val="en-GB" w:eastAsia="en-US"/>
        </w:rPr>
        <w:t xml:space="preserve">(HetNet with Urban Macro and </w:t>
      </w:r>
      <w:r w:rsidRPr="001B62D6">
        <w:rPr>
          <w:rFonts w:ascii="Times" w:eastAsia="Batang" w:hAnsi="Times" w:cs="Times New Roman"/>
          <w:bCs/>
          <w:iCs/>
          <w:kern w:val="0"/>
          <w:sz w:val="20"/>
          <w:szCs w:val="24"/>
          <w:lang w:val="en-GB" w:eastAsia="en-US"/>
        </w:rPr>
        <w:t>Indoor</w:t>
      </w:r>
      <w:r w:rsidRPr="001B62D6">
        <w:rPr>
          <w:rFonts w:ascii="Times" w:eastAsia="Batang" w:hAnsi="Times" w:cs="Times New Roman"/>
          <w:kern w:val="0"/>
          <w:sz w:val="20"/>
          <w:szCs w:val="24"/>
          <w:lang w:val="en-GB" w:eastAsia="en-US"/>
        </w:rPr>
        <w:t>)</w:t>
      </w:r>
      <w:r w:rsidRPr="001B62D6">
        <w:rPr>
          <w:rFonts w:ascii="Times" w:eastAsia="Batang" w:hAnsi="Times" w:cs="Times New Roman"/>
          <w:bCs/>
          <w:iCs/>
          <w:kern w:val="0"/>
          <w:sz w:val="20"/>
          <w:szCs w:val="24"/>
          <w:lang w:val="en-GB" w:eastAsia="en-US"/>
        </w:rPr>
        <w:t>,</w:t>
      </w:r>
    </w:p>
    <w:p w14:paraId="6360F58D" w14:textId="77777777" w:rsidR="001B62D6" w:rsidRPr="001B62D6" w:rsidRDefault="001B62D6">
      <w:pPr>
        <w:widowControl/>
        <w:numPr>
          <w:ilvl w:val="0"/>
          <w:numId w:val="20"/>
        </w:numPr>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Layer 1: Urban Macro</w:t>
      </w:r>
    </w:p>
    <w:p w14:paraId="19B90E92" w14:textId="77777777" w:rsidR="001B62D6" w:rsidRPr="001B62D6" w:rsidRDefault="001B62D6">
      <w:pPr>
        <w:widowControl/>
        <w:numPr>
          <w:ilvl w:val="1"/>
          <w:numId w:val="20"/>
        </w:numPr>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10 users per macro TRP per direction,</w:t>
      </w:r>
      <w:r w:rsidRPr="001B62D6">
        <w:rPr>
          <w:rFonts w:ascii="Times" w:eastAsia="Batang" w:hAnsi="Times" w:cs="Calibri"/>
          <w:kern w:val="0"/>
          <w:sz w:val="20"/>
          <w:szCs w:val="24"/>
          <w:lang w:val="en-GB" w:eastAsia="en-US"/>
        </w:rPr>
        <w:t xml:space="preserve"> and all users are randomly and uniformly dropped within the macro cell outside the Indoor office /</w:t>
      </w:r>
      <w:r w:rsidRPr="001B62D6">
        <w:rPr>
          <w:rFonts w:ascii="Times" w:eastAsia="Batang" w:hAnsi="Times" w:cs="Times New Roman"/>
          <w:bCs/>
          <w:iCs/>
          <w:kern w:val="0"/>
          <w:sz w:val="20"/>
          <w:szCs w:val="24"/>
          <w:lang w:val="en-GB" w:eastAsia="en-US"/>
        </w:rPr>
        <w:t xml:space="preserve"> Indoor factory</w:t>
      </w:r>
    </w:p>
    <w:p w14:paraId="6B70C38A" w14:textId="77777777" w:rsidR="001B62D6" w:rsidRPr="001B62D6" w:rsidRDefault="001B62D6">
      <w:pPr>
        <w:widowControl/>
        <w:numPr>
          <w:ilvl w:val="1"/>
          <w:numId w:val="20"/>
        </w:numPr>
        <w:tabs>
          <w:tab w:val="left" w:pos="1440"/>
        </w:tabs>
        <w:jc w:val="left"/>
        <w:rPr>
          <w:rFonts w:ascii="Times" w:eastAsia="Batang" w:hAnsi="Times" w:cs="Times New Roman"/>
          <w:kern w:val="0"/>
          <w:sz w:val="20"/>
          <w:szCs w:val="24"/>
          <w:lang w:val="en-GB" w:eastAsia="x-none"/>
        </w:rPr>
      </w:pPr>
      <w:r w:rsidRPr="001B62D6">
        <w:rPr>
          <w:rFonts w:ascii="Times" w:eastAsia="Batang" w:hAnsi="Times" w:cs="Calibri"/>
          <w:kern w:val="0"/>
          <w:sz w:val="20"/>
          <w:szCs w:val="24"/>
          <w:lang w:val="en-GB" w:eastAsia="x-none"/>
        </w:rPr>
        <w:t>Indoor/outdoor proportion:</w:t>
      </w:r>
    </w:p>
    <w:p w14:paraId="600A706E" w14:textId="77777777" w:rsidR="001B62D6" w:rsidRPr="001B62D6" w:rsidRDefault="001B62D6">
      <w:pPr>
        <w:widowControl/>
        <w:numPr>
          <w:ilvl w:val="2"/>
          <w:numId w:val="20"/>
        </w:numPr>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Option 1 (baseline): 100% outdoor without car penetration loss, 3km/h, UE height is 1.5m</w:t>
      </w:r>
    </w:p>
    <w:p w14:paraId="0B880A00" w14:textId="77777777" w:rsidR="001B62D6" w:rsidRPr="001B62D6" w:rsidRDefault="001B62D6">
      <w:pPr>
        <w:widowControl/>
        <w:numPr>
          <w:ilvl w:val="2"/>
          <w:numId w:val="20"/>
        </w:numPr>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 xml:space="preserve">Option 2 (optional): </w:t>
      </w:r>
    </w:p>
    <w:p w14:paraId="7CF453E6" w14:textId="77777777" w:rsidR="001B62D6" w:rsidRPr="001B62D6" w:rsidRDefault="001B62D6">
      <w:pPr>
        <w:widowControl/>
        <w:numPr>
          <w:ilvl w:val="3"/>
          <w:numId w:val="20"/>
        </w:numPr>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20% outdoor in cars: 30km/h, UE height is 1.5m</w:t>
      </w:r>
    </w:p>
    <w:p w14:paraId="44439DB5" w14:textId="77777777" w:rsidR="001B62D6" w:rsidRPr="001B62D6" w:rsidRDefault="001B62D6">
      <w:pPr>
        <w:widowControl/>
        <w:numPr>
          <w:ilvl w:val="3"/>
          <w:numId w:val="20"/>
        </w:numPr>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80% indoor in houses: 3km/h, UE height is 3(n</w:t>
      </w:r>
      <w:r w:rsidRPr="001B62D6">
        <w:rPr>
          <w:rFonts w:ascii="Times" w:eastAsia="Batang" w:hAnsi="Times" w:cs="Times New Roman"/>
          <w:kern w:val="0"/>
          <w:sz w:val="20"/>
          <w:szCs w:val="24"/>
          <w:vertAlign w:val="subscript"/>
          <w:lang w:val="en-GB" w:eastAsia="en-US"/>
        </w:rPr>
        <w:t>fl</w:t>
      </w:r>
      <w:r w:rsidRPr="001B62D6">
        <w:rPr>
          <w:rFonts w:ascii="Times" w:eastAsia="Batang" w:hAnsi="Times" w:cs="Times New Roman"/>
          <w:kern w:val="0"/>
          <w:sz w:val="20"/>
          <w:szCs w:val="24"/>
          <w:lang w:val="en-GB" w:eastAsia="en-US"/>
        </w:rPr>
        <w:t xml:space="preserve"> – 1) + 1.5; n</w:t>
      </w:r>
      <w:r w:rsidRPr="001B62D6">
        <w:rPr>
          <w:rFonts w:ascii="Times" w:eastAsia="Batang" w:hAnsi="Times" w:cs="Times New Roman"/>
          <w:kern w:val="0"/>
          <w:sz w:val="20"/>
          <w:szCs w:val="24"/>
          <w:vertAlign w:val="subscript"/>
          <w:lang w:val="en-GB" w:eastAsia="en-US"/>
        </w:rPr>
        <w:t>fl</w:t>
      </w:r>
      <w:r w:rsidRPr="001B62D6">
        <w:rPr>
          <w:rFonts w:ascii="Times" w:eastAsia="Batang" w:hAnsi="Times" w:cs="Times New Roman"/>
          <w:kern w:val="0"/>
          <w:sz w:val="20"/>
          <w:szCs w:val="24"/>
          <w:lang w:val="en-GB" w:eastAsia="en-US"/>
        </w:rPr>
        <w:t xml:space="preserve"> ~ uniform(1, N</w:t>
      </w:r>
      <w:r w:rsidRPr="001B62D6">
        <w:rPr>
          <w:rFonts w:ascii="Times" w:eastAsia="Batang" w:hAnsi="Times" w:cs="Times New Roman"/>
          <w:kern w:val="0"/>
          <w:sz w:val="20"/>
          <w:szCs w:val="24"/>
          <w:vertAlign w:val="subscript"/>
          <w:lang w:val="en-GB" w:eastAsia="en-US"/>
        </w:rPr>
        <w:t>fl</w:t>
      </w:r>
      <w:r w:rsidRPr="001B62D6">
        <w:rPr>
          <w:rFonts w:ascii="Times" w:eastAsia="Batang" w:hAnsi="Times" w:cs="Times New Roman"/>
          <w:kern w:val="0"/>
          <w:sz w:val="20"/>
          <w:szCs w:val="24"/>
          <w:lang w:val="en-GB" w:eastAsia="en-US"/>
        </w:rPr>
        <w:t>) where N</w:t>
      </w:r>
      <w:r w:rsidRPr="001B62D6">
        <w:rPr>
          <w:rFonts w:ascii="Times" w:eastAsia="Batang" w:hAnsi="Times" w:cs="Times New Roman"/>
          <w:kern w:val="0"/>
          <w:sz w:val="20"/>
          <w:szCs w:val="24"/>
          <w:vertAlign w:val="subscript"/>
          <w:lang w:val="en-GB" w:eastAsia="en-US"/>
        </w:rPr>
        <w:t>fl</w:t>
      </w:r>
      <w:r w:rsidRPr="001B62D6">
        <w:rPr>
          <w:rFonts w:ascii="Times" w:eastAsia="Batang" w:hAnsi="Times" w:cs="Times New Roman"/>
          <w:kern w:val="0"/>
          <w:sz w:val="20"/>
          <w:szCs w:val="24"/>
          <w:lang w:val="en-GB" w:eastAsia="en-US"/>
        </w:rPr>
        <w:t xml:space="preserve"> ~ uniform(4,8)</w:t>
      </w:r>
    </w:p>
    <w:p w14:paraId="71060C08" w14:textId="77777777" w:rsidR="001B62D6" w:rsidRPr="001B62D6" w:rsidRDefault="001B62D6">
      <w:pPr>
        <w:widowControl/>
        <w:numPr>
          <w:ilvl w:val="0"/>
          <w:numId w:val="20"/>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Layer 2: Indoor office</w:t>
      </w:r>
      <w:r w:rsidRPr="001B62D6">
        <w:rPr>
          <w:rFonts w:ascii="Times" w:eastAsia="Batang" w:hAnsi="Times" w:cs="Times New Roman"/>
          <w:bCs/>
          <w:iCs/>
          <w:kern w:val="0"/>
          <w:sz w:val="20"/>
          <w:szCs w:val="24"/>
          <w:lang w:val="en-GB" w:eastAsia="x-none"/>
        </w:rPr>
        <w:t xml:space="preserve"> (baseline)</w:t>
      </w:r>
    </w:p>
    <w:p w14:paraId="10088299" w14:textId="77777777" w:rsidR="001B62D6" w:rsidRPr="001B62D6" w:rsidRDefault="001B62D6">
      <w:pPr>
        <w:widowControl/>
        <w:numPr>
          <w:ilvl w:val="1"/>
          <w:numId w:val="20"/>
        </w:numPr>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 xml:space="preserve">10 users per indoor TRP per direction, and all users are randomly and uniformly dropped within the building. </w:t>
      </w:r>
    </w:p>
    <w:p w14:paraId="3186EC71" w14:textId="77777777" w:rsidR="001B62D6" w:rsidRPr="001B62D6" w:rsidRDefault="001B62D6">
      <w:pPr>
        <w:widowControl/>
        <w:numPr>
          <w:ilvl w:val="1"/>
          <w:numId w:val="20"/>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UE speed is 3km/h, UE height is 1.5m</w:t>
      </w:r>
    </w:p>
    <w:p w14:paraId="2029821F" w14:textId="77777777" w:rsidR="001B62D6" w:rsidRPr="001B62D6" w:rsidRDefault="001B62D6">
      <w:pPr>
        <w:widowControl/>
        <w:numPr>
          <w:ilvl w:val="1"/>
          <w:numId w:val="20"/>
        </w:numPr>
        <w:jc w:val="left"/>
        <w:rPr>
          <w:rFonts w:ascii="Times" w:eastAsia="Batang" w:hAnsi="Times" w:cs="Times New Roman"/>
          <w:kern w:val="0"/>
          <w:sz w:val="20"/>
          <w:szCs w:val="24"/>
          <w:lang w:val="fr-FR" w:eastAsia="x-none"/>
        </w:rPr>
      </w:pPr>
      <w:r w:rsidRPr="001B62D6">
        <w:rPr>
          <w:rFonts w:ascii="Times" w:eastAsia="Batang" w:hAnsi="Times" w:cs="Times New Roman"/>
          <w:kern w:val="0"/>
          <w:sz w:val="20"/>
          <w:szCs w:val="24"/>
          <w:lang w:val="fr-FR" w:eastAsia="x-none"/>
        </w:rPr>
        <w:t>Minimum UE-UE (2D) distance: 1m</w:t>
      </w:r>
    </w:p>
    <w:p w14:paraId="73719548" w14:textId="77777777" w:rsidR="001B62D6" w:rsidRPr="001B62D6" w:rsidRDefault="001B62D6">
      <w:pPr>
        <w:widowControl/>
        <w:numPr>
          <w:ilvl w:val="1"/>
          <w:numId w:val="20"/>
        </w:numPr>
        <w:jc w:val="left"/>
        <w:rPr>
          <w:rFonts w:ascii="Times" w:eastAsia="Batang" w:hAnsi="Times" w:cs="Times New Roman"/>
          <w:kern w:val="0"/>
          <w:sz w:val="20"/>
          <w:szCs w:val="24"/>
          <w:lang w:val="fr-FR" w:eastAsia="x-none"/>
        </w:rPr>
      </w:pPr>
      <w:r w:rsidRPr="001B62D6">
        <w:rPr>
          <w:rFonts w:ascii="Times" w:eastAsia="Batang" w:hAnsi="Times" w:cs="Times New Roman"/>
          <w:kern w:val="0"/>
          <w:sz w:val="20"/>
          <w:szCs w:val="24"/>
          <w:lang w:val="fr-FR" w:eastAsia="x-none"/>
        </w:rPr>
        <w:t>Minimum BS-UE (2D) distance: 0m</w:t>
      </w:r>
    </w:p>
    <w:p w14:paraId="6778E9EF" w14:textId="77777777" w:rsidR="001B62D6" w:rsidRPr="001B62D6" w:rsidRDefault="001B62D6">
      <w:pPr>
        <w:widowControl/>
        <w:numPr>
          <w:ilvl w:val="0"/>
          <w:numId w:val="20"/>
        </w:numPr>
        <w:jc w:val="left"/>
        <w:rPr>
          <w:rFonts w:ascii="Times" w:eastAsia="Batang" w:hAnsi="Times" w:cs="Times New Roman"/>
          <w:kern w:val="0"/>
          <w:sz w:val="20"/>
          <w:szCs w:val="24"/>
          <w:lang w:val="en-GB" w:eastAsia="x-none"/>
        </w:rPr>
      </w:pPr>
      <w:r w:rsidRPr="001B62D6">
        <w:rPr>
          <w:rFonts w:ascii="Times" w:eastAsia="Batang" w:hAnsi="Times" w:cs="Calibri"/>
          <w:kern w:val="0"/>
          <w:sz w:val="20"/>
          <w:szCs w:val="24"/>
          <w:lang w:val="en-GB" w:eastAsia="x-none"/>
        </w:rPr>
        <w:t>UE selected macro TRP or indoor TRP is determined based on the RSRP</w:t>
      </w:r>
      <w:r w:rsidRPr="001B62D6">
        <w:rPr>
          <w:rFonts w:ascii="Times" w:eastAsia="Arial" w:hAnsi="Times" w:cs="Calibri"/>
          <w:kern w:val="0"/>
          <w:sz w:val="20"/>
          <w:szCs w:val="24"/>
          <w:lang w:val="en-GB" w:eastAsia="x-none"/>
        </w:rPr>
        <w:t>,</w:t>
      </w:r>
      <w:r w:rsidRPr="001B62D6">
        <w:rPr>
          <w:rFonts w:ascii="Times" w:eastAsia="Batang" w:hAnsi="Times" w:cs="Calibri"/>
          <w:kern w:val="0"/>
          <w:sz w:val="20"/>
          <w:szCs w:val="24"/>
          <w:lang w:val="en-GB" w:eastAsia="x-none"/>
        </w:rPr>
        <w:t xml:space="preserve"> i.e., the UE in the indoor office/indoor factory can select the Macro cell as serving cell, and the UE outside the indoor office/indoor factory can select the indoor TRP as serving cell</w:t>
      </w:r>
    </w:p>
    <w:p w14:paraId="24B35C8E" w14:textId="77777777" w:rsidR="001B62D6" w:rsidRPr="001B62D6" w:rsidRDefault="001B62D6" w:rsidP="001B62D6">
      <w:pPr>
        <w:widowControl/>
        <w:jc w:val="left"/>
        <w:rPr>
          <w:rFonts w:ascii="Times" w:eastAsia="Batang" w:hAnsi="Times" w:cs="Times New Roman"/>
          <w:kern w:val="0"/>
          <w:sz w:val="20"/>
          <w:szCs w:val="24"/>
          <w:lang w:val="en-GB" w:eastAsia="en-US"/>
        </w:rPr>
      </w:pPr>
    </w:p>
    <w:p w14:paraId="0FF26830" w14:textId="77777777" w:rsidR="001B62D6" w:rsidRPr="001B62D6" w:rsidRDefault="001B62D6" w:rsidP="001B62D6">
      <w:pPr>
        <w:widowControl/>
        <w:jc w:val="left"/>
        <w:rPr>
          <w:rFonts w:ascii="Times" w:eastAsia="Batang" w:hAnsi="Times" w:cs="Times New Roman"/>
          <w:kern w:val="0"/>
          <w:sz w:val="20"/>
          <w:szCs w:val="24"/>
          <w:highlight w:val="green"/>
          <w:lang w:val="en-GB" w:eastAsia="ko-KR"/>
        </w:rPr>
      </w:pPr>
      <w:r w:rsidRPr="001B62D6">
        <w:rPr>
          <w:rFonts w:ascii="Times" w:eastAsia="Batang" w:hAnsi="Times" w:cs="Times New Roman"/>
          <w:kern w:val="0"/>
          <w:sz w:val="20"/>
          <w:szCs w:val="24"/>
          <w:highlight w:val="green"/>
          <w:lang w:val="en-GB" w:eastAsia="ko-KR"/>
        </w:rPr>
        <w:t>Agreement</w:t>
      </w:r>
    </w:p>
    <w:p w14:paraId="6193C08B"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 xml:space="preserve">Regarding the UE distribution of Indoor office scenario for FR1 and FR2-1, </w:t>
      </w:r>
    </w:p>
    <w:p w14:paraId="7C4E7CCB" w14:textId="77777777" w:rsidR="001B62D6" w:rsidRPr="001B62D6" w:rsidRDefault="001B62D6">
      <w:pPr>
        <w:widowControl/>
        <w:numPr>
          <w:ilvl w:val="0"/>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10 users per TRP per direction, and all users are randomly and uniformly dropped within the building.</w:t>
      </w:r>
    </w:p>
    <w:p w14:paraId="6A1671F4" w14:textId="77777777" w:rsidR="001B62D6" w:rsidRPr="001B62D6" w:rsidRDefault="001B62D6">
      <w:pPr>
        <w:widowControl/>
        <w:numPr>
          <w:ilvl w:val="0"/>
          <w:numId w:val="2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UE speed is 3km/h, UE height is 1.5m</w:t>
      </w:r>
    </w:p>
    <w:p w14:paraId="7A1E815E" w14:textId="77777777" w:rsidR="001B62D6" w:rsidRPr="001B62D6" w:rsidRDefault="001B62D6" w:rsidP="001B62D6">
      <w:pPr>
        <w:widowControl/>
        <w:jc w:val="left"/>
        <w:rPr>
          <w:rFonts w:ascii="Times" w:eastAsia="Batang" w:hAnsi="Times" w:cs="Times New Roman"/>
          <w:kern w:val="0"/>
          <w:sz w:val="20"/>
          <w:szCs w:val="24"/>
          <w:lang w:val="en-GB" w:eastAsia="ko-KR"/>
        </w:rPr>
      </w:pPr>
      <w:r w:rsidRPr="001B62D6">
        <w:rPr>
          <w:rFonts w:ascii="Times" w:eastAsia="Batang" w:hAnsi="Times" w:cs="Times New Roman"/>
          <w:kern w:val="0"/>
          <w:sz w:val="20"/>
          <w:szCs w:val="24"/>
          <w:lang w:val="en-GB" w:eastAsia="ko-KR"/>
        </w:rPr>
        <w:t>Agreement (further refined on Nov 18th as shown below)</w:t>
      </w:r>
    </w:p>
    <w:p w14:paraId="7F55EA48"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To support UE clustering distribution for Dense Urban Macro layer for FR2-1</w:t>
      </w:r>
    </w:p>
    <w:p w14:paraId="1E09C52B" w14:textId="77777777" w:rsidR="001B62D6" w:rsidRPr="001B62D6" w:rsidRDefault="001B62D6">
      <w:pPr>
        <w:widowControl/>
        <w:numPr>
          <w:ilvl w:val="0"/>
          <w:numId w:val="22"/>
        </w:numPr>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Option 1: UE clustering distribution, 100% outdoor UEs without car penetration loss (3km/h)</w:t>
      </w:r>
    </w:p>
    <w:p w14:paraId="77DDC395" w14:textId="77777777" w:rsidR="001B62D6" w:rsidRPr="001B62D6" w:rsidRDefault="001B62D6">
      <w:pPr>
        <w:widowControl/>
        <w:numPr>
          <w:ilvl w:val="1"/>
          <w:numId w:val="22"/>
        </w:numPr>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the same UE clustering method as for FR1 is applied except that all the UEs (including UEs in the clusters and out of the clusters) are outdoor UEs without car penetration loss (3km/h).</w:t>
      </w:r>
    </w:p>
    <w:p w14:paraId="11A5177A" w14:textId="77777777" w:rsidR="001B62D6" w:rsidRPr="001B62D6" w:rsidRDefault="001B62D6">
      <w:pPr>
        <w:widowControl/>
        <w:numPr>
          <w:ilvl w:val="1"/>
          <w:numId w:val="22"/>
        </w:numPr>
        <w:jc w:val="left"/>
        <w:rPr>
          <w:rFonts w:ascii="Times New Roman" w:eastAsia="Batang" w:hAnsi="Times New Roman" w:cs="Times New Roman"/>
          <w:color w:val="FF0000"/>
          <w:kern w:val="0"/>
          <w:sz w:val="20"/>
          <w:szCs w:val="20"/>
          <w:lang w:val="en-GB" w:eastAsia="en-US"/>
        </w:rPr>
      </w:pPr>
      <w:r w:rsidRPr="001B62D6">
        <w:rPr>
          <w:rFonts w:ascii="Times New Roman" w:eastAsia="Batang" w:hAnsi="Times New Roman" w:cs="Times New Roman"/>
          <w:color w:val="FF0000"/>
          <w:kern w:val="0"/>
          <w:sz w:val="20"/>
          <w:szCs w:val="20"/>
          <w:lang w:val="en-GB" w:eastAsia="en-US"/>
        </w:rPr>
        <w:lastRenderedPageBreak/>
        <w:t>R=20m, M=10, X=1</w:t>
      </w:r>
    </w:p>
    <w:p w14:paraId="05826FFA" w14:textId="77777777" w:rsidR="001B62D6" w:rsidRPr="001B62D6" w:rsidRDefault="001B62D6">
      <w:pPr>
        <w:widowControl/>
        <w:numPr>
          <w:ilvl w:val="2"/>
          <w:numId w:val="22"/>
        </w:numPr>
        <w:jc w:val="left"/>
        <w:rPr>
          <w:rFonts w:ascii="Times New Roman" w:eastAsia="Batang" w:hAnsi="Times New Roman" w:cs="Times New Roman"/>
          <w:color w:val="FF0000"/>
          <w:kern w:val="0"/>
          <w:sz w:val="20"/>
          <w:szCs w:val="20"/>
          <w:lang w:val="en-GB" w:eastAsia="en-US"/>
        </w:rPr>
      </w:pPr>
      <w:r w:rsidRPr="001B62D6">
        <w:rPr>
          <w:rFonts w:ascii="Times New Roman" w:eastAsia="Batang" w:hAnsi="Times New Roman" w:cs="Times New Roman"/>
          <w:color w:val="FF0000"/>
          <w:kern w:val="0"/>
          <w:sz w:val="20"/>
          <w:szCs w:val="20"/>
          <w:lang w:val="en-GB" w:eastAsia="en-US"/>
        </w:rPr>
        <w:t>X=2 and M=20 can also be evaluated.</w:t>
      </w:r>
    </w:p>
    <w:p w14:paraId="780E7653" w14:textId="77777777" w:rsidR="001B62D6" w:rsidRPr="001B62D6" w:rsidRDefault="001B62D6">
      <w:pPr>
        <w:widowControl/>
        <w:numPr>
          <w:ilvl w:val="2"/>
          <w:numId w:val="22"/>
        </w:numPr>
        <w:jc w:val="left"/>
        <w:rPr>
          <w:rFonts w:ascii="Times New Roman" w:eastAsia="Batang" w:hAnsi="Times New Roman" w:cs="Times New Roman"/>
          <w:color w:val="FF0000"/>
          <w:kern w:val="0"/>
          <w:sz w:val="20"/>
          <w:szCs w:val="20"/>
          <w:lang w:val="en-GB" w:eastAsia="en-US"/>
        </w:rPr>
      </w:pPr>
      <w:r w:rsidRPr="001B62D6">
        <w:rPr>
          <w:rFonts w:ascii="Times New Roman" w:eastAsia="Batang" w:hAnsi="Times New Roman" w:cs="Times New Roman"/>
          <w:color w:val="FF0000"/>
          <w:kern w:val="0"/>
          <w:sz w:val="20"/>
          <w:szCs w:val="20"/>
          <w:lang w:val="en-GB" w:eastAsia="en-US"/>
        </w:rPr>
        <w:t>Other values of R can be evaluated.</w:t>
      </w:r>
    </w:p>
    <w:p w14:paraId="5DDE4A4F" w14:textId="77777777" w:rsidR="001B62D6" w:rsidRPr="001B62D6" w:rsidRDefault="001B62D6">
      <w:pPr>
        <w:widowControl/>
        <w:numPr>
          <w:ilvl w:val="1"/>
          <w:numId w:val="22"/>
        </w:numPr>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UE height is 1.5m for all UEs</w:t>
      </w:r>
    </w:p>
    <w:p w14:paraId="33D591CA" w14:textId="77777777" w:rsidR="001B62D6" w:rsidRPr="001B62D6" w:rsidRDefault="001B62D6">
      <w:pPr>
        <w:widowControl/>
        <w:numPr>
          <w:ilvl w:val="1"/>
          <w:numId w:val="22"/>
        </w:numPr>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For any other aspects, reuse what was agreed for FR1</w:t>
      </w:r>
    </w:p>
    <w:p w14:paraId="2346CB1A" w14:textId="77777777" w:rsidR="001B62D6" w:rsidRPr="001B62D6" w:rsidRDefault="001B62D6" w:rsidP="001B62D6">
      <w:pPr>
        <w:widowControl/>
        <w:spacing w:after="120"/>
        <w:jc w:val="left"/>
        <w:rPr>
          <w:rFonts w:ascii="Times New Roman" w:eastAsia="Batang" w:hAnsi="Times New Roman" w:cs="Times New Roman"/>
          <w:bCs/>
          <w:kern w:val="0"/>
          <w:sz w:val="20"/>
          <w:szCs w:val="20"/>
          <w:lang w:val="en-GB" w:eastAsia="en-US"/>
        </w:rPr>
      </w:pPr>
      <w:r w:rsidRPr="001B62D6">
        <w:rPr>
          <w:rFonts w:ascii="Times New Roman" w:eastAsia="Batang" w:hAnsi="Times New Roman" w:cs="Times New Roman"/>
          <w:kern w:val="0"/>
          <w:sz w:val="20"/>
          <w:szCs w:val="20"/>
          <w:lang w:val="en-GB" w:eastAsia="en-US"/>
        </w:rPr>
        <w:t>UE clustering is new baseline for Dense Urban Macro layer for FR2-1.</w:t>
      </w:r>
    </w:p>
    <w:p w14:paraId="113B5887" w14:textId="3E709593" w:rsidR="00543CB4" w:rsidRDefault="00543CB4" w:rsidP="00CF567D">
      <w:pPr>
        <w:widowControl/>
        <w:spacing w:after="120"/>
        <w:rPr>
          <w:rFonts w:ascii="Times" w:eastAsia="Times New Roman" w:hAnsi="Times" w:cs="Times New Roman"/>
          <w:kern w:val="0"/>
          <w:sz w:val="20"/>
          <w:szCs w:val="24"/>
          <w:lang w:eastAsia="en-GB"/>
        </w:rPr>
      </w:pPr>
    </w:p>
    <w:p w14:paraId="0DBE1B62" w14:textId="77777777" w:rsidR="001B62D6" w:rsidRPr="001B62D6" w:rsidRDefault="001B62D6" w:rsidP="001B62D6">
      <w:pPr>
        <w:widowControl/>
        <w:jc w:val="left"/>
        <w:rPr>
          <w:rFonts w:ascii="Times" w:eastAsia="Batang" w:hAnsi="Times" w:cs="Times New Roman"/>
          <w:kern w:val="0"/>
          <w:sz w:val="20"/>
          <w:szCs w:val="24"/>
          <w:highlight w:val="green"/>
          <w:lang w:eastAsia="ko-KR"/>
        </w:rPr>
      </w:pPr>
      <w:r w:rsidRPr="001B62D6">
        <w:rPr>
          <w:rFonts w:ascii="Times" w:eastAsia="Batang" w:hAnsi="Times" w:cs="Times New Roman"/>
          <w:kern w:val="0"/>
          <w:sz w:val="20"/>
          <w:szCs w:val="24"/>
          <w:highlight w:val="green"/>
          <w:lang w:eastAsia="ko-KR"/>
        </w:rPr>
        <w:t>Agreement</w:t>
      </w:r>
    </w:p>
    <w:p w14:paraId="512D2A49"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RAN1 agrees link-level simulations (LLS) may be performed for various purposes related to SBFD performance and feasibility in both FR1 and FR2, interested companies may perform LLS at least for the following purpose:</w:t>
      </w:r>
    </w:p>
    <w:p w14:paraId="4CBC0863" w14:textId="77777777" w:rsidR="001B62D6" w:rsidRPr="001B62D6" w:rsidRDefault="001B62D6">
      <w:pPr>
        <w:widowControl/>
        <w:numPr>
          <w:ilvl w:val="0"/>
          <w:numId w:val="24"/>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To evaluate coverage performance</w:t>
      </w:r>
    </w:p>
    <w:p w14:paraId="649A9DF2" w14:textId="77777777" w:rsidR="001B62D6" w:rsidRPr="001B62D6" w:rsidRDefault="001B62D6">
      <w:pPr>
        <w:widowControl/>
        <w:numPr>
          <w:ilvl w:val="1"/>
          <w:numId w:val="24"/>
        </w:numPr>
        <w:jc w:val="left"/>
        <w:rPr>
          <w:rFonts w:ascii="Times" w:eastAsia="Batang" w:hAnsi="Times" w:cs="Times New Roman"/>
          <w:bCs/>
          <w:iCs/>
          <w:kern w:val="0"/>
          <w:sz w:val="20"/>
          <w:szCs w:val="24"/>
          <w:lang w:val="en-GB" w:eastAsia="x-none"/>
        </w:rPr>
      </w:pPr>
      <w:r w:rsidRPr="001B62D6">
        <w:rPr>
          <w:rFonts w:ascii="Times" w:eastAsia="Batang" w:hAnsi="Times" w:cs="Times New Roman"/>
          <w:bCs/>
          <w:iCs/>
          <w:kern w:val="0"/>
          <w:sz w:val="20"/>
          <w:szCs w:val="24"/>
          <w:lang w:val="en-GB" w:eastAsia="x-none"/>
        </w:rPr>
        <w:t xml:space="preserve">Option 1: Take link level evaluation methodology in TR 38.830 (i.e., LLS + Link budget analysis) as starting point to evaluate the coverage performance (e.g., MPL, MCL, MIL) for SBFD considering inter-gNB/sector interference and self interference. </w:t>
      </w:r>
    </w:p>
    <w:p w14:paraId="1AAA40E8" w14:textId="77777777" w:rsidR="001B62D6" w:rsidRPr="001B62D6" w:rsidRDefault="001B62D6">
      <w:pPr>
        <w:widowControl/>
        <w:numPr>
          <w:ilvl w:val="1"/>
          <w:numId w:val="24"/>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 xml:space="preserve">Other options (e.g. SLS as a tool to obtain the coverage metric) are not precluded </w:t>
      </w:r>
    </w:p>
    <w:p w14:paraId="1088BEA7" w14:textId="77777777" w:rsidR="001B62D6" w:rsidRPr="001B62D6" w:rsidRDefault="001B62D6">
      <w:pPr>
        <w:widowControl/>
        <w:numPr>
          <w:ilvl w:val="1"/>
          <w:numId w:val="24"/>
        </w:numPr>
        <w:jc w:val="left"/>
        <w:rPr>
          <w:rFonts w:ascii="Times" w:eastAsia="Batang" w:hAnsi="Times" w:cs="Times New Roman"/>
          <w:bCs/>
          <w:iCs/>
          <w:kern w:val="0"/>
          <w:sz w:val="20"/>
          <w:szCs w:val="24"/>
          <w:lang w:val="en-GB" w:eastAsia="x-none"/>
        </w:rPr>
      </w:pPr>
      <w:r w:rsidRPr="001B62D6">
        <w:rPr>
          <w:rFonts w:ascii="Times" w:eastAsia="Batang" w:hAnsi="Times" w:cs="Times New Roman"/>
          <w:bCs/>
          <w:iCs/>
          <w:kern w:val="0"/>
          <w:sz w:val="20"/>
          <w:szCs w:val="24"/>
          <w:lang w:val="en-GB" w:eastAsia="x-none"/>
        </w:rPr>
        <w:t>Details on LLS including but not limited to impact of different BS antennas to channel reciprocity / BF</w:t>
      </w:r>
    </w:p>
    <w:p w14:paraId="6906D340" w14:textId="77777777" w:rsidR="001B62D6" w:rsidRPr="001B62D6" w:rsidRDefault="001B62D6">
      <w:pPr>
        <w:widowControl/>
        <w:numPr>
          <w:ilvl w:val="0"/>
          <w:numId w:val="24"/>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 xml:space="preserve">FFS: </w:t>
      </w:r>
    </w:p>
    <w:p w14:paraId="45E31C23" w14:textId="77777777" w:rsidR="001B62D6" w:rsidRPr="001B62D6" w:rsidRDefault="001B62D6">
      <w:pPr>
        <w:widowControl/>
        <w:numPr>
          <w:ilvl w:val="1"/>
          <w:numId w:val="24"/>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To evaluate advanced receivers and realistic demodulation performance</w:t>
      </w:r>
    </w:p>
    <w:p w14:paraId="34BB350B" w14:textId="77777777" w:rsidR="001B62D6" w:rsidRPr="001B62D6" w:rsidRDefault="001B62D6">
      <w:pPr>
        <w:widowControl/>
        <w:numPr>
          <w:ilvl w:val="1"/>
          <w:numId w:val="24"/>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 xml:space="preserve">To evaluate UE-UE CLI mitigation performance </w:t>
      </w:r>
    </w:p>
    <w:p w14:paraId="0CEEC808" w14:textId="77777777" w:rsidR="001B62D6" w:rsidRPr="001B62D6" w:rsidRDefault="001B62D6">
      <w:pPr>
        <w:widowControl/>
        <w:numPr>
          <w:ilvl w:val="1"/>
          <w:numId w:val="24"/>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To evaluate gNB-gNB CLI mitigation performance</w:t>
      </w:r>
    </w:p>
    <w:p w14:paraId="3F7C9700" w14:textId="77777777" w:rsidR="001B62D6" w:rsidRPr="001B62D6" w:rsidRDefault="001B62D6">
      <w:pPr>
        <w:widowControl/>
        <w:numPr>
          <w:ilvl w:val="1"/>
          <w:numId w:val="24"/>
        </w:numPr>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 xml:space="preserve">To evaluate feasibility and performance of self-IC accounting for realistic non-linearities in the gNB transmit and receive chains </w:t>
      </w:r>
    </w:p>
    <w:p w14:paraId="29B9A867" w14:textId="77777777" w:rsidR="001B62D6" w:rsidRPr="001B62D6" w:rsidRDefault="001B62D6">
      <w:pPr>
        <w:widowControl/>
        <w:numPr>
          <w:ilvl w:val="1"/>
          <w:numId w:val="24"/>
        </w:numPr>
        <w:jc w:val="left"/>
        <w:rPr>
          <w:rFonts w:ascii="Times" w:eastAsia="Batang" w:hAnsi="Times" w:cs="Times New Roman"/>
          <w:bCs/>
          <w:iCs/>
          <w:kern w:val="0"/>
          <w:sz w:val="20"/>
          <w:szCs w:val="24"/>
          <w:lang w:val="en-GB" w:eastAsia="x-none"/>
        </w:rPr>
      </w:pPr>
      <w:r w:rsidRPr="001B62D6">
        <w:rPr>
          <w:rFonts w:ascii="Times" w:eastAsia="Batang" w:hAnsi="Times" w:cs="Times New Roman"/>
          <w:bCs/>
          <w:iCs/>
          <w:kern w:val="0"/>
          <w:sz w:val="20"/>
          <w:szCs w:val="24"/>
          <w:lang w:val="en-GB" w:eastAsia="x-none"/>
        </w:rPr>
        <w:t>Details on LLS including but not limited to impact of different BS antennas to channel reciprocity / BF</w:t>
      </w:r>
    </w:p>
    <w:p w14:paraId="527E433F" w14:textId="77777777" w:rsidR="001B62D6" w:rsidRPr="001B62D6" w:rsidRDefault="001B62D6" w:rsidP="001B62D6">
      <w:pPr>
        <w:widowControl/>
        <w:jc w:val="left"/>
        <w:rPr>
          <w:rFonts w:ascii="Times" w:eastAsia="Batang" w:hAnsi="Times" w:cs="Times New Roman"/>
          <w:kern w:val="0"/>
          <w:sz w:val="20"/>
          <w:szCs w:val="24"/>
          <w:lang w:val="en-GB" w:eastAsia="en-US"/>
        </w:rPr>
      </w:pPr>
    </w:p>
    <w:p w14:paraId="50E69AD5" w14:textId="77777777" w:rsidR="001B62D6" w:rsidRPr="001B62D6" w:rsidRDefault="001B62D6" w:rsidP="001B62D6">
      <w:pPr>
        <w:widowControl/>
        <w:jc w:val="left"/>
        <w:rPr>
          <w:rFonts w:ascii="Times" w:eastAsia="Batang" w:hAnsi="Times" w:cs="Times New Roman"/>
          <w:kern w:val="0"/>
          <w:sz w:val="20"/>
          <w:szCs w:val="24"/>
          <w:highlight w:val="green"/>
          <w:lang w:eastAsia="ko-KR"/>
        </w:rPr>
      </w:pPr>
      <w:r w:rsidRPr="001B62D6">
        <w:rPr>
          <w:rFonts w:ascii="Times" w:eastAsia="Batang" w:hAnsi="Times" w:cs="Times New Roman"/>
          <w:kern w:val="0"/>
          <w:sz w:val="20"/>
          <w:szCs w:val="24"/>
          <w:highlight w:val="green"/>
          <w:lang w:eastAsia="ko-KR"/>
        </w:rPr>
        <w:t>Agreement</w:t>
      </w:r>
    </w:p>
    <w:p w14:paraId="39CEBA24" w14:textId="77777777" w:rsidR="001B62D6" w:rsidRPr="001B62D6" w:rsidRDefault="001B62D6" w:rsidP="001B62D6">
      <w:pPr>
        <w:widowControl/>
        <w:jc w:val="left"/>
        <w:rPr>
          <w:rFonts w:ascii="Times" w:eastAsia="Batang" w:hAnsi="Times" w:cs="Times"/>
          <w:kern w:val="0"/>
          <w:sz w:val="20"/>
          <w:szCs w:val="20"/>
          <w:lang w:val="en-GB" w:eastAsia="en-US"/>
        </w:rPr>
      </w:pPr>
      <w:r w:rsidRPr="001B62D6">
        <w:rPr>
          <w:rFonts w:ascii="Times" w:eastAsia="Batang" w:hAnsi="Times" w:cs="Times New Roman"/>
          <w:kern w:val="0"/>
          <w:sz w:val="20"/>
          <w:szCs w:val="20"/>
          <w:lang w:val="en-GB" w:eastAsia="en-US"/>
        </w:rPr>
        <w:t xml:space="preserve">To support UE clustering distribution for </w:t>
      </w:r>
      <w:r w:rsidRPr="001B62D6">
        <w:rPr>
          <w:rFonts w:ascii="Times" w:eastAsia="Batang" w:hAnsi="Times" w:cs="Times"/>
          <w:kern w:val="0"/>
          <w:sz w:val="20"/>
          <w:szCs w:val="20"/>
          <w:lang w:val="en-GB" w:eastAsia="en-US"/>
        </w:rPr>
        <w:t>Dense Urban Macro layer for FR2-1</w:t>
      </w:r>
    </w:p>
    <w:p w14:paraId="4AC7CBF9" w14:textId="77777777" w:rsidR="001B62D6" w:rsidRPr="001B62D6" w:rsidRDefault="001B62D6">
      <w:pPr>
        <w:widowControl/>
        <w:numPr>
          <w:ilvl w:val="0"/>
          <w:numId w:val="25"/>
        </w:numPr>
        <w:jc w:val="left"/>
        <w:rPr>
          <w:rFonts w:ascii="Times" w:eastAsia="Batang" w:hAnsi="Times" w:cs="Times"/>
          <w:kern w:val="0"/>
          <w:sz w:val="20"/>
          <w:szCs w:val="20"/>
          <w:lang w:val="en-GB" w:eastAsia="en-US"/>
        </w:rPr>
      </w:pPr>
      <w:r w:rsidRPr="001B62D6">
        <w:rPr>
          <w:rFonts w:ascii="Times" w:eastAsia="Batang" w:hAnsi="Times" w:cs="Times New Roman"/>
          <w:kern w:val="0"/>
          <w:sz w:val="20"/>
          <w:szCs w:val="20"/>
          <w:lang w:val="en-GB" w:eastAsia="en-US"/>
        </w:rPr>
        <w:t>Option 1: UE clustering distribution, 100% outdoor UEs without car penetration loss (3km/h)</w:t>
      </w:r>
    </w:p>
    <w:p w14:paraId="6DE8E193" w14:textId="77777777" w:rsidR="001B62D6" w:rsidRPr="001B62D6" w:rsidRDefault="001B62D6">
      <w:pPr>
        <w:widowControl/>
        <w:numPr>
          <w:ilvl w:val="1"/>
          <w:numId w:val="25"/>
        </w:numPr>
        <w:jc w:val="left"/>
        <w:rPr>
          <w:rFonts w:ascii="Times" w:eastAsia="Batang" w:hAnsi="Times" w:cs="Times"/>
          <w:kern w:val="0"/>
          <w:sz w:val="20"/>
          <w:szCs w:val="20"/>
          <w:lang w:val="en-GB" w:eastAsia="en-US"/>
        </w:rPr>
      </w:pPr>
      <w:r w:rsidRPr="001B62D6">
        <w:rPr>
          <w:rFonts w:ascii="Times" w:eastAsia="Batang" w:hAnsi="Times" w:cs="Times New Roman"/>
          <w:kern w:val="0"/>
          <w:sz w:val="20"/>
          <w:szCs w:val="20"/>
          <w:lang w:val="en-GB" w:eastAsia="en-US"/>
        </w:rPr>
        <w:t>the same UE clustering method as for FR1 is applied except that all the UEs (including UEs in the clusters and out of the clusters) are outdoor UEs without car penetration loss (3km/h).</w:t>
      </w:r>
    </w:p>
    <w:p w14:paraId="1A22C79B" w14:textId="77777777" w:rsidR="001B62D6" w:rsidRPr="001B62D6" w:rsidRDefault="001B62D6">
      <w:pPr>
        <w:widowControl/>
        <w:numPr>
          <w:ilvl w:val="1"/>
          <w:numId w:val="25"/>
        </w:numPr>
        <w:jc w:val="left"/>
        <w:rPr>
          <w:rFonts w:ascii="Times" w:eastAsia="Batang" w:hAnsi="Times" w:cs="Times"/>
          <w:kern w:val="0"/>
          <w:sz w:val="20"/>
          <w:szCs w:val="21"/>
          <w:lang w:val="en-GB" w:eastAsia="en-US"/>
        </w:rPr>
      </w:pPr>
      <w:r w:rsidRPr="001B62D6">
        <w:rPr>
          <w:rFonts w:ascii="Times" w:eastAsia="Batang" w:hAnsi="Times" w:cs="Times New Roman" w:hint="eastAsia"/>
          <w:kern w:val="0"/>
          <w:sz w:val="20"/>
          <w:szCs w:val="21"/>
          <w:lang w:val="en-GB" w:eastAsia="en-US"/>
        </w:rPr>
        <w:t>R=20m. Lower values of R are not excluded.</w:t>
      </w:r>
    </w:p>
    <w:p w14:paraId="43503AE2" w14:textId="77777777" w:rsidR="001B62D6" w:rsidRPr="001B62D6" w:rsidRDefault="001B62D6">
      <w:pPr>
        <w:widowControl/>
        <w:numPr>
          <w:ilvl w:val="2"/>
          <w:numId w:val="25"/>
        </w:numPr>
        <w:jc w:val="left"/>
        <w:rPr>
          <w:rFonts w:ascii="Times" w:eastAsia="Batang" w:hAnsi="Times" w:cs="Times"/>
          <w:kern w:val="0"/>
          <w:sz w:val="20"/>
          <w:szCs w:val="21"/>
          <w:lang w:val="en-GB" w:eastAsia="en-US"/>
        </w:rPr>
      </w:pPr>
      <w:r w:rsidRPr="001B62D6">
        <w:rPr>
          <w:rFonts w:ascii="Times" w:eastAsia="Batang" w:hAnsi="Times" w:cs="Times New Roman"/>
          <w:kern w:val="0"/>
          <w:sz w:val="20"/>
          <w:szCs w:val="21"/>
          <w:lang w:val="en-GB" w:eastAsia="en-US"/>
        </w:rPr>
        <w:t>Baseline: M=10, X=1</w:t>
      </w:r>
    </w:p>
    <w:p w14:paraId="77EFC511" w14:textId="77777777" w:rsidR="001B62D6" w:rsidRPr="001B62D6" w:rsidRDefault="001B62D6">
      <w:pPr>
        <w:widowControl/>
        <w:numPr>
          <w:ilvl w:val="2"/>
          <w:numId w:val="25"/>
        </w:numPr>
        <w:jc w:val="left"/>
        <w:rPr>
          <w:rFonts w:ascii="Times" w:eastAsia="Batang" w:hAnsi="Times" w:cs="Times"/>
          <w:kern w:val="0"/>
          <w:sz w:val="20"/>
          <w:szCs w:val="21"/>
          <w:lang w:val="en-GB" w:eastAsia="en-US"/>
        </w:rPr>
      </w:pPr>
      <w:r w:rsidRPr="001B62D6">
        <w:rPr>
          <w:rFonts w:ascii="Times" w:eastAsia="Batang" w:hAnsi="Times" w:cs="Times New Roman"/>
          <w:kern w:val="0"/>
          <w:sz w:val="20"/>
          <w:szCs w:val="21"/>
          <w:lang w:val="en-GB" w:eastAsia="en-US"/>
        </w:rPr>
        <w:t>Optional: M=20, X=2</w:t>
      </w:r>
    </w:p>
    <w:p w14:paraId="44681CA1" w14:textId="77777777" w:rsidR="001B62D6" w:rsidRPr="001B62D6" w:rsidRDefault="001B62D6">
      <w:pPr>
        <w:widowControl/>
        <w:numPr>
          <w:ilvl w:val="1"/>
          <w:numId w:val="25"/>
        </w:numPr>
        <w:jc w:val="left"/>
        <w:rPr>
          <w:rFonts w:ascii="Times" w:eastAsia="Batang" w:hAnsi="Times" w:cs="Times"/>
          <w:kern w:val="0"/>
          <w:sz w:val="20"/>
          <w:szCs w:val="20"/>
          <w:lang w:val="en-GB" w:eastAsia="en-US"/>
        </w:rPr>
      </w:pPr>
      <w:r w:rsidRPr="001B62D6">
        <w:rPr>
          <w:rFonts w:ascii="Times" w:eastAsia="Batang" w:hAnsi="Times" w:cs="Times New Roman"/>
          <w:kern w:val="0"/>
          <w:sz w:val="20"/>
          <w:szCs w:val="20"/>
          <w:lang w:val="en-GB" w:eastAsia="en-US"/>
        </w:rPr>
        <w:t>UE height is 1.5m for all UEs</w:t>
      </w:r>
    </w:p>
    <w:p w14:paraId="691F2547" w14:textId="77777777" w:rsidR="001B62D6" w:rsidRPr="001B62D6" w:rsidRDefault="001B62D6">
      <w:pPr>
        <w:widowControl/>
        <w:numPr>
          <w:ilvl w:val="1"/>
          <w:numId w:val="25"/>
        </w:numPr>
        <w:jc w:val="left"/>
        <w:rPr>
          <w:rFonts w:ascii="Times" w:eastAsia="Batang" w:hAnsi="Times" w:cs="Times"/>
          <w:kern w:val="0"/>
          <w:sz w:val="20"/>
          <w:szCs w:val="20"/>
          <w:lang w:val="en-GB" w:eastAsia="en-US"/>
        </w:rPr>
      </w:pPr>
      <w:r w:rsidRPr="001B62D6">
        <w:rPr>
          <w:rFonts w:ascii="Times" w:eastAsia="Batang" w:hAnsi="Times" w:cs="Times New Roman"/>
          <w:kern w:val="0"/>
          <w:sz w:val="20"/>
          <w:szCs w:val="20"/>
          <w:lang w:val="en-GB" w:eastAsia="en-US"/>
        </w:rPr>
        <w:t>For any other aspects, reuse what was agreed for FR1</w:t>
      </w:r>
    </w:p>
    <w:p w14:paraId="6AE5F7FF" w14:textId="77777777" w:rsidR="001B62D6" w:rsidRPr="001B62D6" w:rsidRDefault="001B62D6" w:rsidP="001B62D6">
      <w:pPr>
        <w:widowControl/>
        <w:jc w:val="left"/>
        <w:rPr>
          <w:rFonts w:ascii="Times" w:eastAsia="Batang" w:hAnsi="Times" w:cs="Calibri"/>
          <w:bCs/>
          <w:kern w:val="0"/>
          <w:sz w:val="20"/>
          <w:szCs w:val="20"/>
          <w:lang w:val="en-GB" w:eastAsia="en-US"/>
        </w:rPr>
      </w:pPr>
      <w:r w:rsidRPr="001B62D6">
        <w:rPr>
          <w:rFonts w:ascii="Times" w:eastAsia="Batang" w:hAnsi="Times" w:cs="Times New Roman"/>
          <w:kern w:val="0"/>
          <w:sz w:val="20"/>
          <w:szCs w:val="20"/>
          <w:lang w:val="en-GB" w:eastAsia="en-US"/>
        </w:rPr>
        <w:t xml:space="preserve">UE clustering is new baseline for </w:t>
      </w:r>
      <w:r w:rsidRPr="001B62D6">
        <w:rPr>
          <w:rFonts w:ascii="Times" w:eastAsia="Batang" w:hAnsi="Times" w:cs="Times"/>
          <w:kern w:val="0"/>
          <w:sz w:val="20"/>
          <w:szCs w:val="20"/>
          <w:lang w:val="en-GB" w:eastAsia="en-US"/>
        </w:rPr>
        <w:t>Dense Urban Macro layer for FR2-1.</w:t>
      </w:r>
    </w:p>
    <w:p w14:paraId="1367DE5C" w14:textId="77777777" w:rsidR="001B62D6" w:rsidRPr="001B62D6" w:rsidRDefault="001B62D6" w:rsidP="001B62D6">
      <w:pPr>
        <w:widowControl/>
        <w:jc w:val="left"/>
        <w:rPr>
          <w:rFonts w:ascii="Times" w:eastAsia="Batang" w:hAnsi="Times" w:cs="Times New Roman"/>
          <w:kern w:val="0"/>
          <w:sz w:val="20"/>
          <w:szCs w:val="24"/>
          <w:lang w:eastAsia="ko-KR"/>
        </w:rPr>
      </w:pPr>
    </w:p>
    <w:p w14:paraId="12CA387B" w14:textId="77777777" w:rsidR="001B62D6" w:rsidRPr="001B62D6" w:rsidRDefault="001B62D6" w:rsidP="001B62D6">
      <w:pPr>
        <w:widowControl/>
        <w:jc w:val="left"/>
        <w:rPr>
          <w:rFonts w:ascii="Times" w:eastAsia="Batang" w:hAnsi="Times" w:cs="Times New Roman"/>
          <w:kern w:val="0"/>
          <w:sz w:val="20"/>
          <w:szCs w:val="24"/>
          <w:highlight w:val="green"/>
          <w:lang w:eastAsia="ko-KR"/>
        </w:rPr>
      </w:pPr>
      <w:r w:rsidRPr="001B62D6">
        <w:rPr>
          <w:rFonts w:ascii="Times" w:eastAsia="Batang" w:hAnsi="Times" w:cs="Times New Roman"/>
          <w:kern w:val="0"/>
          <w:sz w:val="20"/>
          <w:szCs w:val="24"/>
          <w:highlight w:val="green"/>
          <w:lang w:eastAsia="ko-KR"/>
        </w:rPr>
        <w:t>Agreement</w:t>
      </w:r>
    </w:p>
    <w:p w14:paraId="72E57DFA"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Calibri"/>
          <w:bCs/>
          <w:kern w:val="0"/>
          <w:sz w:val="20"/>
          <w:szCs w:val="24"/>
          <w:lang w:val="en-GB" w:eastAsia="en-US"/>
        </w:rPr>
        <w:t xml:space="preserve">Include Indoor office scenario </w:t>
      </w:r>
      <w:r w:rsidRPr="001B62D6">
        <w:rPr>
          <w:rFonts w:ascii="Times" w:eastAsia="Batang" w:hAnsi="Times" w:cs="Calibri"/>
          <w:kern w:val="0"/>
          <w:sz w:val="20"/>
          <w:szCs w:val="24"/>
          <w:lang w:val="en-GB" w:eastAsia="en-US"/>
        </w:rPr>
        <w:t>for SLS calibration for FR1 and FR2-1.</w:t>
      </w:r>
    </w:p>
    <w:p w14:paraId="691EE1F8" w14:textId="77777777" w:rsidR="001B62D6" w:rsidRPr="001B62D6" w:rsidRDefault="001B62D6" w:rsidP="001B62D6">
      <w:pPr>
        <w:widowControl/>
        <w:jc w:val="left"/>
        <w:rPr>
          <w:rFonts w:ascii="Times" w:eastAsia="Batang" w:hAnsi="Times" w:cs="Times New Roman"/>
          <w:kern w:val="0"/>
          <w:sz w:val="20"/>
          <w:szCs w:val="24"/>
          <w:lang w:val="en-GB" w:eastAsia="en-US"/>
        </w:rPr>
      </w:pPr>
    </w:p>
    <w:p w14:paraId="60CFD490" w14:textId="77777777" w:rsidR="001B62D6" w:rsidRPr="001B62D6" w:rsidRDefault="001B62D6" w:rsidP="001B62D6">
      <w:pPr>
        <w:widowControl/>
        <w:jc w:val="left"/>
        <w:rPr>
          <w:rFonts w:ascii="Times" w:eastAsia="Batang" w:hAnsi="Times" w:cs="Times New Roman"/>
          <w:kern w:val="0"/>
          <w:sz w:val="20"/>
          <w:szCs w:val="24"/>
          <w:highlight w:val="green"/>
          <w:lang w:eastAsia="ko-KR"/>
        </w:rPr>
      </w:pPr>
      <w:r w:rsidRPr="001B62D6">
        <w:rPr>
          <w:rFonts w:ascii="Times" w:eastAsia="Batang" w:hAnsi="Times" w:cs="Times New Roman"/>
          <w:kern w:val="0"/>
          <w:sz w:val="20"/>
          <w:szCs w:val="24"/>
          <w:highlight w:val="green"/>
          <w:lang w:eastAsia="ko-KR"/>
        </w:rPr>
        <w:t>Agreement</w:t>
      </w:r>
    </w:p>
    <w:p w14:paraId="201A809D"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hint="eastAsia"/>
          <w:kern w:val="0"/>
          <w:sz w:val="20"/>
          <w:szCs w:val="24"/>
          <w:lang w:val="en-GB" w:eastAsia="en-US"/>
        </w:rPr>
        <w:t>U</w:t>
      </w:r>
      <w:r w:rsidRPr="001B62D6">
        <w:rPr>
          <w:rFonts w:ascii="Times" w:eastAsia="Batang" w:hAnsi="Times" w:cs="Times New Roman"/>
          <w:kern w:val="0"/>
          <w:sz w:val="20"/>
          <w:szCs w:val="24"/>
          <w:lang w:val="en-GB" w:eastAsia="en-US"/>
        </w:rPr>
        <w:t>pdate the previous agreement in RAN1#110 meeting as below:</w:t>
      </w:r>
    </w:p>
    <w:p w14:paraId="33C4DAE2"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For evaluation of SBFD operation, it is up to companies to report the BS antenna configurations used in their simulations. The BS antenna configurations in the following table can be considered for calibration purpose.</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39"/>
        <w:gridCol w:w="606"/>
        <w:gridCol w:w="2925"/>
        <w:gridCol w:w="4249"/>
      </w:tblGrid>
      <w:tr w:rsidR="001B62D6" w:rsidRPr="001B62D6" w14:paraId="780FBBF0" w14:textId="77777777" w:rsidTr="0028635D">
        <w:trPr>
          <w:trHeight w:val="20"/>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220DCD65"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Scenarios</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68D6580"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FR</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center"/>
          </w:tcPr>
          <w:p w14:paraId="797B8FC0"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Legacy TDD</w:t>
            </w:r>
          </w:p>
        </w:tc>
        <w:tc>
          <w:tcPr>
            <w:tcW w:w="2357" w:type="pct"/>
            <w:tcBorders>
              <w:top w:val="single" w:sz="4" w:space="0" w:color="auto"/>
              <w:left w:val="single" w:sz="4" w:space="0" w:color="auto"/>
              <w:right w:val="single" w:sz="4" w:space="0" w:color="auto"/>
            </w:tcBorders>
            <w:shd w:val="clear" w:color="auto" w:fill="auto"/>
            <w:vAlign w:val="center"/>
          </w:tcPr>
          <w:p w14:paraId="1446B80E"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SBFD</w:t>
            </w:r>
          </w:p>
        </w:tc>
      </w:tr>
      <w:tr w:rsidR="001B62D6" w:rsidRPr="001B62D6" w14:paraId="11139F5C" w14:textId="77777777" w:rsidTr="0028635D">
        <w:trPr>
          <w:trHeight w:val="20"/>
        </w:trPr>
        <w:tc>
          <w:tcPr>
            <w:tcW w:w="6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A9D1A3"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BS antenna configuration for Indoor office</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3DC1FFA"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FR1</w:t>
            </w:r>
          </w:p>
        </w:tc>
        <w:tc>
          <w:tcPr>
            <w:tcW w:w="1623" w:type="pct"/>
            <w:tcBorders>
              <w:top w:val="single" w:sz="4" w:space="0" w:color="auto"/>
              <w:left w:val="single" w:sz="4" w:space="0" w:color="auto"/>
              <w:right w:val="single" w:sz="4" w:space="0" w:color="auto"/>
            </w:tcBorders>
            <w:shd w:val="clear" w:color="auto" w:fill="auto"/>
            <w:vAlign w:val="center"/>
          </w:tcPr>
          <w:p w14:paraId="4EC3716B"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p</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p</m:t>
                      </m:r>
                    </m:sub>
                  </m:sSub>
                </m:e>
              </m:d>
              <m:r>
                <w:rPr>
                  <w:rFonts w:ascii="Cambria Math" w:eastAsia="Batang" w:hAnsi="Cambria Math" w:cs="Arial"/>
                  <w:kern w:val="0"/>
                  <w:sz w:val="16"/>
                  <w:szCs w:val="16"/>
                  <w:lang w:val="en-GB" w:eastAsia="en-US"/>
                </w:rPr>
                <m:t> </m:t>
              </m:r>
            </m:oMath>
            <w:r w:rsidR="001B62D6" w:rsidRPr="001B62D6">
              <w:rPr>
                <w:rFonts w:ascii="Arial" w:eastAsia="Batang" w:hAnsi="Arial" w:cs="Arial"/>
                <w:kern w:val="0"/>
                <w:sz w:val="16"/>
                <w:szCs w:val="16"/>
                <w:lang w:val="en-GB" w:eastAsia="en-US"/>
              </w:rPr>
              <w:t xml:space="preserve">= (4,4,2,1,1; 4,4) </w:t>
            </w:r>
          </w:p>
          <w:p w14:paraId="3AE2E72B"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en-GB" w:eastAsia="en-US"/>
              </w:rPr>
              <w:t>= (0.5, 0.5)λ,  +45°/-45° polarization</w:t>
            </w:r>
          </w:p>
        </w:tc>
        <w:tc>
          <w:tcPr>
            <w:tcW w:w="2357" w:type="pct"/>
            <w:tcBorders>
              <w:top w:val="single" w:sz="4" w:space="0" w:color="auto"/>
              <w:left w:val="single" w:sz="4" w:space="0" w:color="auto"/>
              <w:right w:val="single" w:sz="4" w:space="0" w:color="auto"/>
            </w:tcBorders>
            <w:shd w:val="clear" w:color="auto" w:fill="auto"/>
            <w:vAlign w:val="center"/>
          </w:tcPr>
          <w:p w14:paraId="2DCB3989" w14:textId="77777777" w:rsidR="001B62D6" w:rsidRPr="001B62D6" w:rsidRDefault="001B62D6">
            <w:pPr>
              <w:widowControl/>
              <w:numPr>
                <w:ilvl w:val="0"/>
                <w:numId w:val="26"/>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SBFD antenna configuration </w:t>
            </w:r>
            <w:r w:rsidRPr="001B62D6">
              <w:rPr>
                <w:rFonts w:ascii="Arial" w:eastAsia="Batang" w:hAnsi="Arial" w:cs="Arial"/>
                <w:bCs/>
                <w:color w:val="FF0000"/>
                <w:kern w:val="0"/>
                <w:sz w:val="16"/>
                <w:szCs w:val="16"/>
                <w:lang w:val="en-GB" w:eastAsia="x-none"/>
              </w:rPr>
              <w:t>Option 2 (Method 2-1)</w:t>
            </w:r>
          </w:p>
          <w:p w14:paraId="686AF93C" w14:textId="77777777" w:rsidR="001B62D6" w:rsidRPr="001B62D6" w:rsidRDefault="001B62D6">
            <w:pPr>
              <w:widowControl/>
              <w:numPr>
                <w:ilvl w:val="1"/>
                <w:numId w:val="26"/>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Two panel groups</w:t>
            </w:r>
          </w:p>
          <w:p w14:paraId="6AE8630A" w14:textId="77777777" w:rsidR="001B62D6" w:rsidRPr="001B62D6" w:rsidRDefault="001B62D6">
            <w:pPr>
              <w:widowControl/>
              <w:numPr>
                <w:ilvl w:val="1"/>
                <w:numId w:val="26"/>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For each panel group: </w:t>
            </w: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e>
              </m:d>
            </m:oMath>
            <w:r w:rsidRPr="001B62D6">
              <w:rPr>
                <w:rFonts w:ascii="Arial" w:eastAsia="Batang" w:hAnsi="Arial" w:cs="Arial"/>
                <w:kern w:val="0"/>
                <w:sz w:val="16"/>
                <w:szCs w:val="16"/>
                <w:lang w:val="en-GB" w:eastAsia="x-none"/>
              </w:rPr>
              <w:t>= (</w:t>
            </w:r>
            <w:r w:rsidRPr="001B62D6">
              <w:rPr>
                <w:rFonts w:ascii="Arial" w:eastAsia="Batang" w:hAnsi="Arial" w:cs="Arial"/>
                <w:color w:val="FF0000"/>
                <w:kern w:val="0"/>
                <w:sz w:val="16"/>
                <w:szCs w:val="16"/>
                <w:lang w:val="en-GB" w:eastAsia="x-none"/>
              </w:rPr>
              <w:t>4</w:t>
            </w:r>
            <w:r w:rsidRPr="001B62D6">
              <w:rPr>
                <w:rFonts w:ascii="Arial" w:eastAsia="Batang" w:hAnsi="Arial" w:cs="Arial"/>
                <w:kern w:val="0"/>
                <w:sz w:val="16"/>
                <w:szCs w:val="16"/>
                <w:lang w:val="en-GB" w:eastAsia="x-none"/>
              </w:rPr>
              <w:t>,4,2,1,1).</w:t>
            </w:r>
          </w:p>
          <w:p w14:paraId="702C5437" w14:textId="77777777" w:rsidR="001B62D6" w:rsidRPr="001B62D6" w:rsidRDefault="001B62D6">
            <w:pPr>
              <w:widowControl/>
              <w:numPr>
                <w:ilvl w:val="1"/>
                <w:numId w:val="26"/>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Number of TxRUs: same as legacy TDD</w:t>
            </w:r>
          </w:p>
          <w:p w14:paraId="6FA7BD3C" w14:textId="77777777" w:rsidR="001B62D6" w:rsidRPr="001B62D6" w:rsidRDefault="00000000" w:rsidP="001B62D6">
            <w:pPr>
              <w:widowControl/>
              <w:adjustRightInd w:val="0"/>
              <w:spacing w:line="259" w:lineRule="auto"/>
              <w:ind w:left="1440"/>
              <w:jc w:val="left"/>
              <w:textAlignment w:val="baseline"/>
              <w:rPr>
                <w:rFonts w:ascii="Arial" w:eastAsia="Batang" w:hAnsi="Arial" w:cs="Arial"/>
                <w:kern w:val="0"/>
                <w:sz w:val="16"/>
                <w:szCs w:val="16"/>
                <w:lang w:val="en-GB" w:eastAsia="x-none"/>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en-GB" w:eastAsia="x-none"/>
              </w:rPr>
              <w:t>= (0.5, 0.5)λ,  +45°/-45° polarization, (d</w:t>
            </w:r>
            <w:r w:rsidR="001B62D6" w:rsidRPr="001B62D6">
              <w:rPr>
                <w:rFonts w:ascii="Arial" w:eastAsia="Batang" w:hAnsi="Arial" w:cs="Arial"/>
                <w:kern w:val="0"/>
                <w:sz w:val="16"/>
                <w:szCs w:val="16"/>
                <w:vertAlign w:val="subscript"/>
                <w:lang w:val="en-GB" w:eastAsia="x-none"/>
              </w:rPr>
              <w:t>a,H</w:t>
            </w:r>
            <w:r w:rsidR="001B62D6" w:rsidRPr="001B62D6">
              <w:rPr>
                <w:rFonts w:ascii="Arial" w:eastAsia="Batang" w:hAnsi="Arial" w:cs="Arial"/>
                <w:kern w:val="0"/>
                <w:sz w:val="16"/>
                <w:szCs w:val="16"/>
                <w:lang w:val="en-GB" w:eastAsia="x-none"/>
              </w:rPr>
              <w:t>,d</w:t>
            </w:r>
            <w:r w:rsidR="001B62D6" w:rsidRPr="001B62D6">
              <w:rPr>
                <w:rFonts w:ascii="Arial" w:eastAsia="Batang" w:hAnsi="Arial" w:cs="Arial"/>
                <w:kern w:val="0"/>
                <w:sz w:val="16"/>
                <w:szCs w:val="16"/>
                <w:vertAlign w:val="subscript"/>
                <w:lang w:val="en-GB" w:eastAsia="x-none"/>
              </w:rPr>
              <w:t>a,V</w:t>
            </w:r>
            <w:r w:rsidR="001B62D6" w:rsidRPr="001B62D6">
              <w:rPr>
                <w:rFonts w:ascii="Arial" w:eastAsia="Batang" w:hAnsi="Arial" w:cs="Arial"/>
                <w:kern w:val="0"/>
                <w:sz w:val="16"/>
                <w:szCs w:val="16"/>
                <w:lang w:val="en-GB" w:eastAsia="x-none"/>
              </w:rPr>
              <w:t>) = (0, 4)λ</w:t>
            </w:r>
          </w:p>
        </w:tc>
      </w:tr>
      <w:tr w:rsidR="001B62D6" w:rsidRPr="001B62D6" w14:paraId="329E1FB0" w14:textId="77777777" w:rsidTr="0028635D">
        <w:trPr>
          <w:trHeight w:val="20"/>
        </w:trPr>
        <w:tc>
          <w:tcPr>
            <w:tcW w:w="68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D549F0" w14:textId="77777777" w:rsidR="001B62D6" w:rsidRPr="001B62D6" w:rsidRDefault="001B62D6" w:rsidP="001B62D6">
            <w:pPr>
              <w:widowControl/>
              <w:jc w:val="left"/>
              <w:rPr>
                <w:rFonts w:ascii="Arial" w:eastAsia="Batang" w:hAnsi="Arial" w:cs="Arial"/>
                <w:kern w:val="0"/>
                <w:sz w:val="16"/>
                <w:szCs w:val="16"/>
                <w:lang w:val="en-GB" w:eastAsia="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9825AE5"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FR2-1</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center"/>
          </w:tcPr>
          <w:p w14:paraId="48E5F3CF"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p</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p</m:t>
                      </m:r>
                    </m:sub>
                  </m:sSub>
                </m:e>
              </m:d>
            </m:oMath>
            <w:r w:rsidR="001B62D6" w:rsidRPr="001B62D6">
              <w:rPr>
                <w:rFonts w:ascii="Arial" w:eastAsia="Batang" w:hAnsi="Arial" w:cs="Arial"/>
                <w:kern w:val="0"/>
                <w:sz w:val="16"/>
                <w:szCs w:val="16"/>
                <w:lang w:val="en-GB" w:eastAsia="en-US"/>
              </w:rPr>
              <w:t>=(16,8,2,1,1; 1,1)</w:t>
            </w:r>
          </w:p>
          <w:p w14:paraId="38C72644"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en-GB" w:eastAsia="en-US"/>
              </w:rPr>
              <w:t>= (0.5, 0.5)λ,  +45°/-45° polarization</w:t>
            </w:r>
          </w:p>
        </w:tc>
        <w:tc>
          <w:tcPr>
            <w:tcW w:w="2357" w:type="pct"/>
            <w:tcBorders>
              <w:top w:val="single" w:sz="4" w:space="0" w:color="auto"/>
              <w:left w:val="single" w:sz="4" w:space="0" w:color="auto"/>
              <w:bottom w:val="single" w:sz="4" w:space="0" w:color="auto"/>
              <w:right w:val="single" w:sz="4" w:space="0" w:color="auto"/>
            </w:tcBorders>
            <w:shd w:val="clear" w:color="auto" w:fill="auto"/>
            <w:vAlign w:val="center"/>
          </w:tcPr>
          <w:p w14:paraId="4B13BEEB" w14:textId="77777777" w:rsidR="001B62D6" w:rsidRPr="001B62D6" w:rsidRDefault="001B62D6">
            <w:pPr>
              <w:widowControl/>
              <w:numPr>
                <w:ilvl w:val="0"/>
                <w:numId w:val="27"/>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SBFD antenna configuration </w:t>
            </w:r>
            <w:r w:rsidRPr="001B62D6">
              <w:rPr>
                <w:rFonts w:ascii="Arial" w:eastAsia="Batang" w:hAnsi="Arial" w:cs="Arial"/>
                <w:bCs/>
                <w:color w:val="FF0000"/>
                <w:kern w:val="0"/>
                <w:sz w:val="16"/>
                <w:szCs w:val="16"/>
                <w:lang w:val="en-GB" w:eastAsia="x-none"/>
              </w:rPr>
              <w:t>Option 2 (Method 2-1)</w:t>
            </w:r>
          </w:p>
          <w:p w14:paraId="4F900A66" w14:textId="77777777" w:rsidR="001B62D6" w:rsidRPr="001B62D6" w:rsidRDefault="001B62D6">
            <w:pPr>
              <w:widowControl/>
              <w:numPr>
                <w:ilvl w:val="1"/>
                <w:numId w:val="27"/>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Two panel groups</w:t>
            </w:r>
          </w:p>
          <w:p w14:paraId="63EBBA67" w14:textId="77777777" w:rsidR="001B62D6" w:rsidRPr="001B62D6" w:rsidRDefault="001B62D6">
            <w:pPr>
              <w:widowControl/>
              <w:numPr>
                <w:ilvl w:val="1"/>
                <w:numId w:val="27"/>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For each panel group: </w:t>
            </w: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e>
              </m:d>
            </m:oMath>
            <w:r w:rsidRPr="001B62D6">
              <w:rPr>
                <w:rFonts w:ascii="Arial" w:eastAsia="Batang" w:hAnsi="Arial" w:cs="Arial"/>
                <w:kern w:val="0"/>
                <w:sz w:val="16"/>
                <w:szCs w:val="16"/>
                <w:lang w:val="en-GB" w:eastAsia="x-none"/>
              </w:rPr>
              <w:t>= (</w:t>
            </w:r>
            <w:r w:rsidRPr="001B62D6">
              <w:rPr>
                <w:rFonts w:ascii="Arial" w:eastAsia="Batang" w:hAnsi="Arial" w:cs="Arial"/>
                <w:color w:val="FF0000"/>
                <w:kern w:val="0"/>
                <w:sz w:val="16"/>
                <w:szCs w:val="16"/>
                <w:lang w:val="en-GB" w:eastAsia="x-none"/>
              </w:rPr>
              <w:t>16</w:t>
            </w:r>
            <w:r w:rsidRPr="001B62D6">
              <w:rPr>
                <w:rFonts w:ascii="Arial" w:eastAsia="Batang" w:hAnsi="Arial" w:cs="Arial"/>
                <w:kern w:val="0"/>
                <w:sz w:val="16"/>
                <w:szCs w:val="16"/>
                <w:lang w:val="en-GB" w:eastAsia="x-none"/>
              </w:rPr>
              <w:t>,8,2,1,1).</w:t>
            </w:r>
          </w:p>
          <w:p w14:paraId="655AE8F8" w14:textId="77777777" w:rsidR="001B62D6" w:rsidRPr="001B62D6" w:rsidRDefault="001B62D6">
            <w:pPr>
              <w:widowControl/>
              <w:numPr>
                <w:ilvl w:val="1"/>
                <w:numId w:val="27"/>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lastRenderedPageBreak/>
              <w:t>Number of TxRUs: same as legacy TDD</w:t>
            </w:r>
          </w:p>
          <w:p w14:paraId="6BA84CFB" w14:textId="77777777" w:rsidR="001B62D6" w:rsidRPr="001B62D6" w:rsidRDefault="00000000">
            <w:pPr>
              <w:widowControl/>
              <w:numPr>
                <w:ilvl w:val="1"/>
                <w:numId w:val="27"/>
              </w:numPr>
              <w:adjustRightInd w:val="0"/>
              <w:spacing w:line="259" w:lineRule="auto"/>
              <w:jc w:val="left"/>
              <w:textAlignment w:val="baseline"/>
              <w:rPr>
                <w:rFonts w:ascii="Arial" w:eastAsia="Batang" w:hAnsi="Arial" w:cs="Arial"/>
                <w:kern w:val="0"/>
                <w:sz w:val="16"/>
                <w:szCs w:val="16"/>
                <w:lang w:val="en-GB" w:eastAsia="x-none"/>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en-GB" w:eastAsia="x-none"/>
              </w:rPr>
              <w:t>= (0.5, 0.5)λ,  +45°/-45° polarization, (d</w:t>
            </w:r>
            <w:r w:rsidR="001B62D6" w:rsidRPr="001B62D6">
              <w:rPr>
                <w:rFonts w:ascii="Arial" w:eastAsia="Batang" w:hAnsi="Arial" w:cs="Arial"/>
                <w:kern w:val="0"/>
                <w:sz w:val="16"/>
                <w:szCs w:val="16"/>
                <w:vertAlign w:val="subscript"/>
                <w:lang w:val="en-GB" w:eastAsia="x-none"/>
              </w:rPr>
              <w:t>a,H</w:t>
            </w:r>
            <w:r w:rsidR="001B62D6" w:rsidRPr="001B62D6">
              <w:rPr>
                <w:rFonts w:ascii="Arial" w:eastAsia="Batang" w:hAnsi="Arial" w:cs="Arial"/>
                <w:kern w:val="0"/>
                <w:sz w:val="16"/>
                <w:szCs w:val="16"/>
                <w:lang w:val="en-GB" w:eastAsia="x-none"/>
              </w:rPr>
              <w:t>,d</w:t>
            </w:r>
            <w:r w:rsidR="001B62D6" w:rsidRPr="001B62D6">
              <w:rPr>
                <w:rFonts w:ascii="Arial" w:eastAsia="Batang" w:hAnsi="Arial" w:cs="Arial"/>
                <w:kern w:val="0"/>
                <w:sz w:val="16"/>
                <w:szCs w:val="16"/>
                <w:vertAlign w:val="subscript"/>
                <w:lang w:val="en-GB" w:eastAsia="x-none"/>
              </w:rPr>
              <w:t>a,V</w:t>
            </w:r>
            <w:r w:rsidR="001B62D6" w:rsidRPr="001B62D6">
              <w:rPr>
                <w:rFonts w:ascii="Arial" w:eastAsia="Batang" w:hAnsi="Arial" w:cs="Arial"/>
                <w:kern w:val="0"/>
                <w:sz w:val="16"/>
                <w:szCs w:val="16"/>
                <w:lang w:val="en-GB" w:eastAsia="x-none"/>
              </w:rPr>
              <w:t>) = (0, 30)λ</w:t>
            </w:r>
          </w:p>
        </w:tc>
      </w:tr>
      <w:tr w:rsidR="001B62D6" w:rsidRPr="001B62D6" w14:paraId="4E6EDEAE" w14:textId="77777777" w:rsidTr="0028635D">
        <w:trPr>
          <w:trHeight w:val="20"/>
        </w:trPr>
        <w:tc>
          <w:tcPr>
            <w:tcW w:w="6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3268FE"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lastRenderedPageBreak/>
              <w:t>BS antenna configuration for Urban Macro/ Dense Urban Macro layer</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3F2D21B"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FR1</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center"/>
          </w:tcPr>
          <w:p w14:paraId="75733D22"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p</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p</m:t>
                      </m:r>
                    </m:sub>
                  </m:sSub>
                </m:e>
              </m:d>
            </m:oMath>
            <w:r w:rsidR="001B62D6" w:rsidRPr="001B62D6">
              <w:rPr>
                <w:rFonts w:ascii="Arial" w:eastAsia="Batang" w:hAnsi="Arial" w:cs="Arial"/>
                <w:kern w:val="0"/>
                <w:sz w:val="16"/>
                <w:szCs w:val="16"/>
                <w:lang w:val="en-GB" w:eastAsia="en-US"/>
              </w:rPr>
              <w:t>=</w:t>
            </w:r>
          </w:p>
          <w:p w14:paraId="60FD2DB2"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 xml:space="preserve">(8,8,2,1,1;2,8) </w:t>
            </w:r>
          </w:p>
          <w:p w14:paraId="6BCEF8AD"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pt-BR" w:eastAsia="en-US"/>
              </w:rPr>
              <w:t xml:space="preserve"> = (0.5, 0.8)λ,  +45°/-45° polarization</w:t>
            </w:r>
          </w:p>
        </w:tc>
        <w:tc>
          <w:tcPr>
            <w:tcW w:w="2357" w:type="pct"/>
            <w:tcBorders>
              <w:top w:val="single" w:sz="4" w:space="0" w:color="auto"/>
              <w:left w:val="single" w:sz="4" w:space="0" w:color="auto"/>
              <w:bottom w:val="single" w:sz="4" w:space="0" w:color="auto"/>
              <w:right w:val="single" w:sz="4" w:space="0" w:color="auto"/>
            </w:tcBorders>
            <w:shd w:val="clear" w:color="auto" w:fill="auto"/>
            <w:vAlign w:val="center"/>
          </w:tcPr>
          <w:p w14:paraId="7E26FE14" w14:textId="77777777" w:rsidR="001B62D6" w:rsidRPr="001B62D6" w:rsidRDefault="001B62D6">
            <w:pPr>
              <w:widowControl/>
              <w:numPr>
                <w:ilvl w:val="0"/>
                <w:numId w:val="28"/>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SBFD antenna configuration </w:t>
            </w:r>
            <w:r w:rsidRPr="001B62D6">
              <w:rPr>
                <w:rFonts w:ascii="Arial" w:eastAsia="Batang" w:hAnsi="Arial" w:cs="Arial"/>
                <w:bCs/>
                <w:color w:val="FF0000"/>
                <w:kern w:val="0"/>
                <w:sz w:val="16"/>
                <w:szCs w:val="16"/>
                <w:lang w:val="en-GB" w:eastAsia="x-none"/>
              </w:rPr>
              <w:t>Option 2 (Method 2-1)</w:t>
            </w:r>
          </w:p>
          <w:p w14:paraId="38EE4193" w14:textId="77777777" w:rsidR="001B62D6" w:rsidRPr="001B62D6" w:rsidRDefault="001B62D6">
            <w:pPr>
              <w:widowControl/>
              <w:numPr>
                <w:ilvl w:val="1"/>
                <w:numId w:val="28"/>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Two panel groups</w:t>
            </w:r>
          </w:p>
          <w:p w14:paraId="27566511" w14:textId="77777777" w:rsidR="001B62D6" w:rsidRPr="001B62D6" w:rsidRDefault="001B62D6">
            <w:pPr>
              <w:widowControl/>
              <w:numPr>
                <w:ilvl w:val="1"/>
                <w:numId w:val="28"/>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For each panel group: </w:t>
            </w: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e>
              </m:d>
            </m:oMath>
            <w:r w:rsidRPr="001B62D6">
              <w:rPr>
                <w:rFonts w:ascii="Arial" w:eastAsia="Batang" w:hAnsi="Arial" w:cs="Arial"/>
                <w:kern w:val="0"/>
                <w:sz w:val="16"/>
                <w:szCs w:val="16"/>
                <w:lang w:val="en-GB" w:eastAsia="x-none"/>
              </w:rPr>
              <w:t>= (</w:t>
            </w:r>
            <w:r w:rsidRPr="001B62D6">
              <w:rPr>
                <w:rFonts w:ascii="Arial" w:eastAsia="Batang" w:hAnsi="Arial" w:cs="Arial"/>
                <w:color w:val="FF0000"/>
                <w:kern w:val="0"/>
                <w:sz w:val="16"/>
                <w:szCs w:val="16"/>
                <w:lang w:val="en-GB" w:eastAsia="x-none"/>
              </w:rPr>
              <w:t>8</w:t>
            </w:r>
            <w:r w:rsidRPr="001B62D6">
              <w:rPr>
                <w:rFonts w:ascii="Arial" w:eastAsia="Batang" w:hAnsi="Arial" w:cs="Arial"/>
                <w:kern w:val="0"/>
                <w:sz w:val="16"/>
                <w:szCs w:val="16"/>
                <w:lang w:val="en-GB" w:eastAsia="x-none"/>
              </w:rPr>
              <w:t>,8,2,1,1).</w:t>
            </w:r>
          </w:p>
          <w:p w14:paraId="38700DA6" w14:textId="77777777" w:rsidR="001B62D6" w:rsidRPr="001B62D6" w:rsidRDefault="001B62D6">
            <w:pPr>
              <w:widowControl/>
              <w:numPr>
                <w:ilvl w:val="1"/>
                <w:numId w:val="28"/>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Number of TxRUs: same as legacy TDD</w:t>
            </w:r>
          </w:p>
          <w:p w14:paraId="3DC8764B" w14:textId="77777777" w:rsidR="001B62D6" w:rsidRPr="001B62D6" w:rsidRDefault="00000000">
            <w:pPr>
              <w:widowControl/>
              <w:numPr>
                <w:ilvl w:val="1"/>
                <w:numId w:val="28"/>
              </w:numPr>
              <w:adjustRightInd w:val="0"/>
              <w:spacing w:line="259" w:lineRule="auto"/>
              <w:jc w:val="left"/>
              <w:textAlignment w:val="baseline"/>
              <w:rPr>
                <w:rFonts w:ascii="Arial" w:eastAsia="Batang" w:hAnsi="Arial" w:cs="Arial"/>
                <w:kern w:val="0"/>
                <w:sz w:val="16"/>
                <w:szCs w:val="16"/>
                <w:lang w:val="en-GB" w:eastAsia="x-none"/>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pt-BR" w:eastAsia="x-none"/>
              </w:rPr>
              <w:t xml:space="preserve"> = (0.5, 0.8)λ,  +45°/-45° polarization, </w:t>
            </w:r>
            <w:r w:rsidR="001B62D6" w:rsidRPr="001B62D6">
              <w:rPr>
                <w:rFonts w:ascii="Arial" w:eastAsia="Batang" w:hAnsi="Arial" w:cs="Arial"/>
                <w:kern w:val="0"/>
                <w:sz w:val="16"/>
                <w:szCs w:val="16"/>
                <w:lang w:val="en-GB" w:eastAsia="x-none"/>
              </w:rPr>
              <w:t>(d</w:t>
            </w:r>
            <w:r w:rsidR="001B62D6" w:rsidRPr="001B62D6">
              <w:rPr>
                <w:rFonts w:ascii="Arial" w:eastAsia="Batang" w:hAnsi="Arial" w:cs="Arial"/>
                <w:kern w:val="0"/>
                <w:sz w:val="16"/>
                <w:szCs w:val="16"/>
                <w:vertAlign w:val="subscript"/>
                <w:lang w:val="en-GB" w:eastAsia="x-none"/>
              </w:rPr>
              <w:t>a,H</w:t>
            </w:r>
            <w:r w:rsidR="001B62D6" w:rsidRPr="001B62D6">
              <w:rPr>
                <w:rFonts w:ascii="Arial" w:eastAsia="Batang" w:hAnsi="Arial" w:cs="Arial"/>
                <w:kern w:val="0"/>
                <w:sz w:val="16"/>
                <w:szCs w:val="16"/>
                <w:lang w:val="en-GB" w:eastAsia="x-none"/>
              </w:rPr>
              <w:t>,d</w:t>
            </w:r>
            <w:r w:rsidR="001B62D6" w:rsidRPr="001B62D6">
              <w:rPr>
                <w:rFonts w:ascii="Arial" w:eastAsia="Batang" w:hAnsi="Arial" w:cs="Arial"/>
                <w:kern w:val="0"/>
                <w:sz w:val="16"/>
                <w:szCs w:val="16"/>
                <w:vertAlign w:val="subscript"/>
                <w:lang w:val="en-GB" w:eastAsia="x-none"/>
              </w:rPr>
              <w:t>a,V</w:t>
            </w:r>
            <w:r w:rsidR="001B62D6" w:rsidRPr="001B62D6">
              <w:rPr>
                <w:rFonts w:ascii="Arial" w:eastAsia="Batang" w:hAnsi="Arial" w:cs="Arial"/>
                <w:kern w:val="0"/>
                <w:sz w:val="16"/>
                <w:szCs w:val="16"/>
                <w:lang w:val="en-GB" w:eastAsia="x-none"/>
              </w:rPr>
              <w:t>) = (0, 4)λ</w:t>
            </w:r>
          </w:p>
        </w:tc>
      </w:tr>
      <w:tr w:rsidR="001B62D6" w:rsidRPr="001B62D6" w14:paraId="58E6C7AA" w14:textId="77777777" w:rsidTr="0028635D">
        <w:trPr>
          <w:trHeight w:val="20"/>
        </w:trPr>
        <w:tc>
          <w:tcPr>
            <w:tcW w:w="68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61A556" w14:textId="77777777" w:rsidR="001B62D6" w:rsidRPr="001B62D6" w:rsidRDefault="001B62D6" w:rsidP="001B62D6">
            <w:pPr>
              <w:widowControl/>
              <w:jc w:val="left"/>
              <w:rPr>
                <w:rFonts w:ascii="Arial" w:eastAsia="Batang" w:hAnsi="Arial" w:cs="Arial"/>
                <w:kern w:val="0"/>
                <w:sz w:val="16"/>
                <w:szCs w:val="16"/>
                <w:lang w:val="en-GB" w:eastAsia="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3108BD7"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FR2-1</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center"/>
          </w:tcPr>
          <w:p w14:paraId="3CD18867"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p</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p</m:t>
                      </m:r>
                    </m:sub>
                  </m:sSub>
                </m:e>
              </m:d>
            </m:oMath>
            <w:r w:rsidR="001B62D6" w:rsidRPr="001B62D6">
              <w:rPr>
                <w:rFonts w:ascii="Arial" w:eastAsia="Batang" w:hAnsi="Arial" w:cs="Arial"/>
                <w:kern w:val="0"/>
                <w:sz w:val="16"/>
                <w:szCs w:val="16"/>
                <w:lang w:val="en-GB" w:eastAsia="en-US"/>
              </w:rPr>
              <w:t>=</w:t>
            </w:r>
          </w:p>
          <w:p w14:paraId="4D6AB454"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(4,16,2,2,2; 1,1)</w:t>
            </w:r>
          </w:p>
          <w:p w14:paraId="1194DD59" w14:textId="77777777" w:rsidR="001B62D6" w:rsidRPr="001B62D6" w:rsidRDefault="00000000" w:rsidP="001B62D6">
            <w:pPr>
              <w:widowControl/>
              <w:jc w:val="left"/>
              <w:rPr>
                <w:rFonts w:ascii="Arial" w:eastAsia="Batang" w:hAnsi="Arial" w:cs="Arial"/>
                <w:kern w:val="0"/>
                <w:sz w:val="16"/>
                <w:szCs w:val="16"/>
                <w:lang w:val="en-GB" w:eastAsia="en-US"/>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pt-BR" w:eastAsia="en-US"/>
              </w:rPr>
              <w:t>= (0.5, 0.5)λ, +45°/-45° polarization</w:t>
            </w:r>
          </w:p>
        </w:tc>
        <w:tc>
          <w:tcPr>
            <w:tcW w:w="2357" w:type="pct"/>
            <w:tcBorders>
              <w:top w:val="single" w:sz="4" w:space="0" w:color="auto"/>
              <w:left w:val="single" w:sz="4" w:space="0" w:color="auto"/>
              <w:bottom w:val="single" w:sz="4" w:space="0" w:color="auto"/>
              <w:right w:val="single" w:sz="4" w:space="0" w:color="auto"/>
            </w:tcBorders>
            <w:shd w:val="clear" w:color="auto" w:fill="auto"/>
            <w:vAlign w:val="center"/>
          </w:tcPr>
          <w:p w14:paraId="16FC6937" w14:textId="77777777" w:rsidR="001B62D6" w:rsidRPr="001B62D6" w:rsidRDefault="001B62D6">
            <w:pPr>
              <w:widowControl/>
              <w:numPr>
                <w:ilvl w:val="0"/>
                <w:numId w:val="29"/>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SBFD antenna configuration </w:t>
            </w:r>
            <w:r w:rsidRPr="001B62D6">
              <w:rPr>
                <w:rFonts w:ascii="Arial" w:eastAsia="Batang" w:hAnsi="Arial" w:cs="Arial"/>
                <w:bCs/>
                <w:color w:val="FF0000"/>
                <w:kern w:val="0"/>
                <w:sz w:val="16"/>
                <w:szCs w:val="16"/>
                <w:lang w:val="en-GB" w:eastAsia="x-none"/>
              </w:rPr>
              <w:t>Option 2 (Method 2-1)</w:t>
            </w:r>
          </w:p>
          <w:p w14:paraId="6C5D1A33" w14:textId="77777777" w:rsidR="001B62D6" w:rsidRPr="001B62D6" w:rsidRDefault="001B62D6">
            <w:pPr>
              <w:widowControl/>
              <w:numPr>
                <w:ilvl w:val="1"/>
                <w:numId w:val="29"/>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Two panel groups</w:t>
            </w:r>
          </w:p>
          <w:p w14:paraId="4AC311B6" w14:textId="77777777" w:rsidR="001B62D6" w:rsidRPr="001B62D6" w:rsidRDefault="001B62D6">
            <w:pPr>
              <w:widowControl/>
              <w:numPr>
                <w:ilvl w:val="1"/>
                <w:numId w:val="29"/>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 xml:space="preserve">For each panel group: </w:t>
            </w:r>
            <m:oMath>
              <m:d>
                <m:dPr>
                  <m:ctrlPr>
                    <w:rPr>
                      <w:rFonts w:ascii="Cambria Math" w:eastAsia="Batang" w:hAnsi="Cambria Math" w:cs="Arial"/>
                      <w:i/>
                      <w:iCs/>
                      <w:kern w:val="0"/>
                      <w:sz w:val="16"/>
                      <w:szCs w:val="16"/>
                      <w:lang w:val="en-GB" w:eastAsia="en-US"/>
                    </w:rPr>
                  </m:ctrlPr>
                </m:dPr>
                <m:e>
                  <m:r>
                    <m:rPr>
                      <m:sty m:val="p"/>
                    </m:rPr>
                    <w:rPr>
                      <w:rFonts w:ascii="Cambria Math" w:eastAsia="Batang" w:hAnsi="Cambria Math" w:cs="Arial"/>
                      <w:kern w:val="0"/>
                      <w:sz w:val="16"/>
                      <w:szCs w:val="16"/>
                      <w:lang w:val="en-GB" w:eastAsia="en-US"/>
                    </w:rPr>
                    <m:t>M,N,P,</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M</m:t>
                      </m:r>
                    </m:e>
                    <m:sub>
                      <m:r>
                        <m:rPr>
                          <m:sty m:val="p"/>
                        </m:rPr>
                        <w:rPr>
                          <w:rFonts w:ascii="Cambria Math" w:eastAsia="Batang" w:hAnsi="Cambria Math" w:cs="Arial"/>
                          <w:kern w:val="0"/>
                          <w:sz w:val="16"/>
                          <w:szCs w:val="16"/>
                          <w:lang w:val="en-GB" w:eastAsia="en-US"/>
                        </w:rPr>
                        <m:t>g</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N</m:t>
                      </m:r>
                    </m:e>
                    <m:sub>
                      <m:r>
                        <m:rPr>
                          <m:sty m:val="p"/>
                        </m:rPr>
                        <w:rPr>
                          <w:rFonts w:ascii="Cambria Math" w:eastAsia="Batang" w:hAnsi="Cambria Math" w:cs="Arial"/>
                          <w:kern w:val="0"/>
                          <w:sz w:val="16"/>
                          <w:szCs w:val="16"/>
                          <w:lang w:val="en-GB" w:eastAsia="en-US"/>
                        </w:rPr>
                        <m:t>g</m:t>
                      </m:r>
                    </m:sub>
                  </m:sSub>
                </m:e>
              </m:d>
            </m:oMath>
            <w:r w:rsidRPr="001B62D6">
              <w:rPr>
                <w:rFonts w:ascii="Arial" w:eastAsia="Batang" w:hAnsi="Arial" w:cs="Arial"/>
                <w:kern w:val="0"/>
                <w:sz w:val="16"/>
                <w:szCs w:val="16"/>
                <w:lang w:val="en-GB" w:eastAsia="x-none"/>
              </w:rPr>
              <w:t xml:space="preserve">= </w:t>
            </w:r>
            <w:r w:rsidRPr="001B62D6">
              <w:rPr>
                <w:rFonts w:ascii="Arial" w:eastAsia="Batang" w:hAnsi="Arial" w:cs="Arial"/>
                <w:color w:val="FF0000"/>
                <w:kern w:val="0"/>
                <w:sz w:val="16"/>
                <w:szCs w:val="16"/>
                <w:lang w:val="en-GB" w:eastAsia="x-none"/>
              </w:rPr>
              <w:t>(4,16,2,2,2)</w:t>
            </w:r>
            <w:r w:rsidRPr="001B62D6">
              <w:rPr>
                <w:rFonts w:ascii="Arial" w:eastAsia="Batang" w:hAnsi="Arial" w:cs="Arial"/>
                <w:kern w:val="0"/>
                <w:sz w:val="16"/>
                <w:szCs w:val="16"/>
                <w:lang w:val="en-GB" w:eastAsia="x-none"/>
              </w:rPr>
              <w:t>.</w:t>
            </w:r>
          </w:p>
          <w:p w14:paraId="388B3E45" w14:textId="77777777" w:rsidR="001B62D6" w:rsidRPr="001B62D6" w:rsidRDefault="001B62D6">
            <w:pPr>
              <w:widowControl/>
              <w:numPr>
                <w:ilvl w:val="1"/>
                <w:numId w:val="29"/>
              </w:numPr>
              <w:adjustRightInd w:val="0"/>
              <w:spacing w:line="259" w:lineRule="auto"/>
              <w:jc w:val="left"/>
              <w:textAlignment w:val="baseline"/>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Number of TxRUs: same as legacy TDD</w:t>
            </w:r>
          </w:p>
          <w:p w14:paraId="50E0BE06" w14:textId="77777777" w:rsidR="001B62D6" w:rsidRPr="001B62D6" w:rsidRDefault="00000000">
            <w:pPr>
              <w:widowControl/>
              <w:numPr>
                <w:ilvl w:val="1"/>
                <w:numId w:val="29"/>
              </w:numPr>
              <w:adjustRightInd w:val="0"/>
              <w:spacing w:line="259" w:lineRule="auto"/>
              <w:jc w:val="left"/>
              <w:textAlignment w:val="baseline"/>
              <w:rPr>
                <w:rFonts w:ascii="Arial" w:eastAsia="Batang" w:hAnsi="Arial" w:cs="Arial"/>
                <w:kern w:val="0"/>
                <w:sz w:val="16"/>
                <w:szCs w:val="16"/>
                <w:lang w:val="en-GB" w:eastAsia="x-none"/>
              </w:rPr>
            </w:pPr>
            <m:oMath>
              <m:d>
                <m:dPr>
                  <m:ctrlPr>
                    <w:rPr>
                      <w:rFonts w:ascii="Cambria Math" w:eastAsia="Batang" w:hAnsi="Cambria Math" w:cs="Arial"/>
                      <w:i/>
                      <w:iCs/>
                      <w:kern w:val="0"/>
                      <w:sz w:val="16"/>
                      <w:szCs w:val="16"/>
                      <w:lang w:val="en-GB" w:eastAsia="en-US"/>
                    </w:rPr>
                  </m:ctrlPr>
                </m:dPr>
                <m:e>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H</m:t>
                      </m:r>
                    </m:sub>
                  </m:sSub>
                  <m:r>
                    <m:rPr>
                      <m:sty m:val="p"/>
                    </m:rPr>
                    <w:rPr>
                      <w:rFonts w:ascii="Cambria Math" w:eastAsia="Batang" w:hAnsi="Cambria Math" w:cs="Arial"/>
                      <w:kern w:val="0"/>
                      <w:sz w:val="16"/>
                      <w:szCs w:val="16"/>
                      <w:lang w:val="en-GB" w:eastAsia="en-US"/>
                    </w:rPr>
                    <m:t>,</m:t>
                  </m:r>
                  <m:sSub>
                    <m:sSubPr>
                      <m:ctrlPr>
                        <w:rPr>
                          <w:rFonts w:ascii="Cambria Math" w:eastAsia="Batang" w:hAnsi="Cambria Math" w:cs="Arial"/>
                          <w:i/>
                          <w:iCs/>
                          <w:kern w:val="0"/>
                          <w:sz w:val="16"/>
                          <w:szCs w:val="16"/>
                          <w:lang w:val="en-GB" w:eastAsia="en-US"/>
                        </w:rPr>
                      </m:ctrlPr>
                    </m:sSubPr>
                    <m:e>
                      <m:r>
                        <m:rPr>
                          <m:sty m:val="p"/>
                        </m:rPr>
                        <w:rPr>
                          <w:rFonts w:ascii="Cambria Math" w:eastAsia="Batang" w:hAnsi="Cambria Math" w:cs="Arial"/>
                          <w:kern w:val="0"/>
                          <w:sz w:val="16"/>
                          <w:szCs w:val="16"/>
                          <w:lang w:val="en-GB" w:eastAsia="en-US"/>
                        </w:rPr>
                        <m:t>d</m:t>
                      </m:r>
                    </m:e>
                    <m:sub>
                      <m:r>
                        <m:rPr>
                          <m:sty m:val="p"/>
                        </m:rPr>
                        <w:rPr>
                          <w:rFonts w:ascii="Cambria Math" w:eastAsia="Batang" w:hAnsi="Cambria Math" w:cs="Arial"/>
                          <w:kern w:val="0"/>
                          <w:sz w:val="16"/>
                          <w:szCs w:val="16"/>
                          <w:lang w:val="en-GB" w:eastAsia="en-US"/>
                        </w:rPr>
                        <m:t>V</m:t>
                      </m:r>
                    </m:sub>
                  </m:sSub>
                </m:e>
              </m:d>
            </m:oMath>
            <w:r w:rsidR="001B62D6" w:rsidRPr="001B62D6">
              <w:rPr>
                <w:rFonts w:ascii="Arial" w:eastAsia="Batang" w:hAnsi="Arial" w:cs="Arial"/>
                <w:kern w:val="0"/>
                <w:sz w:val="16"/>
                <w:szCs w:val="16"/>
                <w:lang w:val="pt-BR" w:eastAsia="x-none"/>
              </w:rPr>
              <w:t xml:space="preserve"> = (0.5, 0.5)λ,  +45°/-45° polarization, </w:t>
            </w:r>
            <w:r w:rsidR="001B62D6" w:rsidRPr="001B62D6">
              <w:rPr>
                <w:rFonts w:ascii="Arial" w:eastAsia="Batang" w:hAnsi="Arial" w:cs="Arial"/>
                <w:kern w:val="0"/>
                <w:sz w:val="16"/>
                <w:szCs w:val="16"/>
                <w:lang w:val="en-GB" w:eastAsia="x-none"/>
              </w:rPr>
              <w:t>(d</w:t>
            </w:r>
            <w:r w:rsidR="001B62D6" w:rsidRPr="001B62D6">
              <w:rPr>
                <w:rFonts w:ascii="Arial" w:eastAsia="Batang" w:hAnsi="Arial" w:cs="Arial"/>
                <w:kern w:val="0"/>
                <w:sz w:val="16"/>
                <w:szCs w:val="16"/>
                <w:vertAlign w:val="subscript"/>
                <w:lang w:val="en-GB" w:eastAsia="x-none"/>
              </w:rPr>
              <w:t>a,H</w:t>
            </w:r>
            <w:r w:rsidR="001B62D6" w:rsidRPr="001B62D6">
              <w:rPr>
                <w:rFonts w:ascii="Arial" w:eastAsia="Batang" w:hAnsi="Arial" w:cs="Arial"/>
                <w:kern w:val="0"/>
                <w:sz w:val="16"/>
                <w:szCs w:val="16"/>
                <w:lang w:val="en-GB" w:eastAsia="x-none"/>
              </w:rPr>
              <w:t>,d</w:t>
            </w:r>
            <w:r w:rsidR="001B62D6" w:rsidRPr="001B62D6">
              <w:rPr>
                <w:rFonts w:ascii="Arial" w:eastAsia="Batang" w:hAnsi="Arial" w:cs="Arial"/>
                <w:kern w:val="0"/>
                <w:sz w:val="16"/>
                <w:szCs w:val="16"/>
                <w:vertAlign w:val="subscript"/>
                <w:lang w:val="en-GB" w:eastAsia="x-none"/>
              </w:rPr>
              <w:t>a,V</w:t>
            </w:r>
            <w:r w:rsidR="001B62D6" w:rsidRPr="001B62D6">
              <w:rPr>
                <w:rFonts w:ascii="Arial" w:eastAsia="Batang" w:hAnsi="Arial" w:cs="Arial"/>
                <w:kern w:val="0"/>
                <w:sz w:val="16"/>
                <w:szCs w:val="16"/>
                <w:lang w:val="en-GB" w:eastAsia="x-none"/>
              </w:rPr>
              <w:t>) = (0, 30)λ</w:t>
            </w:r>
          </w:p>
        </w:tc>
      </w:tr>
    </w:tbl>
    <w:p w14:paraId="2886BCA5" w14:textId="77777777" w:rsidR="001B62D6" w:rsidRPr="001B62D6" w:rsidRDefault="001B62D6" w:rsidP="001B62D6">
      <w:pPr>
        <w:widowControl/>
        <w:jc w:val="left"/>
        <w:rPr>
          <w:rFonts w:ascii="Times New Roman" w:eastAsia="Batang" w:hAnsi="Times New Roman" w:cs="Times New Roman"/>
          <w:kern w:val="0"/>
          <w:sz w:val="20"/>
          <w:szCs w:val="24"/>
          <w:lang w:val="en-GB" w:eastAsia="en-US"/>
        </w:rPr>
      </w:pPr>
    </w:p>
    <w:p w14:paraId="53FFD165" w14:textId="77777777" w:rsidR="001B62D6" w:rsidRPr="001B62D6" w:rsidRDefault="001B62D6" w:rsidP="001B62D6">
      <w:pPr>
        <w:widowControl/>
        <w:jc w:val="left"/>
        <w:rPr>
          <w:rFonts w:ascii="Times New Roman" w:eastAsia="Batang" w:hAnsi="Times New Roman" w:cs="Times New Roman"/>
          <w:kern w:val="0"/>
          <w:sz w:val="20"/>
          <w:szCs w:val="24"/>
          <w:highlight w:val="green"/>
          <w:lang w:eastAsia="ko-KR"/>
        </w:rPr>
      </w:pPr>
      <w:r w:rsidRPr="001B62D6">
        <w:rPr>
          <w:rFonts w:ascii="Times New Roman" w:eastAsia="Batang" w:hAnsi="Times New Roman" w:cs="Times New Roman"/>
          <w:kern w:val="0"/>
          <w:sz w:val="20"/>
          <w:szCs w:val="24"/>
          <w:highlight w:val="green"/>
          <w:lang w:eastAsia="ko-KR"/>
        </w:rPr>
        <w:t>Agreement</w:t>
      </w:r>
    </w:p>
    <w:p w14:paraId="1810E629" w14:textId="77777777" w:rsidR="001B62D6" w:rsidRPr="001B62D6" w:rsidRDefault="001B62D6" w:rsidP="001B62D6">
      <w:pPr>
        <w:widowControl/>
        <w:jc w:val="left"/>
        <w:rPr>
          <w:rFonts w:ascii="Times New Roman" w:eastAsia="Batang" w:hAnsi="Times New Roman" w:cs="Times New Roman"/>
          <w:kern w:val="0"/>
          <w:sz w:val="20"/>
          <w:szCs w:val="24"/>
          <w:lang w:val="en-GB" w:eastAsia="en-US"/>
        </w:rPr>
      </w:pPr>
      <w:r w:rsidRPr="001B62D6">
        <w:rPr>
          <w:rFonts w:ascii="Times New Roman" w:eastAsia="Batang" w:hAnsi="Times New Roman" w:cs="Times New Roman"/>
          <w:kern w:val="0"/>
          <w:sz w:val="20"/>
          <w:szCs w:val="24"/>
          <w:lang w:val="en-GB" w:eastAsia="en-US"/>
        </w:rPr>
        <w:t>For SLS calibration for Indoor office scenario, RAN1 agrees to use the following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465"/>
        <w:gridCol w:w="3505"/>
      </w:tblGrid>
      <w:tr w:rsidR="001B62D6" w:rsidRPr="001B62D6" w14:paraId="1ED2D320" w14:textId="77777777" w:rsidTr="0028635D">
        <w:tc>
          <w:tcPr>
            <w:tcW w:w="1136" w:type="pct"/>
            <w:shd w:val="clear" w:color="auto" w:fill="auto"/>
          </w:tcPr>
          <w:p w14:paraId="5B5A7DE5" w14:textId="77777777" w:rsidR="001B62D6" w:rsidRPr="001B62D6" w:rsidRDefault="001B62D6" w:rsidP="001B62D6">
            <w:pPr>
              <w:widowControl/>
              <w:jc w:val="left"/>
              <w:rPr>
                <w:rFonts w:ascii="Arial" w:eastAsia="Batang" w:hAnsi="Arial" w:cs="Arial"/>
                <w:kern w:val="0"/>
                <w:sz w:val="16"/>
                <w:szCs w:val="16"/>
                <w:lang w:val="en-GB" w:eastAsia="en-US"/>
              </w:rPr>
            </w:pPr>
          </w:p>
        </w:tc>
        <w:tc>
          <w:tcPr>
            <w:tcW w:w="1921" w:type="pct"/>
            <w:shd w:val="clear" w:color="auto" w:fill="auto"/>
          </w:tcPr>
          <w:p w14:paraId="399CB393" w14:textId="77777777" w:rsidR="001B62D6" w:rsidRPr="001B62D6" w:rsidRDefault="001B62D6" w:rsidP="001B62D6">
            <w:pPr>
              <w:widowControl/>
              <w:jc w:val="center"/>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Indoor office (FR1)</w:t>
            </w:r>
          </w:p>
        </w:tc>
        <w:tc>
          <w:tcPr>
            <w:tcW w:w="1943" w:type="pct"/>
            <w:shd w:val="clear" w:color="auto" w:fill="auto"/>
          </w:tcPr>
          <w:p w14:paraId="4BA1F222" w14:textId="77777777" w:rsidR="001B62D6" w:rsidRPr="001B62D6" w:rsidRDefault="001B62D6" w:rsidP="001B62D6">
            <w:pPr>
              <w:widowControl/>
              <w:jc w:val="center"/>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Indoor office (FR2)</w:t>
            </w:r>
          </w:p>
        </w:tc>
      </w:tr>
      <w:tr w:rsidR="001B62D6" w:rsidRPr="001B62D6" w14:paraId="45F88657" w14:textId="77777777" w:rsidTr="0028635D">
        <w:tc>
          <w:tcPr>
            <w:tcW w:w="1136" w:type="pct"/>
            <w:shd w:val="clear" w:color="auto" w:fill="auto"/>
            <w:vAlign w:val="center"/>
          </w:tcPr>
          <w:p w14:paraId="18FA4520"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b/>
                <w:kern w:val="0"/>
                <w:sz w:val="16"/>
                <w:szCs w:val="16"/>
                <w:lang w:val="en-GB" w:eastAsia="en-US"/>
              </w:rPr>
              <w:t xml:space="preserve">BS transmit power for SBFD </w:t>
            </w:r>
          </w:p>
        </w:tc>
        <w:tc>
          <w:tcPr>
            <w:tcW w:w="1921" w:type="pct"/>
            <w:shd w:val="clear" w:color="auto" w:fill="auto"/>
            <w:vAlign w:val="center"/>
          </w:tcPr>
          <w:p w14:paraId="543A8F93" w14:textId="77777777" w:rsidR="001B62D6" w:rsidRPr="001B62D6" w:rsidRDefault="001B62D6">
            <w:pPr>
              <w:widowControl/>
              <w:numPr>
                <w:ilvl w:val="0"/>
                <w:numId w:val="30"/>
              </w:numPr>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Assume the BS transmit power spectrum density is kept the same for SBFD operation and legacy TDD operation. BS transmit power is proportional to the RBs used for DL transmission.</w:t>
            </w:r>
          </w:p>
          <w:p w14:paraId="65A2E805" w14:textId="77777777" w:rsidR="001B62D6" w:rsidRPr="001B62D6" w:rsidRDefault="001B62D6">
            <w:pPr>
              <w:widowControl/>
              <w:numPr>
                <w:ilvl w:val="0"/>
                <w:numId w:val="30"/>
              </w:numPr>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24 dBm for 100MHz is assume for maximum BS transmit power for legacy TDD</w:t>
            </w:r>
          </w:p>
        </w:tc>
        <w:tc>
          <w:tcPr>
            <w:tcW w:w="1943" w:type="pct"/>
            <w:shd w:val="clear" w:color="auto" w:fill="auto"/>
            <w:vAlign w:val="center"/>
          </w:tcPr>
          <w:p w14:paraId="35ABFE0E" w14:textId="77777777" w:rsidR="001B62D6" w:rsidRPr="001B62D6" w:rsidRDefault="001B62D6">
            <w:pPr>
              <w:widowControl/>
              <w:numPr>
                <w:ilvl w:val="0"/>
                <w:numId w:val="31"/>
              </w:numPr>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Assume the BS transmit power spectrum density is kept the same for SBFD operation and legacy TDD operation. BS transmit power is proportional to the RBs used for DL transmission.</w:t>
            </w:r>
          </w:p>
          <w:p w14:paraId="223E2AB1" w14:textId="77777777" w:rsidR="001B62D6" w:rsidRPr="001B62D6" w:rsidRDefault="001B62D6">
            <w:pPr>
              <w:widowControl/>
              <w:numPr>
                <w:ilvl w:val="0"/>
                <w:numId w:val="31"/>
              </w:numPr>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23 dBm for 100MHz is assume for maximum BS transmit power for legacy TDD</w:t>
            </w:r>
          </w:p>
        </w:tc>
      </w:tr>
      <w:tr w:rsidR="001B62D6" w:rsidRPr="001B62D6" w14:paraId="64F50C30" w14:textId="77777777" w:rsidTr="0028635D">
        <w:tc>
          <w:tcPr>
            <w:tcW w:w="1136" w:type="pct"/>
            <w:shd w:val="clear" w:color="auto" w:fill="auto"/>
            <w:vAlign w:val="center"/>
          </w:tcPr>
          <w:p w14:paraId="6A46A0BA"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UE-UE Channel model (large-scale)</w:t>
            </w:r>
          </w:p>
        </w:tc>
        <w:tc>
          <w:tcPr>
            <w:tcW w:w="1921" w:type="pct"/>
            <w:shd w:val="clear" w:color="auto" w:fill="auto"/>
            <w:vAlign w:val="center"/>
          </w:tcPr>
          <w:p w14:paraId="3290F9B4" w14:textId="77777777" w:rsidR="001B62D6" w:rsidRPr="001B62D6" w:rsidRDefault="001B62D6" w:rsidP="001B62D6">
            <w:pPr>
              <w:widowControl/>
              <w:adjustRightInd w:val="0"/>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Option 2: InH-Office in TR 38.901 (h</w:t>
            </w:r>
            <w:r w:rsidRPr="001B62D6">
              <w:rPr>
                <w:rFonts w:ascii="Arial" w:eastAsia="Batang" w:hAnsi="Arial" w:cs="Arial"/>
                <w:kern w:val="0"/>
                <w:sz w:val="16"/>
                <w:szCs w:val="16"/>
                <w:vertAlign w:val="subscript"/>
                <w:lang w:val="en-GB" w:eastAsia="x-none"/>
              </w:rPr>
              <w:t>BS</w:t>
            </w:r>
            <w:r w:rsidRPr="001B62D6">
              <w:rPr>
                <w:rFonts w:ascii="Arial" w:eastAsia="Batang" w:hAnsi="Arial" w:cs="Arial"/>
                <w:kern w:val="0"/>
                <w:sz w:val="16"/>
                <w:szCs w:val="16"/>
                <w:lang w:val="en-GB" w:eastAsia="x-none"/>
              </w:rPr>
              <w:t xml:space="preserve"> =1.5m)</w:t>
            </w:r>
          </w:p>
        </w:tc>
        <w:tc>
          <w:tcPr>
            <w:tcW w:w="1943" w:type="pct"/>
            <w:shd w:val="clear" w:color="auto" w:fill="auto"/>
            <w:vAlign w:val="center"/>
          </w:tcPr>
          <w:p w14:paraId="7EC84B13"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kern w:val="0"/>
                <w:sz w:val="16"/>
                <w:szCs w:val="16"/>
                <w:lang w:val="en-GB" w:eastAsia="en-US"/>
              </w:rPr>
              <w:t>InH-Office in TR 38.901 (h</w:t>
            </w:r>
            <w:r w:rsidRPr="001B62D6">
              <w:rPr>
                <w:rFonts w:ascii="Arial" w:eastAsia="Batang" w:hAnsi="Arial" w:cs="Arial"/>
                <w:kern w:val="0"/>
                <w:sz w:val="16"/>
                <w:szCs w:val="16"/>
                <w:vertAlign w:val="subscript"/>
                <w:lang w:val="en-GB" w:eastAsia="en-US"/>
              </w:rPr>
              <w:t>BS</w:t>
            </w:r>
            <w:r w:rsidRPr="001B62D6">
              <w:rPr>
                <w:rFonts w:ascii="Arial" w:eastAsia="Batang" w:hAnsi="Arial" w:cs="Arial"/>
                <w:kern w:val="0"/>
                <w:sz w:val="16"/>
                <w:szCs w:val="16"/>
                <w:lang w:val="en-GB" w:eastAsia="en-US"/>
              </w:rPr>
              <w:t xml:space="preserve"> =1.5m)</w:t>
            </w:r>
          </w:p>
        </w:tc>
      </w:tr>
      <w:tr w:rsidR="001B62D6" w:rsidRPr="001B62D6" w14:paraId="437BFA53" w14:textId="77777777" w:rsidTr="0028635D">
        <w:tc>
          <w:tcPr>
            <w:tcW w:w="1136" w:type="pct"/>
            <w:shd w:val="clear" w:color="auto" w:fill="auto"/>
            <w:vAlign w:val="center"/>
          </w:tcPr>
          <w:p w14:paraId="27E18A0C"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b/>
                <w:bCs/>
                <w:kern w:val="0"/>
                <w:sz w:val="16"/>
                <w:szCs w:val="16"/>
                <w:lang w:val="en-GB" w:eastAsia="en-US"/>
              </w:rPr>
              <w:t>UE attachment</w:t>
            </w:r>
          </w:p>
        </w:tc>
        <w:tc>
          <w:tcPr>
            <w:tcW w:w="1921" w:type="pct"/>
            <w:shd w:val="clear" w:color="auto" w:fill="auto"/>
            <w:vAlign w:val="center"/>
          </w:tcPr>
          <w:p w14:paraId="1279A476"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Based on RSRP from port 0</w:t>
            </w:r>
          </w:p>
        </w:tc>
        <w:tc>
          <w:tcPr>
            <w:tcW w:w="1943" w:type="pct"/>
            <w:shd w:val="clear" w:color="auto" w:fill="auto"/>
            <w:vAlign w:val="center"/>
          </w:tcPr>
          <w:p w14:paraId="5FA6FBE3"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 xml:space="preserve">Based on RSRP from port 0. </w:t>
            </w:r>
          </w:p>
          <w:p w14:paraId="241A1613" w14:textId="77777777" w:rsidR="001B62D6" w:rsidRPr="001B62D6" w:rsidRDefault="001B62D6">
            <w:pPr>
              <w:widowControl/>
              <w:numPr>
                <w:ilvl w:val="0"/>
                <w:numId w:val="32"/>
              </w:numPr>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Out of the two UE panels, the UE panel with the best receive SNR is chosen. i.e. no combining is done between panels.</w:t>
            </w:r>
          </w:p>
          <w:p w14:paraId="17CD8BE1" w14:textId="77777777" w:rsidR="001B62D6" w:rsidRPr="001B62D6" w:rsidRDefault="001B62D6">
            <w:pPr>
              <w:widowControl/>
              <w:numPr>
                <w:ilvl w:val="0"/>
                <w:numId w:val="32"/>
              </w:numPr>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Single gNB panel is used for UE attachment</w:t>
            </w:r>
          </w:p>
        </w:tc>
      </w:tr>
      <w:tr w:rsidR="001B62D6" w:rsidRPr="001B62D6" w14:paraId="2F2F86F0" w14:textId="77777777" w:rsidTr="0028635D">
        <w:tc>
          <w:tcPr>
            <w:tcW w:w="1136" w:type="pct"/>
            <w:shd w:val="clear" w:color="auto" w:fill="auto"/>
            <w:vAlign w:val="center"/>
          </w:tcPr>
          <w:p w14:paraId="063F15DA"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Mechanic tilt</w:t>
            </w:r>
          </w:p>
        </w:tc>
        <w:tc>
          <w:tcPr>
            <w:tcW w:w="1921" w:type="pct"/>
            <w:shd w:val="clear" w:color="auto" w:fill="auto"/>
          </w:tcPr>
          <w:p w14:paraId="3D35FB8D" w14:textId="77777777" w:rsidR="001B62D6" w:rsidRPr="001B62D6" w:rsidRDefault="001B62D6" w:rsidP="001B62D6">
            <w:pPr>
              <w:widowControl/>
              <w:jc w:val="left"/>
              <w:rPr>
                <w:rFonts w:ascii="Arial" w:eastAsia="宋体" w:hAnsi="Arial" w:cs="Arial"/>
                <w:kern w:val="0"/>
                <w:sz w:val="16"/>
                <w:szCs w:val="16"/>
                <w:lang w:val="en-GB" w:eastAsia="en-US"/>
              </w:rPr>
            </w:pPr>
            <w:r w:rsidRPr="001B62D6">
              <w:rPr>
                <w:rFonts w:ascii="Arial" w:eastAsia="宋体" w:hAnsi="Arial" w:cs="Arial"/>
                <w:kern w:val="0"/>
                <w:sz w:val="16"/>
                <w:szCs w:val="16"/>
                <w:lang w:val="en-GB" w:eastAsia="en-US"/>
              </w:rPr>
              <w:t>180° in GCS (pointing to the ground)</w:t>
            </w:r>
          </w:p>
        </w:tc>
        <w:tc>
          <w:tcPr>
            <w:tcW w:w="1943" w:type="pct"/>
            <w:shd w:val="clear" w:color="auto" w:fill="auto"/>
          </w:tcPr>
          <w:p w14:paraId="5B002245" w14:textId="77777777" w:rsidR="001B62D6" w:rsidRPr="001B62D6" w:rsidRDefault="001B62D6" w:rsidP="001B62D6">
            <w:pPr>
              <w:widowControl/>
              <w:jc w:val="left"/>
              <w:rPr>
                <w:rFonts w:ascii="Arial" w:eastAsia="宋体" w:hAnsi="Arial" w:cs="Arial"/>
                <w:kern w:val="0"/>
                <w:sz w:val="16"/>
                <w:szCs w:val="16"/>
                <w:lang w:val="en-GB" w:eastAsia="en-US"/>
              </w:rPr>
            </w:pPr>
            <w:r w:rsidRPr="001B62D6">
              <w:rPr>
                <w:rFonts w:ascii="Arial" w:eastAsia="宋体" w:hAnsi="Arial" w:cs="Arial"/>
                <w:kern w:val="0"/>
                <w:sz w:val="16"/>
                <w:szCs w:val="16"/>
                <w:lang w:val="en-GB" w:eastAsia="en-US"/>
              </w:rPr>
              <w:t>180° in GCS (pointing to the ground)</w:t>
            </w:r>
          </w:p>
        </w:tc>
      </w:tr>
      <w:tr w:rsidR="001B62D6" w:rsidRPr="001B62D6" w14:paraId="78BB778B" w14:textId="77777777" w:rsidTr="0028635D">
        <w:tc>
          <w:tcPr>
            <w:tcW w:w="1136" w:type="pct"/>
            <w:shd w:val="clear" w:color="auto" w:fill="auto"/>
            <w:vAlign w:val="center"/>
          </w:tcPr>
          <w:p w14:paraId="4D585ECF"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Electronic tilt</w:t>
            </w:r>
          </w:p>
        </w:tc>
        <w:tc>
          <w:tcPr>
            <w:tcW w:w="1921" w:type="pct"/>
            <w:shd w:val="clear" w:color="auto" w:fill="auto"/>
          </w:tcPr>
          <w:p w14:paraId="5239F8D3"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宋体" w:hAnsi="Arial" w:cs="Arial"/>
                <w:kern w:val="0"/>
                <w:sz w:val="16"/>
                <w:szCs w:val="16"/>
                <w:lang w:val="en-GB" w:eastAsia="en-US"/>
              </w:rPr>
              <w:t>90° in LCS</w:t>
            </w:r>
          </w:p>
        </w:tc>
        <w:tc>
          <w:tcPr>
            <w:tcW w:w="1943" w:type="pct"/>
            <w:shd w:val="clear" w:color="auto" w:fill="auto"/>
          </w:tcPr>
          <w:p w14:paraId="150B9763"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(According to Zenith angle in "Beam set at TRxP")</w:t>
            </w:r>
          </w:p>
        </w:tc>
      </w:tr>
      <w:tr w:rsidR="001B62D6" w:rsidRPr="001B62D6" w14:paraId="1F7868D3" w14:textId="77777777" w:rsidTr="0028635D">
        <w:tc>
          <w:tcPr>
            <w:tcW w:w="1136" w:type="pct"/>
            <w:shd w:val="clear" w:color="auto" w:fill="auto"/>
            <w:vAlign w:val="center"/>
          </w:tcPr>
          <w:p w14:paraId="4AE613BF"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Beam set at TRxP</w:t>
            </w:r>
          </w:p>
          <w:p w14:paraId="779050CA"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(Constraints for the range of selective analog beams per TRxP)</w:t>
            </w:r>
          </w:p>
        </w:tc>
        <w:tc>
          <w:tcPr>
            <w:tcW w:w="1921" w:type="pct"/>
            <w:shd w:val="clear" w:color="auto" w:fill="auto"/>
            <w:vAlign w:val="center"/>
          </w:tcPr>
          <w:p w14:paraId="76783D61"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w:t>
            </w:r>
          </w:p>
        </w:tc>
        <w:tc>
          <w:tcPr>
            <w:tcW w:w="1943" w:type="pct"/>
            <w:shd w:val="clear" w:color="auto" w:fill="auto"/>
            <w:vAlign w:val="center"/>
          </w:tcPr>
          <w:p w14:paraId="7DD7B6EF"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For direction of TRxP analog beam steering (in LCS):</w:t>
            </w:r>
          </w:p>
          <w:p w14:paraId="5791E309" w14:textId="77777777" w:rsidR="001B62D6" w:rsidRPr="001B62D6" w:rsidRDefault="001B62D6" w:rsidP="001B62D6">
            <w:pPr>
              <w:widowControl/>
              <w:jc w:val="left"/>
              <w:rPr>
                <w:rFonts w:ascii="Arial" w:eastAsia="Batang" w:hAnsi="Arial" w:cs="Arial"/>
                <w:color w:val="FF0000"/>
                <w:kern w:val="0"/>
                <w:sz w:val="16"/>
                <w:szCs w:val="16"/>
                <w:lang w:val="en-GB" w:eastAsia="en-US"/>
              </w:rPr>
            </w:pPr>
            <w:r w:rsidRPr="001B62D6">
              <w:rPr>
                <w:rFonts w:ascii="Arial" w:eastAsia="Batang" w:hAnsi="Arial" w:cs="Arial"/>
                <w:color w:val="FF0000"/>
                <w:kern w:val="0"/>
                <w:sz w:val="16"/>
                <w:szCs w:val="16"/>
                <w:lang w:val="en-GB" w:eastAsia="en-US"/>
              </w:rPr>
              <w:t>Azimuth angle φi = {-5*pi/16, -3*pi/16, -pi/16, pi/16, 3*pi/16, 5*pi/16}</w:t>
            </w:r>
          </w:p>
          <w:p w14:paraId="12BFC5FC" w14:textId="77777777" w:rsidR="001B62D6" w:rsidRPr="001B62D6" w:rsidRDefault="001B62D6" w:rsidP="001B62D6">
            <w:pPr>
              <w:widowControl/>
              <w:jc w:val="left"/>
              <w:rPr>
                <w:rFonts w:ascii="Arial" w:eastAsia="Batang" w:hAnsi="Arial" w:cs="Arial"/>
                <w:color w:val="FF0000"/>
                <w:kern w:val="0"/>
                <w:sz w:val="16"/>
                <w:szCs w:val="16"/>
                <w:lang w:val="en-GB" w:eastAsia="en-US"/>
              </w:rPr>
            </w:pPr>
            <w:r w:rsidRPr="001B62D6">
              <w:rPr>
                <w:rFonts w:ascii="Arial" w:eastAsia="Batang" w:hAnsi="Arial" w:cs="Arial"/>
                <w:color w:val="FF0000"/>
                <w:kern w:val="0"/>
                <w:sz w:val="16"/>
                <w:szCs w:val="16"/>
                <w:lang w:val="en-GB" w:eastAsia="en-US"/>
              </w:rPr>
              <w:t>Zenith angle θj = {pi/4, 3*pi/4}</w:t>
            </w:r>
          </w:p>
          <w:p w14:paraId="621B15BC" w14:textId="77777777" w:rsidR="001B62D6" w:rsidRPr="001B62D6" w:rsidRDefault="001B62D6" w:rsidP="001B62D6">
            <w:pPr>
              <w:widowControl/>
              <w:jc w:val="left"/>
              <w:rPr>
                <w:rFonts w:ascii="Arial" w:eastAsia="Batang" w:hAnsi="Arial" w:cs="Arial"/>
                <w:kern w:val="0"/>
                <w:sz w:val="16"/>
                <w:szCs w:val="16"/>
                <w:lang w:val="en-GB" w:eastAsia="en-US"/>
              </w:rPr>
            </w:pPr>
          </w:p>
          <w:p w14:paraId="441DA82F"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NOTE: (azimuth, zenith)=(0, pi/2) is the direction perpendicular to the array.</w:t>
            </w:r>
          </w:p>
          <w:p w14:paraId="40C9F994"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Precoder for beam at (φi, θj) is given by equation 1 in Appendix 1 (2D DFT beam) in RP-180524</w:t>
            </w:r>
          </w:p>
        </w:tc>
      </w:tr>
      <w:tr w:rsidR="001B62D6" w:rsidRPr="001B62D6" w14:paraId="7F69BDC9" w14:textId="77777777" w:rsidTr="0028635D">
        <w:tc>
          <w:tcPr>
            <w:tcW w:w="1136" w:type="pct"/>
            <w:shd w:val="clear" w:color="auto" w:fill="auto"/>
            <w:vAlign w:val="center"/>
          </w:tcPr>
          <w:p w14:paraId="695A3A1F"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Beam set at UE</w:t>
            </w:r>
          </w:p>
          <w:p w14:paraId="45749E70" w14:textId="77777777" w:rsidR="001B62D6" w:rsidRPr="001B62D6" w:rsidRDefault="001B62D6" w:rsidP="001B62D6">
            <w:pPr>
              <w:widowControl/>
              <w:jc w:val="left"/>
              <w:rPr>
                <w:rFonts w:ascii="Arial" w:eastAsia="Batang" w:hAnsi="Arial" w:cs="Arial"/>
                <w:b/>
                <w:bCs/>
                <w:kern w:val="0"/>
                <w:sz w:val="16"/>
                <w:szCs w:val="16"/>
                <w:lang w:val="en-GB" w:eastAsia="en-US"/>
              </w:rPr>
            </w:pPr>
            <w:r w:rsidRPr="001B62D6">
              <w:rPr>
                <w:rFonts w:ascii="Arial" w:eastAsia="Batang" w:hAnsi="Arial" w:cs="Arial"/>
                <w:b/>
                <w:bCs/>
                <w:kern w:val="0"/>
                <w:sz w:val="16"/>
                <w:szCs w:val="16"/>
                <w:lang w:val="en-GB" w:eastAsia="en-US"/>
              </w:rPr>
              <w:t>(Constraints for the range of selective analog beams for UE)</w:t>
            </w:r>
          </w:p>
        </w:tc>
        <w:tc>
          <w:tcPr>
            <w:tcW w:w="1921" w:type="pct"/>
            <w:shd w:val="clear" w:color="auto" w:fill="auto"/>
            <w:vAlign w:val="center"/>
          </w:tcPr>
          <w:p w14:paraId="25EF0D19" w14:textId="77777777" w:rsidR="001B62D6" w:rsidRPr="001B62D6" w:rsidRDefault="001B62D6" w:rsidP="001B62D6">
            <w:pPr>
              <w:widowControl/>
              <w:jc w:val="center"/>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w:t>
            </w:r>
          </w:p>
        </w:tc>
        <w:tc>
          <w:tcPr>
            <w:tcW w:w="1943" w:type="pct"/>
            <w:shd w:val="clear" w:color="auto" w:fill="auto"/>
            <w:vAlign w:val="center"/>
          </w:tcPr>
          <w:p w14:paraId="5ED64CD3"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For direction of UE analog beam steering (in LCS):</w:t>
            </w:r>
          </w:p>
          <w:p w14:paraId="5E4E2533"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Azimuth angle φi = {-3*pi/8, -pi/8, pi/8, 3*pi/8};</w:t>
            </w:r>
          </w:p>
          <w:p w14:paraId="76F5FA9A"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Zenith angle θj = {pi/4, 3*pi/4};</w:t>
            </w:r>
          </w:p>
          <w:p w14:paraId="559BE76C" w14:textId="77777777" w:rsidR="001B62D6" w:rsidRPr="001B62D6" w:rsidRDefault="001B62D6" w:rsidP="001B62D6">
            <w:pPr>
              <w:widowControl/>
              <w:jc w:val="left"/>
              <w:rPr>
                <w:rFonts w:ascii="Arial" w:eastAsia="Batang" w:hAnsi="Arial" w:cs="Arial"/>
                <w:kern w:val="0"/>
                <w:sz w:val="16"/>
                <w:szCs w:val="16"/>
                <w:lang w:val="en-GB" w:eastAsia="en-US"/>
              </w:rPr>
            </w:pPr>
          </w:p>
          <w:p w14:paraId="5909EF47"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NOTE: (azimuth, zenith)=(0, pi/2) is the direction perpendicular to the array.</w:t>
            </w:r>
          </w:p>
          <w:p w14:paraId="6D2D56D9"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Precoder for beam at (φi, θj) is given by equation 1 in Appendix 1 (2D DFT beam) in RP-180524</w:t>
            </w:r>
          </w:p>
        </w:tc>
      </w:tr>
    </w:tbl>
    <w:p w14:paraId="16A2CB12"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p>
    <w:p w14:paraId="7E553F89" w14:textId="77777777" w:rsidR="001B62D6" w:rsidRPr="001B62D6" w:rsidRDefault="001B62D6" w:rsidP="001B62D6">
      <w:pPr>
        <w:widowControl/>
        <w:jc w:val="left"/>
        <w:rPr>
          <w:rFonts w:ascii="Times New Roman" w:eastAsia="Batang" w:hAnsi="Times New Roman" w:cs="Times New Roman"/>
          <w:kern w:val="0"/>
          <w:sz w:val="20"/>
          <w:szCs w:val="20"/>
          <w:highlight w:val="green"/>
          <w:lang w:eastAsia="ko-KR"/>
        </w:rPr>
      </w:pPr>
      <w:r w:rsidRPr="001B62D6">
        <w:rPr>
          <w:rFonts w:ascii="Times New Roman" w:eastAsia="Batang" w:hAnsi="Times New Roman" w:cs="Times New Roman"/>
          <w:kern w:val="0"/>
          <w:sz w:val="20"/>
          <w:szCs w:val="20"/>
          <w:highlight w:val="green"/>
          <w:lang w:eastAsia="ko-KR"/>
        </w:rPr>
        <w:t>Agreement</w:t>
      </w:r>
    </w:p>
    <w:p w14:paraId="27736E58" w14:textId="77777777" w:rsidR="001B62D6" w:rsidRPr="001B62D6" w:rsidRDefault="001B62D6" w:rsidP="001B62D6">
      <w:pPr>
        <w:widowControl/>
        <w:jc w:val="left"/>
        <w:rPr>
          <w:rFonts w:ascii="Times New Roman" w:eastAsia="Batang" w:hAnsi="Times New Roman" w:cs="Times New Roman"/>
          <w:iCs/>
          <w:kern w:val="0"/>
          <w:sz w:val="20"/>
          <w:szCs w:val="20"/>
          <w:lang w:val="en-GB" w:eastAsia="en-US"/>
        </w:rPr>
      </w:pPr>
      <w:r w:rsidRPr="001B62D6">
        <w:rPr>
          <w:rFonts w:ascii="Times New Roman" w:eastAsia="Batang" w:hAnsi="Times New Roman" w:cs="Times New Roman"/>
          <w:iCs/>
          <w:kern w:val="0"/>
          <w:sz w:val="20"/>
          <w:szCs w:val="20"/>
          <w:lang w:val="en-GB" w:eastAsia="en-US"/>
        </w:rPr>
        <w:lastRenderedPageBreak/>
        <w:t xml:space="preserve">For UE clustering with </w:t>
      </w:r>
      <w:r w:rsidRPr="001B62D6">
        <w:rPr>
          <w:rFonts w:ascii="Times New Roman" w:eastAsia="Batang" w:hAnsi="Times New Roman" w:cs="Times New Roman"/>
          <w:i/>
          <w:kern w:val="0"/>
          <w:sz w:val="20"/>
          <w:szCs w:val="20"/>
          <w:lang w:val="en-GB" w:eastAsia="en-US"/>
        </w:rPr>
        <w:t xml:space="preserve">M </w:t>
      </w:r>
      <w:r w:rsidRPr="001B62D6">
        <w:rPr>
          <w:rFonts w:ascii="Times New Roman" w:eastAsia="Batang" w:hAnsi="Times New Roman" w:cs="Times New Roman"/>
          <w:iCs/>
          <w:kern w:val="0"/>
          <w:sz w:val="20"/>
          <w:szCs w:val="20"/>
          <w:lang w:val="en-GB" w:eastAsia="en-US"/>
        </w:rPr>
        <w:t>(</w:t>
      </w:r>
      <w:r w:rsidRPr="001B62D6">
        <w:rPr>
          <w:rFonts w:ascii="Times New Roman" w:eastAsia="Batang" w:hAnsi="Times New Roman" w:cs="Times New Roman"/>
          <w:i/>
          <w:kern w:val="0"/>
          <w:sz w:val="20"/>
          <w:szCs w:val="20"/>
          <w:lang w:val="en-GB" w:eastAsia="en-US"/>
        </w:rPr>
        <w:t>M</w:t>
      </w:r>
      <w:r w:rsidRPr="001B62D6">
        <w:rPr>
          <w:rFonts w:ascii="Times New Roman" w:eastAsia="Batang" w:hAnsi="Times New Roman" w:cs="Times New Roman"/>
          <w:iCs/>
          <w:kern w:val="0"/>
          <w:sz w:val="20"/>
          <w:szCs w:val="20"/>
          <w:lang w:val="en-GB" w:eastAsia="en-US"/>
        </w:rPr>
        <w:t xml:space="preserve">=20 or 10) UEs per macro TRP per direction, if each UE is either assigned UL traffic or DL traffic, </w:t>
      </w:r>
      <w:r w:rsidRPr="001B62D6">
        <w:rPr>
          <w:rFonts w:ascii="Times New Roman" w:eastAsia="Batang" w:hAnsi="Times New Roman" w:cs="Times New Roman"/>
          <w:iCs/>
          <w:color w:val="FF0000"/>
          <w:kern w:val="0"/>
          <w:sz w:val="20"/>
          <w:szCs w:val="20"/>
          <w:lang w:val="en-GB" w:eastAsia="en-US"/>
        </w:rPr>
        <w:t>option-1 is adopted</w:t>
      </w:r>
      <w:r w:rsidRPr="001B62D6">
        <w:rPr>
          <w:rFonts w:ascii="Times New Roman" w:eastAsia="Batang" w:hAnsi="Times New Roman" w:cs="Times New Roman"/>
          <w:iCs/>
          <w:kern w:val="0"/>
          <w:sz w:val="20"/>
          <w:szCs w:val="20"/>
          <w:lang w:val="en-GB" w:eastAsia="en-US"/>
        </w:rPr>
        <w:t>.</w:t>
      </w:r>
    </w:p>
    <w:p w14:paraId="125CFE50" w14:textId="77777777" w:rsidR="001B62D6" w:rsidRPr="001B62D6" w:rsidRDefault="001B62D6">
      <w:pPr>
        <w:widowControl/>
        <w:numPr>
          <w:ilvl w:val="0"/>
          <w:numId w:val="3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Option-1: In each UE cluster, there are 8 UEs with DL traffic and 8 UEs with UL traffic.</w:t>
      </w:r>
    </w:p>
    <w:p w14:paraId="1494FC76" w14:textId="77777777" w:rsidR="001B62D6" w:rsidRPr="001B62D6" w:rsidRDefault="001B62D6" w:rsidP="001B62D6">
      <w:pPr>
        <w:widowControl/>
        <w:jc w:val="left"/>
        <w:rPr>
          <w:rFonts w:ascii="Times New Roman" w:eastAsia="Batang" w:hAnsi="Times New Roman" w:cs="Times New Roman"/>
          <w:kern w:val="0"/>
          <w:sz w:val="20"/>
          <w:szCs w:val="20"/>
          <w:highlight w:val="green"/>
          <w:lang w:eastAsia="ko-KR"/>
        </w:rPr>
      </w:pPr>
      <w:r w:rsidRPr="001B62D6">
        <w:rPr>
          <w:rFonts w:ascii="Times New Roman" w:eastAsia="Batang" w:hAnsi="Times New Roman" w:cs="Times New Roman"/>
          <w:kern w:val="0"/>
          <w:sz w:val="20"/>
          <w:szCs w:val="20"/>
          <w:highlight w:val="green"/>
          <w:lang w:eastAsia="ko-KR"/>
        </w:rPr>
        <w:t>Agreement</w:t>
      </w:r>
    </w:p>
    <w:p w14:paraId="32A5F397" w14:textId="77777777" w:rsidR="001B62D6" w:rsidRPr="001B62D6" w:rsidRDefault="001B62D6" w:rsidP="001B62D6">
      <w:pPr>
        <w:widowControl/>
        <w:jc w:val="left"/>
        <w:rPr>
          <w:rFonts w:ascii="Times New Roman" w:eastAsia="Batang" w:hAnsi="Times New Roman" w:cs="Times New Roman"/>
          <w:iCs/>
          <w:kern w:val="0"/>
          <w:sz w:val="20"/>
          <w:szCs w:val="20"/>
          <w:lang w:val="en-GB" w:eastAsia="en-US"/>
        </w:rPr>
      </w:pPr>
      <w:r w:rsidRPr="001B62D6">
        <w:rPr>
          <w:rFonts w:ascii="Times New Roman" w:eastAsia="Batang" w:hAnsi="Times New Roman" w:cs="Times New Roman"/>
          <w:iCs/>
          <w:kern w:val="0"/>
          <w:sz w:val="20"/>
          <w:szCs w:val="20"/>
          <w:lang w:val="en-GB" w:eastAsia="en-US"/>
        </w:rPr>
        <w:t xml:space="preserve">For UE clustering with </w:t>
      </w:r>
      <w:r w:rsidRPr="001B62D6">
        <w:rPr>
          <w:rFonts w:ascii="Times New Roman" w:eastAsia="Batang" w:hAnsi="Times New Roman" w:cs="Times New Roman"/>
          <w:i/>
          <w:kern w:val="0"/>
          <w:sz w:val="20"/>
          <w:szCs w:val="20"/>
          <w:lang w:val="en-GB" w:eastAsia="en-US"/>
        </w:rPr>
        <w:t xml:space="preserve">M </w:t>
      </w:r>
      <w:r w:rsidRPr="001B62D6">
        <w:rPr>
          <w:rFonts w:ascii="Times New Roman" w:eastAsia="Batang" w:hAnsi="Times New Roman" w:cs="Times New Roman"/>
          <w:iCs/>
          <w:kern w:val="0"/>
          <w:sz w:val="20"/>
          <w:szCs w:val="20"/>
          <w:lang w:val="en-GB" w:eastAsia="en-US"/>
        </w:rPr>
        <w:t>(</w:t>
      </w:r>
      <w:r w:rsidRPr="001B62D6">
        <w:rPr>
          <w:rFonts w:ascii="Times New Roman" w:eastAsia="Batang" w:hAnsi="Times New Roman" w:cs="Times New Roman"/>
          <w:i/>
          <w:kern w:val="0"/>
          <w:sz w:val="20"/>
          <w:szCs w:val="20"/>
          <w:lang w:val="en-GB" w:eastAsia="en-US"/>
        </w:rPr>
        <w:t>M</w:t>
      </w:r>
      <w:r w:rsidRPr="001B62D6">
        <w:rPr>
          <w:rFonts w:ascii="Times New Roman" w:eastAsia="Batang" w:hAnsi="Times New Roman" w:cs="Times New Roman"/>
          <w:iCs/>
          <w:kern w:val="0"/>
          <w:sz w:val="20"/>
          <w:szCs w:val="20"/>
          <w:lang w:val="en-GB" w:eastAsia="en-US"/>
        </w:rPr>
        <w:t xml:space="preserve">=20 or 10) UEs per macro TRP per direction, if each UE is assigned both UL traffic and DL traffic, there are </w:t>
      </w:r>
      <w:r w:rsidRPr="001B62D6">
        <w:rPr>
          <w:rFonts w:ascii="Times New Roman" w:eastAsia="Batang" w:hAnsi="Times New Roman" w:cs="Times New Roman"/>
          <w:kern w:val="0"/>
          <w:sz w:val="20"/>
          <w:szCs w:val="20"/>
          <w:lang w:val="en-GB" w:eastAsia="en-US"/>
        </w:rPr>
        <w:t>8</w:t>
      </w:r>
      <w:r w:rsidRPr="001B62D6">
        <w:rPr>
          <w:rFonts w:ascii="Times New Roman" w:eastAsia="Batang" w:hAnsi="Times New Roman" w:cs="Times New Roman"/>
          <w:iCs/>
          <w:kern w:val="0"/>
          <w:sz w:val="20"/>
          <w:szCs w:val="20"/>
          <w:lang w:val="en-GB" w:eastAsia="en-US"/>
        </w:rPr>
        <w:t xml:space="preserve"> UEs in one UE cluster.</w:t>
      </w:r>
    </w:p>
    <w:p w14:paraId="237EAE97"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p>
    <w:p w14:paraId="4DFC9C50" w14:textId="77777777" w:rsidR="001B62D6" w:rsidRPr="001B62D6" w:rsidRDefault="001B62D6" w:rsidP="001B62D6">
      <w:pPr>
        <w:widowControl/>
        <w:jc w:val="left"/>
        <w:rPr>
          <w:rFonts w:ascii="Times New Roman" w:eastAsia="Batang" w:hAnsi="Times New Roman" w:cs="Times New Roman"/>
          <w:kern w:val="0"/>
          <w:sz w:val="20"/>
          <w:szCs w:val="20"/>
          <w:highlight w:val="green"/>
          <w:lang w:eastAsia="ko-KR"/>
        </w:rPr>
      </w:pPr>
      <w:r w:rsidRPr="001B62D6">
        <w:rPr>
          <w:rFonts w:ascii="Times New Roman" w:eastAsia="Batang" w:hAnsi="Times New Roman" w:cs="Times New Roman"/>
          <w:kern w:val="0"/>
          <w:sz w:val="20"/>
          <w:szCs w:val="20"/>
          <w:highlight w:val="green"/>
          <w:lang w:eastAsia="ko-KR"/>
        </w:rPr>
        <w:t>Agreement</w:t>
      </w:r>
    </w:p>
    <w:p w14:paraId="6F059183" w14:textId="77777777" w:rsidR="001B62D6" w:rsidRPr="001B62D6" w:rsidRDefault="001B62D6" w:rsidP="001B62D6">
      <w:pPr>
        <w:widowControl/>
        <w:jc w:val="left"/>
        <w:rPr>
          <w:rFonts w:ascii="Times New Roman" w:eastAsia="Batang" w:hAnsi="Times New Roman" w:cs="Times New Roman"/>
          <w:kern w:val="0"/>
          <w:sz w:val="20"/>
          <w:szCs w:val="20"/>
          <w:lang w:val="it-IT" w:eastAsia="en-US"/>
        </w:rPr>
      </w:pPr>
      <w:r w:rsidRPr="001B62D6">
        <w:rPr>
          <w:rFonts w:ascii="Times New Roman" w:eastAsia="Batang" w:hAnsi="Times New Roman" w:cs="Times New Roman"/>
          <w:kern w:val="0"/>
          <w:sz w:val="20"/>
          <w:szCs w:val="20"/>
          <w:lang w:val="en-GB" w:eastAsia="en-US"/>
        </w:rPr>
        <w:t xml:space="preserve">Regarding the modelling of </w:t>
      </w:r>
      <w:r w:rsidRPr="001B62D6">
        <w:rPr>
          <w:rFonts w:ascii="Times New Roman" w:eastAsia="Batang" w:hAnsi="Times New Roman" w:cs="Times New Roman"/>
          <w:kern w:val="0"/>
          <w:sz w:val="20"/>
          <w:szCs w:val="20"/>
          <w:lang w:val="sv-SE" w:eastAsia="en-US"/>
        </w:rPr>
        <w:t xml:space="preserve">inter-site gNB-gNB co-channel inter-subband CLI </w:t>
      </w:r>
      <w:r w:rsidRPr="001B62D6">
        <w:rPr>
          <w:rFonts w:ascii="Times New Roman" w:eastAsia="Batang" w:hAnsi="Times New Roman" w:cs="Times New Roman"/>
          <w:kern w:val="0"/>
          <w:sz w:val="20"/>
          <w:szCs w:val="20"/>
          <w:lang w:val="it-IT" w:eastAsia="en-US"/>
        </w:rPr>
        <w:t>agreed in RAN1#110bis</w:t>
      </w:r>
      <w:r w:rsidRPr="001B62D6">
        <w:rPr>
          <w:rFonts w:ascii="Times New Roman" w:eastAsia="Batang" w:hAnsi="Times New Roman" w:cs="Times New Roman"/>
          <w:kern w:val="0"/>
          <w:sz w:val="20"/>
          <w:szCs w:val="20"/>
          <w:lang w:val="en-GB" w:eastAsia="en-US"/>
        </w:rPr>
        <w:t xml:space="preserve"> for the case that both large scale fading and small scale fading are modelled for </w:t>
      </w:r>
      <w:r w:rsidRPr="001B62D6">
        <w:rPr>
          <w:rFonts w:ascii="Times New Roman" w:eastAsia="Batang" w:hAnsi="Times New Roman" w:cs="Times New Roman"/>
          <w:kern w:val="0"/>
          <w:sz w:val="20"/>
          <w:szCs w:val="20"/>
          <w:lang w:val="it-IT" w:eastAsia="en-US"/>
        </w:rPr>
        <w:t>gNB-gNB co-channel channel model, t</w:t>
      </w:r>
      <w:r w:rsidRPr="001B62D6">
        <w:rPr>
          <w:rFonts w:ascii="Times New Roman" w:eastAsia="Batang" w:hAnsi="Times New Roman" w:cs="Times New Roman"/>
          <w:kern w:val="0"/>
          <w:sz w:val="20"/>
          <w:szCs w:val="20"/>
          <w:lang w:val="en-GB" w:eastAsia="en-US"/>
        </w:rPr>
        <w:t>he second part of inter-site gNB-gNB co-channel inter-subband CLI across all Rx chains at one UL RB, caused by receiver selectivity at victim gNB, can be modelled as</w:t>
      </w:r>
    </w:p>
    <w:p w14:paraId="43AC305F" w14:textId="77777777" w:rsidR="001B62D6" w:rsidRPr="001B62D6" w:rsidRDefault="00000000" w:rsidP="001B62D6">
      <w:pPr>
        <w:widowControl/>
        <w:jc w:val="center"/>
        <w:rPr>
          <w:rFonts w:ascii="Times New Roman" w:eastAsia="Batang" w:hAnsi="Times New Roman" w:cs="Times New Roman"/>
          <w:kern w:val="0"/>
          <w:sz w:val="20"/>
          <w:szCs w:val="20"/>
          <w:lang w:val="it-IT" w:eastAsia="en-US"/>
        </w:rPr>
      </w:pPr>
      <m:oMath>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it-IT" w:eastAsia="en-US"/>
              </w:rPr>
              <m:t>I</m:t>
            </m:r>
          </m:e>
          <m:sub>
            <m:r>
              <m:rPr>
                <m:sty m:val="p"/>
              </m:rPr>
              <w:rPr>
                <w:rFonts w:ascii="Cambria Math" w:eastAsia="Batang" w:hAnsi="Cambria Math" w:cs="Times New Roman"/>
                <w:kern w:val="0"/>
                <w:sz w:val="20"/>
                <w:szCs w:val="20"/>
                <w:lang w:val="it-IT" w:eastAsia="en-US"/>
              </w:rPr>
              <m:t>selectivity</m:t>
            </m:r>
          </m:sub>
          <m:sup/>
        </m:sSubSup>
        <m:r>
          <m:rPr>
            <m:sty m:val="p"/>
          </m:rPr>
          <w:rPr>
            <w:rFonts w:ascii="Cambria Math" w:eastAsia="Batang" w:hAnsi="Cambria Math" w:cs="Times New Roman"/>
            <w:kern w:val="0"/>
            <w:sz w:val="20"/>
            <w:szCs w:val="20"/>
            <w:lang w:val="it-IT" w:eastAsia="en-US"/>
          </w:rPr>
          <m:t>=</m:t>
        </m:r>
        <m:sSup>
          <m:sSupPr>
            <m:ctrlPr>
              <w:rPr>
                <w:rFonts w:ascii="Cambria Math" w:eastAsia="Batang" w:hAnsi="Cambria Math" w:cs="Times New Roman"/>
                <w:i/>
                <w:iCs/>
                <w:kern w:val="0"/>
                <w:sz w:val="20"/>
                <w:szCs w:val="20"/>
                <w:lang w:val="en-GB" w:eastAsia="en-US"/>
              </w:rPr>
            </m:ctrlPr>
          </m:sSupPr>
          <m:e>
            <m:d>
              <m:dPr>
                <m:begChr m:val="["/>
                <m:endChr m:val="]"/>
                <m:ctrlPr>
                  <w:rPr>
                    <w:rFonts w:ascii="Cambria Math" w:eastAsia="Batang" w:hAnsi="Cambria Math" w:cs="Times New Roman"/>
                    <w:i/>
                    <w:iCs/>
                    <w:kern w:val="0"/>
                    <w:sz w:val="20"/>
                    <w:szCs w:val="20"/>
                    <w:lang w:val="en-GB" w:eastAsia="en-US"/>
                  </w:rPr>
                </m:ctrlPr>
              </m:dPr>
              <m:e>
                <m:m>
                  <m:mPr>
                    <m:mcs>
                      <m:mc>
                        <m:mcPr>
                          <m:count m:val="3"/>
                          <m:mcJc m:val="center"/>
                        </m:mcPr>
                      </m:mc>
                    </m:mcs>
                    <m:ctrlPr>
                      <w:rPr>
                        <w:rFonts w:ascii="Cambria Math" w:eastAsia="Batang" w:hAnsi="Cambria Math" w:cs="Times New Roman"/>
                        <w:i/>
                        <w:iCs/>
                        <w:kern w:val="0"/>
                        <w:sz w:val="20"/>
                        <w:szCs w:val="20"/>
                        <w:lang w:val="en-GB" w:eastAsia="en-US"/>
                      </w:rPr>
                    </m:ctrlPr>
                  </m:mPr>
                  <m:mr>
                    <m:e>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it-IT" w:eastAsia="en-US"/>
                            </w:rPr>
                            <m:t>z</m:t>
                          </m:r>
                        </m:e>
                        <m:sub>
                          <m:r>
                            <m:rPr>
                              <m:sty m:val="p"/>
                            </m:rPr>
                            <w:rPr>
                              <w:rFonts w:ascii="Cambria Math" w:eastAsia="Batang" w:hAnsi="Cambria Math" w:cs="Times New Roman"/>
                              <w:kern w:val="0"/>
                              <w:sz w:val="20"/>
                              <w:szCs w:val="20"/>
                              <w:lang w:val="it-IT" w:eastAsia="en-US"/>
                            </w:rPr>
                            <m:t>0</m:t>
                          </m:r>
                        </m:sub>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it-IT" w:eastAsia="en-US"/>
                                </w:rPr>
                                <m:t>n</m:t>
                              </m:r>
                            </m:e>
                          </m:d>
                        </m:sup>
                      </m:sSubSup>
                      <m:r>
                        <m:rPr>
                          <m:sty m:val="p"/>
                        </m:rPr>
                        <w:rPr>
                          <w:rFonts w:ascii="Cambria Math" w:eastAsia="Batang" w:hAnsi="Cambria Math" w:cs="Times New Roman"/>
                          <w:kern w:val="0"/>
                          <w:sz w:val="20"/>
                          <w:szCs w:val="20"/>
                          <w:lang w:val="it-IT" w:eastAsia="en-US"/>
                        </w:rPr>
                        <m:t>,</m:t>
                      </m:r>
                    </m:e>
                    <m:e>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it-IT" w:eastAsia="en-US"/>
                            </w:rPr>
                            <m:t>z</m:t>
                          </m:r>
                        </m:e>
                        <m:sub>
                          <m:r>
                            <m:rPr>
                              <m:sty m:val="p"/>
                            </m:rPr>
                            <w:rPr>
                              <w:rFonts w:ascii="Cambria Math" w:eastAsia="Batang" w:hAnsi="Cambria Math" w:cs="Times New Roman"/>
                              <w:kern w:val="0"/>
                              <w:sz w:val="20"/>
                              <w:szCs w:val="20"/>
                              <w:lang w:val="it-IT" w:eastAsia="en-US"/>
                            </w:rPr>
                            <m:t>1</m:t>
                          </m:r>
                        </m:sub>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it-IT" w:eastAsia="en-US"/>
                                </w:rPr>
                                <m:t>n</m:t>
                              </m:r>
                            </m:e>
                          </m:d>
                        </m:sup>
                      </m:sSubSup>
                      <m:r>
                        <m:rPr>
                          <m:sty m:val="p"/>
                        </m:rPr>
                        <w:rPr>
                          <w:rFonts w:ascii="Cambria Math" w:eastAsia="Batang" w:hAnsi="Cambria Math" w:cs="Times New Roman"/>
                          <w:kern w:val="0"/>
                          <w:sz w:val="20"/>
                          <w:szCs w:val="20"/>
                          <w:lang w:val="it-IT" w:eastAsia="en-US"/>
                        </w:rPr>
                        <m:t>,</m:t>
                      </m:r>
                    </m:e>
                    <m:e>
                      <m:m>
                        <m:mPr>
                          <m:mcs>
                            <m:mc>
                              <m:mcPr>
                                <m:count m:val="2"/>
                                <m:mcJc m:val="center"/>
                              </m:mcPr>
                            </m:mc>
                          </m:mcs>
                          <m:ctrlPr>
                            <w:rPr>
                              <w:rFonts w:ascii="Cambria Math" w:eastAsia="Batang" w:hAnsi="Cambria Math" w:cs="Times New Roman"/>
                              <w:i/>
                              <w:iCs/>
                              <w:kern w:val="0"/>
                              <w:sz w:val="20"/>
                              <w:szCs w:val="20"/>
                              <w:lang w:val="en-GB" w:eastAsia="en-US"/>
                            </w:rPr>
                          </m:ctrlPr>
                        </m:mPr>
                        <m:mr>
                          <m:e>
                            <m:r>
                              <m:rPr>
                                <m:sty m:val="p"/>
                              </m:rPr>
                              <w:rPr>
                                <w:rFonts w:ascii="Cambria Math" w:eastAsia="Batang" w:hAnsi="Cambria Math" w:cs="Times New Roman"/>
                                <w:kern w:val="0"/>
                                <w:sz w:val="20"/>
                                <w:szCs w:val="20"/>
                                <w:lang w:val="it-IT" w:eastAsia="en-US"/>
                              </w:rPr>
                              <m:t>…,</m:t>
                            </m:r>
                          </m:e>
                          <m:e>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it-IT" w:eastAsia="en-US"/>
                                  </w:rPr>
                                  <m:t>z</m:t>
                                </m:r>
                              </m:e>
                              <m:sub>
                                <m:sSub>
                                  <m:sSubPr>
                                    <m:ctrlPr>
                                      <w:rPr>
                                        <w:rFonts w:ascii="Cambria Math" w:eastAsia="Batang" w:hAnsi="Cambria Math" w:cs="Times New Roman"/>
                                        <w:i/>
                                        <w:iCs/>
                                        <w:kern w:val="0"/>
                                        <w:sz w:val="20"/>
                                        <w:szCs w:val="20"/>
                                        <w:lang w:val="en-GB" w:eastAsia="en-US"/>
                                      </w:rPr>
                                    </m:ctrlPr>
                                  </m:sSubPr>
                                  <m:e>
                                    <m:r>
                                      <m:rPr>
                                        <m:sty m:val="p"/>
                                      </m:rPr>
                                      <w:rPr>
                                        <w:rFonts w:ascii="Cambria Math" w:eastAsia="Batang" w:hAnsi="Cambria Math" w:cs="Times New Roman"/>
                                        <w:kern w:val="0"/>
                                        <w:sz w:val="20"/>
                                        <w:szCs w:val="20"/>
                                        <w:lang w:val="it-IT" w:eastAsia="en-US"/>
                                      </w:rPr>
                                      <m:t>N</m:t>
                                    </m:r>
                                  </m:e>
                                  <m:sub>
                                    <m:r>
                                      <m:rPr>
                                        <m:sty m:val="p"/>
                                      </m:rPr>
                                      <w:rPr>
                                        <w:rFonts w:ascii="Cambria Math" w:eastAsia="Batang" w:hAnsi="Cambria Math" w:cs="Times New Roman"/>
                                        <w:kern w:val="0"/>
                                        <w:sz w:val="20"/>
                                        <w:szCs w:val="20"/>
                                        <w:lang w:val="it-IT" w:eastAsia="en-US"/>
                                      </w:rPr>
                                      <m:t>R</m:t>
                                    </m:r>
                                  </m:sub>
                                </m:sSub>
                                <m:r>
                                  <m:rPr>
                                    <m:sty m:val="p"/>
                                  </m:rPr>
                                  <w:rPr>
                                    <w:rFonts w:ascii="Cambria Math" w:eastAsia="Batang" w:hAnsi="Cambria Math" w:cs="Times New Roman"/>
                                    <w:kern w:val="0"/>
                                    <w:sz w:val="20"/>
                                    <w:szCs w:val="20"/>
                                    <w:lang w:val="it-IT" w:eastAsia="en-US"/>
                                  </w:rPr>
                                  <m:t>-1</m:t>
                                </m:r>
                              </m:sub>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it-IT" w:eastAsia="en-US"/>
                                      </w:rPr>
                                      <m:t>n</m:t>
                                    </m:r>
                                  </m:e>
                                </m:d>
                              </m:sup>
                            </m:sSubSup>
                          </m:e>
                        </m:mr>
                      </m:m>
                    </m:e>
                  </m:mr>
                </m:m>
              </m:e>
            </m:d>
          </m:e>
          <m:sup>
            <m:r>
              <m:rPr>
                <m:sty m:val="p"/>
              </m:rPr>
              <w:rPr>
                <w:rFonts w:ascii="Cambria Math" w:eastAsia="Batang" w:hAnsi="Cambria Math" w:cs="Times New Roman"/>
                <w:kern w:val="0"/>
                <w:sz w:val="20"/>
                <w:szCs w:val="20"/>
                <w:lang w:val="it-IT" w:eastAsia="en-US"/>
              </w:rPr>
              <m:t>T</m:t>
            </m:r>
          </m:sup>
        </m:sSup>
      </m:oMath>
      <w:r w:rsidR="001B62D6" w:rsidRPr="001B62D6">
        <w:rPr>
          <w:rFonts w:ascii="Times New Roman" w:eastAsia="Batang" w:hAnsi="Times New Roman" w:cs="Times New Roman"/>
          <w:kern w:val="0"/>
          <w:sz w:val="20"/>
          <w:szCs w:val="20"/>
          <w:lang w:val="it-IT" w:eastAsia="en-US"/>
        </w:rPr>
        <w:t xml:space="preserve"> </w:t>
      </w:r>
    </w:p>
    <w:p w14:paraId="3FC88800" w14:textId="77777777" w:rsidR="001B62D6" w:rsidRPr="001B62D6" w:rsidRDefault="00000000">
      <w:pPr>
        <w:widowControl/>
        <w:numPr>
          <w:ilvl w:val="1"/>
          <w:numId w:val="34"/>
        </w:numPr>
        <w:spacing w:line="259" w:lineRule="auto"/>
        <w:jc w:val="left"/>
        <w:rPr>
          <w:rFonts w:ascii="Times New Roman" w:eastAsia="Batang" w:hAnsi="Times New Roman" w:cs="Times New Roman"/>
          <w:iCs/>
          <w:kern w:val="0"/>
          <w:sz w:val="20"/>
          <w:szCs w:val="20"/>
          <w:lang w:val="en-GB" w:eastAsia="en-US"/>
        </w:rPr>
      </w:pPr>
      <m:oMath>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z</m:t>
            </m:r>
          </m:e>
          <m:sub>
            <m:r>
              <m:rPr>
                <m:sty m:val="p"/>
              </m:rPr>
              <w:rPr>
                <w:rFonts w:ascii="Cambria Math" w:eastAsia="Batang" w:hAnsi="Cambria Math" w:cs="Times New Roman"/>
                <w:kern w:val="0"/>
                <w:sz w:val="20"/>
                <w:szCs w:val="20"/>
                <w:lang w:val="en-GB" w:eastAsia="en-US"/>
              </w:rPr>
              <m:t>k</m:t>
            </m:r>
          </m:sub>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n</m:t>
                </m:r>
              </m:e>
            </m:d>
          </m:sup>
        </m:sSubSup>
        <m:r>
          <m:rPr>
            <m:sty m:val="p"/>
          </m:rPr>
          <w:rPr>
            <w:rFonts w:ascii="Cambria Math" w:eastAsia="Batang" w:hAnsi="Cambria Math" w:cs="Times New Roman"/>
            <w:kern w:val="0"/>
            <w:sz w:val="20"/>
            <w:szCs w:val="20"/>
            <w:lang w:val="en-GB" w:eastAsia="en-US"/>
          </w:rPr>
          <m:t>~N</m:t>
        </m:r>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0,</m:t>
            </m:r>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σ</m:t>
                </m:r>
              </m:e>
              <m:sub>
                <m:r>
                  <m:rPr>
                    <m:sty m:val="p"/>
                  </m:rPr>
                  <w:rPr>
                    <w:rFonts w:ascii="Cambria Math" w:eastAsia="Batang" w:hAnsi="Cambria Math" w:cs="Times New Roman"/>
                    <w:kern w:val="0"/>
                    <w:sz w:val="20"/>
                    <w:szCs w:val="20"/>
                    <w:lang w:val="en-GB" w:eastAsia="en-US"/>
                  </w:rPr>
                  <m:t>z,n</m:t>
                </m:r>
              </m:sub>
              <m:sup>
                <m:r>
                  <m:rPr>
                    <m:sty m:val="p"/>
                  </m:rPr>
                  <w:rPr>
                    <w:rFonts w:ascii="Cambria Math" w:eastAsia="Batang" w:hAnsi="Cambria Math" w:cs="Times New Roman"/>
                    <w:kern w:val="0"/>
                    <w:sz w:val="20"/>
                    <w:szCs w:val="20"/>
                    <w:lang w:val="en-GB" w:eastAsia="en-US"/>
                  </w:rPr>
                  <m:t>2</m:t>
                </m:r>
              </m:sup>
            </m:sSubSup>
          </m:e>
        </m:d>
      </m:oMath>
      <w:r w:rsidR="001B62D6" w:rsidRPr="001B62D6">
        <w:rPr>
          <w:rFonts w:ascii="Times New Roman" w:eastAsia="Batang" w:hAnsi="Times New Roman" w:cs="Times New Roman"/>
          <w:kern w:val="0"/>
          <w:sz w:val="20"/>
          <w:szCs w:val="20"/>
          <w:lang w:val="en-GB" w:eastAsia="en-US"/>
        </w:rPr>
        <w:t xml:space="preserve">, </w:t>
      </w:r>
      <m:oMath>
        <m:r>
          <m:rPr>
            <m:sty m:val="p"/>
          </m:rPr>
          <w:rPr>
            <w:rFonts w:ascii="Cambria Math" w:eastAsia="Batang" w:hAnsi="Cambria Math" w:cs="Times New Roman"/>
            <w:kern w:val="0"/>
            <w:sz w:val="20"/>
            <w:szCs w:val="20"/>
            <w:lang w:val="en-GB" w:eastAsia="en-US"/>
          </w:rPr>
          <m:t>k=0,1,…,</m:t>
        </m:r>
        <m:sSub>
          <m:sSubPr>
            <m:ctrlPr>
              <w:rPr>
                <w:rFonts w:ascii="Cambria Math" w:eastAsia="Batang" w:hAnsi="Cambria Math" w:cs="Times New Roman"/>
                <w:i/>
                <w:iCs/>
                <w:kern w:val="0"/>
                <w:sz w:val="20"/>
                <w:szCs w:val="20"/>
                <w:lang w:val="en-GB" w:eastAsia="en-US"/>
              </w:rPr>
            </m:ctrlPr>
          </m:sSub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R</m:t>
            </m:r>
          </m:sub>
        </m:sSub>
        <m:r>
          <m:rPr>
            <m:sty m:val="p"/>
          </m:rPr>
          <w:rPr>
            <w:rFonts w:ascii="Cambria Math" w:eastAsia="Batang" w:hAnsi="Cambria Math" w:cs="Times New Roman"/>
            <w:kern w:val="0"/>
            <w:sz w:val="20"/>
            <w:szCs w:val="20"/>
            <w:lang w:val="en-GB" w:eastAsia="en-US"/>
          </w:rPr>
          <m:t>-1</m:t>
        </m:r>
      </m:oMath>
      <w:r w:rsidR="001B62D6" w:rsidRPr="001B62D6">
        <w:rPr>
          <w:rFonts w:ascii="Times New Roman" w:eastAsia="Batang" w:hAnsi="Times New Roman" w:cs="Times New Roman"/>
          <w:kern w:val="0"/>
          <w:sz w:val="20"/>
          <w:szCs w:val="20"/>
          <w:lang w:val="en-GB" w:eastAsia="en-US"/>
        </w:rPr>
        <w:t>, is modelled as white Gaussian noise</w:t>
      </w:r>
    </w:p>
    <w:p w14:paraId="0B163987" w14:textId="77777777" w:rsidR="001B62D6" w:rsidRPr="001B62D6" w:rsidRDefault="00000000">
      <w:pPr>
        <w:widowControl/>
        <w:numPr>
          <w:ilvl w:val="1"/>
          <w:numId w:val="34"/>
        </w:numPr>
        <w:spacing w:line="259" w:lineRule="auto"/>
        <w:jc w:val="left"/>
        <w:rPr>
          <w:rFonts w:ascii="Times New Roman" w:eastAsia="Batang" w:hAnsi="Times New Roman" w:cs="Times New Roman"/>
          <w:kern w:val="0"/>
          <w:sz w:val="20"/>
          <w:szCs w:val="20"/>
          <w:lang w:val="en-GB" w:eastAsia="en-US"/>
        </w:rPr>
      </w:pPr>
      <m:oMath>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σ</m:t>
            </m:r>
          </m:e>
          <m:sub>
            <m:r>
              <m:rPr>
                <m:sty m:val="p"/>
              </m:rPr>
              <w:rPr>
                <w:rFonts w:ascii="Cambria Math" w:eastAsia="Batang" w:hAnsi="Cambria Math" w:cs="Times New Roman"/>
                <w:kern w:val="0"/>
                <w:sz w:val="20"/>
                <w:szCs w:val="20"/>
                <w:lang w:val="en-GB" w:eastAsia="en-US"/>
              </w:rPr>
              <m:t>z,n</m:t>
            </m:r>
          </m:sub>
          <m:sup>
            <m:r>
              <m:rPr>
                <m:sty m:val="p"/>
              </m:rPr>
              <w:rPr>
                <w:rFonts w:ascii="Cambria Math" w:eastAsia="Batang" w:hAnsi="Cambria Math" w:cs="Times New Roman"/>
                <w:kern w:val="0"/>
                <w:sz w:val="20"/>
                <w:szCs w:val="20"/>
                <w:lang w:val="en-GB" w:eastAsia="en-US"/>
              </w:rPr>
              <m:t>2</m:t>
            </m:r>
          </m:sup>
        </m:sSubSup>
        <m:r>
          <m:rPr>
            <m:sty m:val="p"/>
          </m:rPr>
          <w:rPr>
            <w:rFonts w:ascii="Cambria Math" w:eastAsia="Batang" w:hAnsi="Cambria Math" w:cs="Times New Roman"/>
            <w:kern w:val="0"/>
            <w:sz w:val="20"/>
            <w:szCs w:val="20"/>
            <w:lang w:val="en-GB" w:eastAsia="en-US"/>
          </w:rPr>
          <m:t>=</m:t>
        </m:r>
        <m:f>
          <m:fPr>
            <m:ctrlPr>
              <w:rPr>
                <w:rFonts w:ascii="Cambria Math" w:eastAsia="Batang" w:hAnsi="Cambria Math" w:cs="Times New Roman"/>
                <w:kern w:val="0"/>
                <w:sz w:val="20"/>
                <w:szCs w:val="20"/>
                <w:lang w:val="en-GB" w:eastAsia="en-US"/>
              </w:rPr>
            </m:ctrlPr>
          </m:fPr>
          <m:num>
            <m:sSub>
              <m:sSubPr>
                <m:ctrlPr>
                  <w:rPr>
                    <w:rFonts w:ascii="Cambria Math" w:eastAsia="Batang" w:hAnsi="Cambria Math" w:cs="Times New Roman"/>
                    <w:iCs/>
                    <w:kern w:val="0"/>
                    <w:sz w:val="20"/>
                    <w:szCs w:val="20"/>
                    <w:lang w:val="en-GB" w:eastAsia="en-US"/>
                  </w:rPr>
                </m:ctrlPr>
              </m:sSubPr>
              <m:e>
                <m:r>
                  <m:rPr>
                    <m:sty m:val="p"/>
                  </m:rPr>
                  <w:rPr>
                    <w:rFonts w:ascii="Cambria Math" w:eastAsia="Batang" w:hAnsi="Cambria Math" w:cs="Times New Roman"/>
                    <w:kern w:val="0"/>
                    <w:sz w:val="20"/>
                    <w:szCs w:val="20"/>
                    <w:lang w:val="en-GB" w:eastAsia="en-US"/>
                  </w:rPr>
                  <m:t>P</m:t>
                </m:r>
              </m:e>
              <m:sub>
                <m:r>
                  <m:rPr>
                    <m:sty m:val="p"/>
                  </m:rPr>
                  <w:rPr>
                    <w:rFonts w:ascii="Cambria Math" w:eastAsia="Batang" w:hAnsi="Cambria Math" w:cs="Times New Roman"/>
                    <w:kern w:val="0"/>
                    <w:sz w:val="20"/>
                    <w:szCs w:val="20"/>
                    <w:lang w:val="en-GB" w:eastAsia="en-US"/>
                  </w:rPr>
                  <m:t>blocker</m:t>
                </m:r>
              </m:sub>
            </m:sSub>
          </m:num>
          <m:den>
            <m:sSub>
              <m:sSubPr>
                <m:ctrlPr>
                  <w:rPr>
                    <w:rFonts w:ascii="Cambria Math" w:eastAsia="Batang" w:hAnsi="Cambria Math" w:cs="Times New Roman"/>
                    <w:color w:val="FF0000"/>
                    <w:kern w:val="0"/>
                    <w:sz w:val="20"/>
                    <w:szCs w:val="20"/>
                    <w:lang w:val="en-GB" w:eastAsia="en-US"/>
                  </w:rPr>
                </m:ctrlPr>
              </m:sSubPr>
              <m:e>
                <m:r>
                  <m:rPr>
                    <m:sty m:val="p"/>
                  </m:rPr>
                  <w:rPr>
                    <w:rFonts w:ascii="Cambria Math" w:eastAsia="Batang" w:hAnsi="Cambria Math" w:cs="Times New Roman"/>
                    <w:color w:val="FF0000"/>
                    <w:kern w:val="0"/>
                    <w:sz w:val="20"/>
                    <w:szCs w:val="20"/>
                    <w:lang w:val="en-GB" w:eastAsia="en-US"/>
                  </w:rPr>
                  <m:t>ICS</m:t>
                </m:r>
              </m:e>
              <m:sub>
                <m:r>
                  <m:rPr>
                    <m:sty m:val="p"/>
                  </m:rPr>
                  <w:rPr>
                    <w:rFonts w:ascii="Cambria Math" w:eastAsia="Batang" w:hAnsi="Cambria Math" w:cs="Times New Roman"/>
                    <w:color w:val="FF0000"/>
                    <w:kern w:val="0"/>
                    <w:sz w:val="20"/>
                    <w:szCs w:val="20"/>
                    <w:lang w:val="en-GB" w:eastAsia="en-US"/>
                  </w:rPr>
                  <m:t>BS</m:t>
                </m:r>
              </m:sub>
            </m:sSub>
            <m:r>
              <m:rPr>
                <m:sty m:val="p"/>
              </m:rPr>
              <w:rPr>
                <w:rFonts w:ascii="Cambria Math" w:eastAsia="Batang" w:hAnsi="Cambria Math" w:cs="Times New Roman"/>
                <w:kern w:val="0"/>
                <w:sz w:val="20"/>
                <w:szCs w:val="20"/>
                <w:lang w:val="en-GB" w:eastAsia="en-US"/>
              </w:rPr>
              <m:t>×</m:t>
            </m:r>
            <m:sSub>
              <m:sSubPr>
                <m:ctrlPr>
                  <w:rPr>
                    <w:rFonts w:ascii="Cambria Math" w:eastAsia="Batang" w:hAnsi="Cambria Math" w:cs="Times New Roman"/>
                    <w:color w:val="FF0000"/>
                    <w:kern w:val="0"/>
                    <w:sz w:val="20"/>
                    <w:szCs w:val="20"/>
                    <w:lang w:val="en-GB" w:eastAsia="en-US"/>
                  </w:rPr>
                </m:ctrlPr>
              </m:sSubPr>
              <m:e>
                <m:r>
                  <m:rPr>
                    <m:sty m:val="p"/>
                  </m:rPr>
                  <w:rPr>
                    <w:rFonts w:ascii="Cambria Math" w:eastAsia="Batang" w:hAnsi="Cambria Math" w:cs="Times New Roman"/>
                    <w:color w:val="FF0000"/>
                    <w:kern w:val="0"/>
                    <w:sz w:val="20"/>
                    <w:szCs w:val="20"/>
                    <w:lang w:val="en-GB" w:eastAsia="en-US"/>
                  </w:rPr>
                  <m:t>N</m:t>
                </m:r>
              </m:e>
              <m:sub>
                <m:r>
                  <m:rPr>
                    <m:sty m:val="p"/>
                  </m:rPr>
                  <w:rPr>
                    <w:rFonts w:ascii="Cambria Math" w:eastAsia="Batang" w:hAnsi="Cambria Math" w:cs="Times New Roman"/>
                    <w:color w:val="FF0000"/>
                    <w:kern w:val="0"/>
                    <w:sz w:val="20"/>
                    <w:szCs w:val="20"/>
                    <w:lang w:val="en-GB" w:eastAsia="en-US"/>
                  </w:rPr>
                  <m:t>DLRB</m:t>
                </m:r>
              </m:sub>
            </m:sSub>
          </m:den>
        </m:f>
      </m:oMath>
    </w:p>
    <w:p w14:paraId="6EA99521" w14:textId="77777777" w:rsidR="001B62D6" w:rsidRPr="001B62D6" w:rsidRDefault="00000000">
      <w:pPr>
        <w:widowControl/>
        <w:numPr>
          <w:ilvl w:val="1"/>
          <w:numId w:val="34"/>
        </w:numPr>
        <w:spacing w:line="259" w:lineRule="auto"/>
        <w:jc w:val="left"/>
        <w:rPr>
          <w:rFonts w:ascii="Times New Roman" w:eastAsia="Batang" w:hAnsi="Times New Roman" w:cs="Times New Roman"/>
          <w:iCs/>
          <w:kern w:val="0"/>
          <w:sz w:val="20"/>
          <w:szCs w:val="20"/>
          <w:lang w:val="en-GB" w:eastAsia="en-US"/>
        </w:rPr>
      </w:pPr>
      <m:oMath>
        <m:sSub>
          <m:sSubPr>
            <m:ctrlPr>
              <w:rPr>
                <w:rFonts w:ascii="Cambria Math" w:eastAsia="Batang" w:hAnsi="Cambria Math" w:cs="Times New Roman"/>
                <w:iCs/>
                <w:kern w:val="0"/>
                <w:sz w:val="20"/>
                <w:szCs w:val="20"/>
                <w:lang w:val="en-GB" w:eastAsia="en-US"/>
              </w:rPr>
            </m:ctrlPr>
          </m:sSubPr>
          <m:e>
            <m:r>
              <m:rPr>
                <m:sty m:val="p"/>
              </m:rPr>
              <w:rPr>
                <w:rFonts w:ascii="Cambria Math" w:eastAsia="Batang" w:hAnsi="Cambria Math" w:cs="Times New Roman"/>
                <w:kern w:val="0"/>
                <w:sz w:val="20"/>
                <w:szCs w:val="20"/>
                <w:lang w:val="en-GB" w:eastAsia="en-US"/>
              </w:rPr>
              <m:t>P</m:t>
            </m:r>
          </m:e>
          <m:sub>
            <m:r>
              <m:rPr>
                <m:sty m:val="p"/>
              </m:rPr>
              <w:rPr>
                <w:rFonts w:ascii="Cambria Math" w:eastAsia="Batang" w:hAnsi="Cambria Math" w:cs="Times New Roman"/>
                <w:kern w:val="0"/>
                <w:sz w:val="20"/>
                <w:szCs w:val="20"/>
                <w:lang w:val="en-GB" w:eastAsia="en-US"/>
              </w:rPr>
              <m:t>blocker</m:t>
            </m:r>
          </m:sub>
        </m:sSub>
        <m:r>
          <m:rPr>
            <m:sty m:val="p"/>
          </m:rPr>
          <w:rPr>
            <w:rFonts w:ascii="Cambria Math" w:eastAsia="Batang" w:hAnsi="Cambria Math" w:cs="Times New Roman"/>
            <w:kern w:val="0"/>
            <w:sz w:val="20"/>
            <w:szCs w:val="20"/>
            <w:lang w:val="en-GB" w:eastAsia="en-US"/>
          </w:rPr>
          <m:t>=</m:t>
        </m:r>
        <m:f>
          <m:fPr>
            <m:ctrlPr>
              <w:rPr>
                <w:rFonts w:ascii="Cambria Math" w:eastAsia="Batang" w:hAnsi="Cambria Math" w:cs="Times New Roman"/>
                <w:iCs/>
                <w:kern w:val="0"/>
                <w:sz w:val="20"/>
                <w:szCs w:val="20"/>
                <w:lang w:val="en-GB" w:eastAsia="en-US"/>
              </w:rPr>
            </m:ctrlPr>
          </m:fPr>
          <m:num>
            <m:r>
              <w:rPr>
                <w:rFonts w:ascii="Cambria Math" w:eastAsia="Batang" w:hAnsi="Cambria Math" w:cs="Times New Roman"/>
                <w:kern w:val="0"/>
                <w:sz w:val="20"/>
                <w:szCs w:val="20"/>
                <w:lang w:val="en-GB" w:eastAsia="en-US"/>
              </w:rPr>
              <m:t>1</m:t>
            </m:r>
          </m:num>
          <m:den>
            <m:sSub>
              <m:sSubPr>
                <m:ctrlPr>
                  <w:rPr>
                    <w:rFonts w:ascii="Cambria Math" w:eastAsia="Batang" w:hAnsi="Cambria Math" w:cs="Times New Roman"/>
                    <w:i/>
                    <w:iCs/>
                    <w:kern w:val="0"/>
                    <w:sz w:val="20"/>
                    <w:szCs w:val="20"/>
                    <w:lang w:val="en-GB" w:eastAsia="en-US"/>
                  </w:rPr>
                </m:ctrlPr>
              </m:sSub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R</m:t>
                </m:r>
              </m:sub>
            </m:sSub>
          </m:den>
        </m:f>
        <m:r>
          <w:rPr>
            <w:rFonts w:ascii="Cambria Math" w:eastAsia="MS Mincho" w:hAnsi="Cambria Math" w:cs="Times New Roman"/>
            <w:kern w:val="0"/>
            <w:sz w:val="20"/>
            <w:szCs w:val="20"/>
            <w:lang w:val="en-GB" w:eastAsia="en-US"/>
          </w:rPr>
          <m:t>*</m:t>
        </m:r>
        <m:nary>
          <m:naryPr>
            <m:chr m:val="∑"/>
            <m:limLoc m:val="undOvr"/>
            <m:supHide m:val="1"/>
            <m:ctrlPr>
              <w:rPr>
                <w:rFonts w:ascii="Cambria Math" w:eastAsia="Batang" w:hAnsi="Cambria Math" w:cs="Times New Roman"/>
                <w:i/>
                <w:iCs/>
                <w:kern w:val="0"/>
                <w:sz w:val="20"/>
                <w:szCs w:val="20"/>
                <w:lang w:val="en-GB" w:eastAsia="en-US"/>
              </w:rPr>
            </m:ctrlPr>
          </m:naryPr>
          <m:sub>
            <m:r>
              <m:rPr>
                <m:sty m:val="p"/>
              </m:rPr>
              <w:rPr>
                <w:rFonts w:ascii="Cambria Math" w:eastAsia="Batang" w:hAnsi="Cambria Math" w:cs="Times New Roman"/>
                <w:kern w:val="0"/>
                <w:sz w:val="20"/>
                <w:szCs w:val="20"/>
                <w:lang w:val="en-GB" w:eastAsia="en-US"/>
              </w:rPr>
              <m:t>m∈Used DL RBs</m:t>
            </m:r>
          </m:sub>
          <m:sup/>
          <m:e>
            <m:d>
              <m:dPr>
                <m:ctrlPr>
                  <w:rPr>
                    <w:rFonts w:ascii="Cambria Math" w:eastAsia="Batang" w:hAnsi="Cambria Math" w:cs="Times New Roman"/>
                    <w:i/>
                    <w:iCs/>
                    <w:kern w:val="0"/>
                    <w:sz w:val="20"/>
                    <w:szCs w:val="20"/>
                    <w:lang w:val="en-GB" w:eastAsia="en-US"/>
                  </w:rPr>
                </m:ctrlPr>
              </m:dPr>
              <m:e>
                <m:sSup>
                  <m:sSupPr>
                    <m:ctrlPr>
                      <w:rPr>
                        <w:rFonts w:ascii="Cambria Math" w:eastAsia="Batang" w:hAnsi="Cambria Math" w:cs="Times New Roman"/>
                        <w:i/>
                        <w:iCs/>
                        <w:kern w:val="0"/>
                        <w:sz w:val="20"/>
                        <w:szCs w:val="20"/>
                        <w:lang w:val="en-GB" w:eastAsia="en-US"/>
                      </w:rPr>
                    </m:ctrlPr>
                  </m:sSupPr>
                  <m:e>
                    <m:d>
                      <m:dPr>
                        <m:begChr m:val="|"/>
                        <m:endChr m:val="|"/>
                        <m:ctrlPr>
                          <w:rPr>
                            <w:rFonts w:ascii="Cambria Math" w:eastAsia="Batang" w:hAnsi="Cambria Math" w:cs="Times New Roman"/>
                            <w:i/>
                            <w:iCs/>
                            <w:kern w:val="0"/>
                            <w:sz w:val="20"/>
                            <w:szCs w:val="20"/>
                            <w:lang w:val="en-GB" w:eastAsia="en-US"/>
                          </w:rPr>
                        </m:ctrlPr>
                      </m:dPr>
                      <m:e>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H</m:t>
                            </m:r>
                          </m:e>
                          <m:sub>
                            <m:r>
                              <m:rPr>
                                <m:sty m:val="p"/>
                              </m:rPr>
                              <w:rPr>
                                <w:rFonts w:ascii="Cambria Math" w:eastAsia="Batang" w:hAnsi="Cambria Math" w:cs="Times New Roman"/>
                                <w:kern w:val="0"/>
                                <w:sz w:val="20"/>
                                <w:szCs w:val="20"/>
                                <w:lang w:val="en-GB" w:eastAsia="en-US"/>
                              </w:rPr>
                              <m:t>CLI</m:t>
                            </m:r>
                          </m:sub>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bSup>
                        <m:sSup>
                          <m:sSupPr>
                            <m:ctrlPr>
                              <w:rPr>
                                <w:rFonts w:ascii="Cambria Math" w:eastAsia="Batang" w:hAnsi="Cambria Math" w:cs="Times New Roman"/>
                                <w:i/>
                                <w:iCs/>
                                <w:kern w:val="0"/>
                                <w:sz w:val="20"/>
                                <w:szCs w:val="20"/>
                                <w:lang w:val="en-GB" w:eastAsia="en-US"/>
                              </w:rPr>
                            </m:ctrlPr>
                          </m:sSupPr>
                          <m:e>
                            <m:r>
                              <m:rPr>
                                <m:sty m:val="p"/>
                              </m:rPr>
                              <w:rPr>
                                <w:rFonts w:ascii="Cambria Math" w:eastAsia="Batang" w:hAnsi="Cambria Math" w:cs="Times New Roman"/>
                                <w:kern w:val="0"/>
                                <w:sz w:val="20"/>
                                <w:szCs w:val="20"/>
                                <w:lang w:val="en-GB" w:eastAsia="en-US"/>
                              </w:rPr>
                              <m:t>W</m:t>
                            </m:r>
                          </m:e>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p>
                        <m:sSup>
                          <m:sSupPr>
                            <m:ctrlPr>
                              <w:rPr>
                                <w:rFonts w:ascii="Cambria Math" w:eastAsia="Batang" w:hAnsi="Cambria Math" w:cs="Times New Roman"/>
                                <w:i/>
                                <w:iCs/>
                                <w:kern w:val="0"/>
                                <w:sz w:val="20"/>
                                <w:szCs w:val="20"/>
                                <w:lang w:val="en-GB" w:eastAsia="en-US"/>
                              </w:rPr>
                            </m:ctrlPr>
                          </m:sSupPr>
                          <m:e>
                            <m:r>
                              <m:rPr>
                                <m:sty m:val="p"/>
                              </m:rPr>
                              <w:rPr>
                                <w:rFonts w:ascii="Cambria Math" w:eastAsia="Batang" w:hAnsi="Cambria Math" w:cs="Times New Roman"/>
                                <w:kern w:val="0"/>
                                <w:sz w:val="20"/>
                                <w:szCs w:val="20"/>
                                <w:lang w:val="en-GB" w:eastAsia="en-US"/>
                              </w:rPr>
                              <m:t>s</m:t>
                            </m:r>
                          </m:e>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p>
                      </m:e>
                    </m:d>
                  </m:e>
                  <m:sup>
                    <m:r>
                      <w:rPr>
                        <w:rFonts w:ascii="Cambria Math" w:eastAsia="Batang" w:hAnsi="Cambria Math" w:cs="Times New Roman"/>
                        <w:kern w:val="0"/>
                        <w:sz w:val="20"/>
                        <w:szCs w:val="20"/>
                        <w:lang w:val="en-GB" w:eastAsia="en-US"/>
                      </w:rPr>
                      <m:t>2</m:t>
                    </m:r>
                  </m:sup>
                </m:sSup>
              </m:e>
            </m:d>
          </m:e>
        </m:nary>
      </m:oMath>
      <w:r w:rsidR="001B62D6" w:rsidRPr="001B62D6">
        <w:rPr>
          <w:rFonts w:ascii="Times New Roman" w:eastAsia="Batang" w:hAnsi="Times New Roman" w:cs="Times New Roman"/>
          <w:iCs/>
          <w:kern w:val="0"/>
          <w:sz w:val="20"/>
          <w:szCs w:val="20"/>
          <w:lang w:val="en-GB" w:eastAsia="en-US"/>
        </w:rPr>
        <w:t xml:space="preserve"> </w:t>
      </w:r>
    </w:p>
    <w:p w14:paraId="7ACB0FD1" w14:textId="77777777" w:rsidR="001B62D6" w:rsidRPr="001B62D6" w:rsidRDefault="00000000">
      <w:pPr>
        <w:widowControl/>
        <w:numPr>
          <w:ilvl w:val="1"/>
          <w:numId w:val="34"/>
        </w:numPr>
        <w:spacing w:line="259" w:lineRule="auto"/>
        <w:jc w:val="left"/>
        <w:rPr>
          <w:rFonts w:ascii="Times New Roman" w:eastAsia="Batang" w:hAnsi="Times New Roman" w:cs="Times New Roman"/>
          <w:kern w:val="0"/>
          <w:sz w:val="20"/>
          <w:szCs w:val="20"/>
          <w:lang w:val="en-GB" w:eastAsia="en-US"/>
        </w:rPr>
      </w:pPr>
      <m:oMath>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H</m:t>
            </m:r>
          </m:e>
          <m:sub>
            <m:r>
              <m:rPr>
                <m:sty m:val="p"/>
              </m:rPr>
              <w:rPr>
                <w:rFonts w:ascii="Cambria Math" w:eastAsia="Batang" w:hAnsi="Cambria Math" w:cs="Times New Roman"/>
                <w:kern w:val="0"/>
                <w:sz w:val="20"/>
                <w:szCs w:val="20"/>
                <w:lang w:val="en-GB" w:eastAsia="en-US"/>
              </w:rPr>
              <m:t>CLI</m:t>
            </m:r>
          </m:sub>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bSup>
      </m:oMath>
      <w:r w:rsidR="001B62D6" w:rsidRPr="001B62D6">
        <w:rPr>
          <w:rFonts w:ascii="Times New Roman" w:eastAsia="Batang" w:hAnsi="Times New Roman" w:cs="Times New Roman"/>
          <w:kern w:val="0"/>
          <w:sz w:val="20"/>
          <w:szCs w:val="20"/>
          <w:lang w:val="en-GB" w:eastAsia="en-US"/>
        </w:rPr>
        <w:t xml:space="preserve"> is the </w:t>
      </w:r>
      <m:oMath>
        <m:sSub>
          <m:sSubPr>
            <m:ctrlPr>
              <w:rPr>
                <w:rFonts w:ascii="Cambria Math" w:eastAsia="Batang" w:hAnsi="Cambria Math" w:cs="Times New Roman"/>
                <w:i/>
                <w:iCs/>
                <w:kern w:val="0"/>
                <w:sz w:val="20"/>
                <w:szCs w:val="20"/>
                <w:lang w:val="en-GB" w:eastAsia="en-US"/>
              </w:rPr>
            </m:ctrlPr>
          </m:sSub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R</m:t>
            </m:r>
          </m:sub>
        </m:sSub>
        <m:r>
          <w:rPr>
            <w:rFonts w:ascii="Cambria Math" w:eastAsia="Batang" w:hAnsi="Cambria Math" w:cs="Times New Roman"/>
            <w:kern w:val="0"/>
            <w:sz w:val="20"/>
            <w:szCs w:val="20"/>
            <w:lang w:val="en-GB" w:eastAsia="en-US"/>
          </w:rPr>
          <m:t>×</m:t>
        </m:r>
        <m:sSub>
          <m:sSubPr>
            <m:ctrlPr>
              <w:rPr>
                <w:rFonts w:ascii="Cambria Math" w:eastAsia="Batang" w:hAnsi="Cambria Math" w:cs="Times New Roman"/>
                <w:i/>
                <w:iCs/>
                <w:kern w:val="0"/>
                <w:sz w:val="20"/>
                <w:szCs w:val="20"/>
                <w:lang w:val="en-GB" w:eastAsia="en-US"/>
              </w:rPr>
            </m:ctrlPr>
          </m:sSub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T</m:t>
            </m:r>
          </m:sub>
        </m:sSub>
      </m:oMath>
      <w:r w:rsidR="001B62D6" w:rsidRPr="001B62D6">
        <w:rPr>
          <w:rFonts w:ascii="Times New Roman" w:eastAsia="Batang" w:hAnsi="Times New Roman" w:cs="Times New Roman"/>
          <w:kern w:val="0"/>
          <w:sz w:val="20"/>
          <w:szCs w:val="20"/>
          <w:lang w:val="en-GB" w:eastAsia="en-US"/>
        </w:rPr>
        <w:t xml:space="preserve"> channel matrix between aggressor gNB and victim gNB at DL RB </w:t>
      </w:r>
      <m:oMath>
        <m:r>
          <w:rPr>
            <w:rFonts w:ascii="Cambria Math" w:eastAsia="Batang" w:hAnsi="Cambria Math" w:cs="Times New Roman"/>
            <w:kern w:val="0"/>
            <w:sz w:val="20"/>
            <w:szCs w:val="20"/>
            <w:lang w:val="en-GB" w:eastAsia="en-US"/>
          </w:rPr>
          <m:t>m</m:t>
        </m:r>
      </m:oMath>
      <w:r w:rsidR="001B62D6" w:rsidRPr="001B62D6">
        <w:rPr>
          <w:rFonts w:ascii="Times New Roman" w:eastAsia="Batang" w:hAnsi="Times New Roman" w:cs="Times New Roman"/>
          <w:kern w:val="0"/>
          <w:sz w:val="20"/>
          <w:szCs w:val="20"/>
          <w:lang w:val="en-GB" w:eastAsia="en-US"/>
        </w:rPr>
        <w:t xml:space="preserve">, the analog beams of the aggressor gNB and the victim gNB can be taken into account by </w:t>
      </w:r>
      <m:oMath>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H</m:t>
            </m:r>
          </m:e>
          <m:sub>
            <m:r>
              <m:rPr>
                <m:sty m:val="p"/>
              </m:rPr>
              <w:rPr>
                <w:rFonts w:ascii="Cambria Math" w:eastAsia="Batang" w:hAnsi="Cambria Math" w:cs="Times New Roman"/>
                <w:kern w:val="0"/>
                <w:sz w:val="20"/>
                <w:szCs w:val="20"/>
                <w:lang w:val="en-GB" w:eastAsia="en-US"/>
              </w:rPr>
              <m:t>CLI</m:t>
            </m:r>
          </m:sub>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bSup>
      </m:oMath>
      <w:r w:rsidR="001B62D6" w:rsidRPr="001B62D6">
        <w:rPr>
          <w:rFonts w:ascii="Times New Roman" w:eastAsia="Batang" w:hAnsi="Times New Roman" w:cs="Times New Roman"/>
          <w:kern w:val="0"/>
          <w:sz w:val="20"/>
          <w:szCs w:val="20"/>
          <w:lang w:val="en-GB" w:eastAsia="en-US"/>
        </w:rPr>
        <w:t>,</w:t>
      </w:r>
    </w:p>
    <w:p w14:paraId="5B2AB671" w14:textId="77777777" w:rsidR="001B62D6" w:rsidRPr="001B62D6" w:rsidRDefault="00000000">
      <w:pPr>
        <w:widowControl/>
        <w:numPr>
          <w:ilvl w:val="1"/>
          <w:numId w:val="34"/>
        </w:numPr>
        <w:spacing w:line="259" w:lineRule="auto"/>
        <w:jc w:val="left"/>
        <w:rPr>
          <w:rFonts w:ascii="Times New Roman" w:eastAsia="Batang" w:hAnsi="Times New Roman" w:cs="Times New Roman"/>
          <w:kern w:val="0"/>
          <w:sz w:val="20"/>
          <w:szCs w:val="20"/>
          <w:lang w:val="en-GB" w:eastAsia="en-US"/>
        </w:rPr>
      </w:pPr>
      <m:oMath>
        <m:sSup>
          <m:sSupPr>
            <m:ctrlPr>
              <w:rPr>
                <w:rFonts w:ascii="Cambria Math" w:eastAsia="Batang" w:hAnsi="Cambria Math" w:cs="Times New Roman"/>
                <w:i/>
                <w:iCs/>
                <w:kern w:val="0"/>
                <w:sz w:val="20"/>
                <w:szCs w:val="20"/>
                <w:lang w:val="en-GB" w:eastAsia="en-US"/>
              </w:rPr>
            </m:ctrlPr>
          </m:sSupPr>
          <m:e>
            <m:r>
              <m:rPr>
                <m:sty m:val="p"/>
              </m:rPr>
              <w:rPr>
                <w:rFonts w:ascii="Cambria Math" w:eastAsia="Batang" w:hAnsi="Cambria Math" w:cs="Times New Roman"/>
                <w:kern w:val="0"/>
                <w:sz w:val="20"/>
                <w:szCs w:val="20"/>
                <w:lang w:val="en-GB" w:eastAsia="en-US"/>
              </w:rPr>
              <m:t>W</m:t>
            </m:r>
          </m:e>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p>
      </m:oMath>
      <w:r w:rsidR="001B62D6" w:rsidRPr="001B62D6">
        <w:rPr>
          <w:rFonts w:ascii="Times New Roman" w:eastAsia="Batang" w:hAnsi="Times New Roman" w:cs="Times New Roman"/>
          <w:kern w:val="0"/>
          <w:sz w:val="20"/>
          <w:szCs w:val="20"/>
          <w:lang w:val="en-GB" w:eastAsia="en-US"/>
        </w:rPr>
        <w:t xml:space="preserve"> is the digital precoder at DL RB </w:t>
      </w:r>
      <m:oMath>
        <m:r>
          <w:rPr>
            <w:rFonts w:ascii="Cambria Math" w:eastAsia="Batang" w:hAnsi="Cambria Math" w:cs="Times New Roman"/>
            <w:kern w:val="0"/>
            <w:sz w:val="20"/>
            <w:szCs w:val="20"/>
            <w:lang w:val="en-GB" w:eastAsia="en-US"/>
          </w:rPr>
          <m:t>m</m:t>
        </m:r>
      </m:oMath>
      <w:r w:rsidR="001B62D6" w:rsidRPr="001B62D6">
        <w:rPr>
          <w:rFonts w:ascii="Times New Roman" w:eastAsia="Batang" w:hAnsi="Times New Roman" w:cs="Times New Roman"/>
          <w:kern w:val="0"/>
          <w:sz w:val="20"/>
          <w:szCs w:val="20"/>
          <w:lang w:val="en-GB" w:eastAsia="en-US"/>
        </w:rPr>
        <w:t xml:space="preserve"> at aggressor gNB, </w:t>
      </w:r>
      <m:oMath>
        <m:sSub>
          <m:sSubPr>
            <m:ctrlPr>
              <w:rPr>
                <w:rFonts w:ascii="Cambria Math" w:eastAsia="Batang" w:hAnsi="Cambria Math" w:cs="Times New Roman"/>
                <w:i/>
                <w:iCs/>
                <w:kern w:val="0"/>
                <w:sz w:val="20"/>
                <w:szCs w:val="20"/>
                <w:lang w:val="en-GB" w:eastAsia="en-US"/>
              </w:rPr>
            </m:ctrlPr>
          </m:sSubPr>
          <m:e>
            <m:d>
              <m:dPr>
                <m:begChr m:val="‖"/>
                <m:endChr m:val="‖"/>
                <m:ctrlPr>
                  <w:rPr>
                    <w:rFonts w:ascii="Cambria Math" w:eastAsia="Batang" w:hAnsi="Cambria Math" w:cs="Times New Roman"/>
                    <w:i/>
                    <w:iCs/>
                    <w:kern w:val="0"/>
                    <w:sz w:val="20"/>
                    <w:szCs w:val="20"/>
                    <w:lang w:val="en-GB" w:eastAsia="en-US"/>
                  </w:rPr>
                </m:ctrlPr>
              </m:dPr>
              <m:e>
                <m:sSup>
                  <m:sSupPr>
                    <m:ctrlPr>
                      <w:rPr>
                        <w:rFonts w:ascii="Cambria Math" w:eastAsia="Batang" w:hAnsi="Cambria Math" w:cs="Times New Roman"/>
                        <w:i/>
                        <w:iCs/>
                        <w:kern w:val="0"/>
                        <w:sz w:val="20"/>
                        <w:szCs w:val="20"/>
                        <w:lang w:val="en-GB" w:eastAsia="en-US"/>
                      </w:rPr>
                    </m:ctrlPr>
                  </m:sSupPr>
                  <m:e>
                    <m:r>
                      <m:rPr>
                        <m:sty m:val="p"/>
                      </m:rPr>
                      <w:rPr>
                        <w:rFonts w:ascii="Cambria Math" w:eastAsia="Batang" w:hAnsi="Cambria Math" w:cs="Times New Roman"/>
                        <w:kern w:val="0"/>
                        <w:sz w:val="20"/>
                        <w:szCs w:val="20"/>
                        <w:lang w:val="en-GB" w:eastAsia="en-US"/>
                      </w:rPr>
                      <m:t>W</m:t>
                    </m:r>
                  </m:e>
                  <m:sup>
                    <m:d>
                      <m:dPr>
                        <m:ctrlPr>
                          <w:rPr>
                            <w:rFonts w:ascii="Cambria Math" w:eastAsia="Batang" w:hAnsi="Cambria Math" w:cs="Times New Roman"/>
                            <w:i/>
                            <w:iCs/>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p>
              </m:e>
            </m:d>
          </m:e>
          <m:sub>
            <m:r>
              <m:rPr>
                <m:sty m:val="p"/>
              </m:rPr>
              <w:rPr>
                <w:rFonts w:ascii="Cambria Math" w:eastAsia="Batang" w:hAnsi="Cambria Math" w:cs="Times New Roman"/>
                <w:kern w:val="0"/>
                <w:sz w:val="20"/>
                <w:szCs w:val="20"/>
                <w:lang w:val="en-GB" w:eastAsia="en-US"/>
              </w:rPr>
              <m:t>F</m:t>
            </m:r>
          </m:sub>
        </m:sSub>
        <m:r>
          <m:rPr>
            <m:sty m:val="p"/>
          </m:rPr>
          <w:rPr>
            <w:rFonts w:ascii="Cambria Math" w:eastAsia="Batang" w:hAnsi="Cambria Math" w:cs="Times New Roman"/>
            <w:kern w:val="0"/>
            <w:sz w:val="20"/>
            <w:szCs w:val="20"/>
            <w:lang w:val="en-GB" w:eastAsia="en-US"/>
          </w:rPr>
          <m:t>=1</m:t>
        </m:r>
      </m:oMath>
      <w:r w:rsidR="001B62D6" w:rsidRPr="001B62D6">
        <w:rPr>
          <w:rFonts w:ascii="Times New Roman" w:eastAsia="Batang" w:hAnsi="Times New Roman" w:cs="Times New Roman"/>
          <w:kern w:val="0"/>
          <w:sz w:val="20"/>
          <w:szCs w:val="20"/>
          <w:lang w:val="en-GB" w:eastAsia="en-US"/>
        </w:rPr>
        <w:t>,</w:t>
      </w:r>
    </w:p>
    <w:p w14:paraId="10A5EE16" w14:textId="77777777" w:rsidR="001B62D6" w:rsidRPr="001B62D6" w:rsidRDefault="00000000">
      <w:pPr>
        <w:widowControl/>
        <w:numPr>
          <w:ilvl w:val="1"/>
          <w:numId w:val="34"/>
        </w:numPr>
        <w:spacing w:line="259" w:lineRule="auto"/>
        <w:jc w:val="left"/>
        <w:rPr>
          <w:rFonts w:ascii="Times New Roman" w:eastAsia="Batang" w:hAnsi="Times New Roman" w:cs="Times New Roman"/>
          <w:kern w:val="0"/>
          <w:sz w:val="20"/>
          <w:szCs w:val="20"/>
          <w:lang w:val="en-GB" w:eastAsia="en-US"/>
        </w:rPr>
      </w:pPr>
      <m:oMath>
        <m:sSup>
          <m:sSupPr>
            <m:ctrlPr>
              <w:rPr>
                <w:rFonts w:ascii="Cambria Math" w:eastAsia="Batang" w:hAnsi="Cambria Math" w:cs="Times New Roman"/>
                <w:kern w:val="0"/>
                <w:sz w:val="20"/>
                <w:szCs w:val="20"/>
                <w:lang w:val="en-GB" w:eastAsia="en-US"/>
              </w:rPr>
            </m:ctrlPr>
          </m:sSupPr>
          <m:e>
            <m:r>
              <m:rPr>
                <m:sty m:val="p"/>
              </m:rPr>
              <w:rPr>
                <w:rFonts w:ascii="Cambria Math" w:eastAsia="Batang" w:hAnsi="Cambria Math" w:cs="Times New Roman"/>
                <w:kern w:val="0"/>
                <w:sz w:val="20"/>
                <w:szCs w:val="20"/>
                <w:lang w:val="en-GB" w:eastAsia="en-US"/>
              </w:rPr>
              <m:t>s</m:t>
            </m:r>
          </m:e>
          <m:sup>
            <m:d>
              <m:dPr>
                <m:ctrlPr>
                  <w:rPr>
                    <w:rFonts w:ascii="Cambria Math" w:eastAsia="Batang" w:hAnsi="Cambria Math" w:cs="Times New Roman"/>
                    <w:kern w:val="0"/>
                    <w:sz w:val="20"/>
                    <w:szCs w:val="20"/>
                    <w:lang w:val="en-GB" w:eastAsia="en-US"/>
                  </w:rPr>
                </m:ctrlPr>
              </m:dPr>
              <m:e>
                <m:r>
                  <m:rPr>
                    <m:sty m:val="p"/>
                  </m:rPr>
                  <w:rPr>
                    <w:rFonts w:ascii="Cambria Math" w:eastAsia="Batang" w:hAnsi="Cambria Math" w:cs="Times New Roman"/>
                    <w:kern w:val="0"/>
                    <w:sz w:val="20"/>
                    <w:szCs w:val="20"/>
                    <w:lang w:val="en-GB" w:eastAsia="en-US"/>
                  </w:rPr>
                  <m:t>m</m:t>
                </m:r>
              </m:e>
            </m:d>
          </m:sup>
        </m:sSup>
      </m:oMath>
      <w:r w:rsidR="001B62D6" w:rsidRPr="001B62D6">
        <w:rPr>
          <w:rFonts w:ascii="Times New Roman" w:eastAsia="Batang" w:hAnsi="Times New Roman" w:cs="Times New Roman"/>
          <w:kern w:val="0"/>
          <w:sz w:val="20"/>
          <w:szCs w:val="20"/>
          <w:lang w:val="en-GB" w:eastAsia="en-US"/>
        </w:rPr>
        <w:t xml:space="preserve"> is the symbol transmitted at DL RB </w:t>
      </w:r>
      <m:oMath>
        <m:r>
          <w:rPr>
            <w:rFonts w:ascii="Cambria Math" w:eastAsia="Batang" w:hAnsi="Cambria Math" w:cs="Times New Roman"/>
            <w:kern w:val="0"/>
            <w:sz w:val="20"/>
            <w:szCs w:val="20"/>
            <w:lang w:val="en-GB" w:eastAsia="en-US"/>
          </w:rPr>
          <m:t>m</m:t>
        </m:r>
      </m:oMath>
      <w:r w:rsidR="001B62D6" w:rsidRPr="001B62D6">
        <w:rPr>
          <w:rFonts w:ascii="Times New Roman" w:eastAsia="Batang" w:hAnsi="Times New Roman" w:cs="Times New Roman"/>
          <w:kern w:val="0"/>
          <w:sz w:val="20"/>
          <w:szCs w:val="20"/>
          <w:lang w:val="en-GB" w:eastAsia="en-US"/>
        </w:rPr>
        <w:t xml:space="preserve"> at aggressor gNB with transmission power for each layer as </w:t>
      </w:r>
      <m:oMath>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P</m:t>
            </m:r>
          </m:e>
          <m:sub>
            <m:r>
              <m:rPr>
                <m:sty m:val="p"/>
              </m:rPr>
              <w:rPr>
                <w:rFonts w:ascii="Cambria Math" w:eastAsia="Batang" w:hAnsi="Cambria Math" w:cs="Times New Roman"/>
                <w:kern w:val="0"/>
                <w:sz w:val="20"/>
                <w:szCs w:val="20"/>
                <w:lang w:val="en-GB" w:eastAsia="en-US"/>
              </w:rPr>
              <m:t>tx</m:t>
            </m:r>
          </m:sub>
          <m:sup>
            <m:r>
              <m:rPr>
                <m:sty m:val="p"/>
              </m:rPr>
              <w:rPr>
                <w:rFonts w:ascii="Cambria Math" w:eastAsia="Batang" w:hAnsi="Cambria Math" w:cs="Times New Roman"/>
                <w:kern w:val="0"/>
                <w:sz w:val="20"/>
                <w:szCs w:val="20"/>
                <w:lang w:val="en-GB" w:eastAsia="en-US"/>
              </w:rPr>
              <m:t>per-RB</m:t>
            </m:r>
          </m:sup>
        </m:sSubSup>
        <m:r>
          <w:rPr>
            <w:rFonts w:ascii="Cambria Math" w:eastAsia="Batang" w:hAnsi="Cambria Math" w:cs="Times New Roman"/>
            <w:kern w:val="0"/>
            <w:sz w:val="20"/>
            <w:szCs w:val="20"/>
            <w:lang w:val="en-GB" w:eastAsia="en-US"/>
          </w:rPr>
          <m:t>=</m:t>
        </m:r>
        <m:sSubSup>
          <m:sSubSupPr>
            <m:ctrlPr>
              <w:rPr>
                <w:rFonts w:ascii="Cambria Math" w:eastAsia="Batang" w:hAnsi="Cambria Math" w:cs="Times New Roman"/>
                <w:kern w:val="0"/>
                <w:sz w:val="20"/>
                <w:szCs w:val="20"/>
                <w:lang w:val="en-GB" w:eastAsia="en-US"/>
              </w:rPr>
            </m:ctrlPr>
          </m:sSubSupPr>
          <m:e>
            <m:r>
              <m:rPr>
                <m:sty m:val="p"/>
              </m:rPr>
              <w:rPr>
                <w:rFonts w:ascii="Cambria Math" w:eastAsia="Batang" w:hAnsi="Cambria Math" w:cs="Times New Roman"/>
                <w:kern w:val="0"/>
                <w:sz w:val="20"/>
                <w:szCs w:val="20"/>
                <w:lang w:val="en-GB" w:eastAsia="en-US"/>
              </w:rPr>
              <m:t>P</m:t>
            </m:r>
          </m:e>
          <m:sub>
            <m:r>
              <m:rPr>
                <m:sty m:val="p"/>
              </m:rPr>
              <w:rPr>
                <w:rFonts w:ascii="Cambria Math" w:eastAsia="Batang" w:hAnsi="Cambria Math" w:cs="Times New Roman"/>
                <w:kern w:val="0"/>
                <w:sz w:val="20"/>
                <w:szCs w:val="20"/>
                <w:lang w:val="en-GB" w:eastAsia="en-US"/>
              </w:rPr>
              <m:t>tx</m:t>
            </m:r>
          </m:sub>
          <m:sup>
            <m:r>
              <m:rPr>
                <m:sty m:val="p"/>
              </m:rPr>
              <w:rPr>
                <w:rFonts w:ascii="Cambria Math" w:eastAsia="Batang" w:hAnsi="Cambria Math" w:cs="Times New Roman"/>
                <w:kern w:val="0"/>
                <w:sz w:val="20"/>
                <w:szCs w:val="20"/>
                <w:lang w:val="en-GB" w:eastAsia="en-US"/>
              </w:rPr>
              <m:t>max</m:t>
            </m:r>
          </m:sup>
        </m:sSubSup>
        <m:r>
          <w:rPr>
            <w:rFonts w:ascii="Cambria Math" w:eastAsia="Batang" w:hAnsi="Cambria Math" w:cs="Times New Roman"/>
            <w:kern w:val="0"/>
            <w:sz w:val="20"/>
            <w:szCs w:val="20"/>
            <w:lang w:val="en-GB" w:eastAsia="en-US"/>
          </w:rPr>
          <m:t>/</m:t>
        </m:r>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DLRB</m:t>
            </m:r>
          </m:sub>
          <m:sup/>
        </m:sSubSup>
      </m:oMath>
      <w:r w:rsidR="001B62D6" w:rsidRPr="001B62D6">
        <w:rPr>
          <w:rFonts w:ascii="Times New Roman" w:eastAsia="Batang" w:hAnsi="Times New Roman" w:cs="Times New Roman"/>
          <w:kern w:val="0"/>
          <w:sz w:val="20"/>
          <w:szCs w:val="20"/>
          <w:lang w:val="en-GB" w:eastAsia="en-US"/>
        </w:rPr>
        <w:t>.</w:t>
      </w:r>
    </w:p>
    <w:p w14:paraId="48AB7E16" w14:textId="77777777" w:rsidR="001B62D6" w:rsidRPr="001B62D6" w:rsidRDefault="00000000">
      <w:pPr>
        <w:widowControl/>
        <w:numPr>
          <w:ilvl w:val="1"/>
          <w:numId w:val="34"/>
        </w:numPr>
        <w:spacing w:line="259" w:lineRule="auto"/>
        <w:jc w:val="left"/>
        <w:rPr>
          <w:rFonts w:ascii="Times New Roman" w:eastAsia="Batang" w:hAnsi="Times New Roman" w:cs="Times New Roman"/>
          <w:kern w:val="0"/>
          <w:sz w:val="20"/>
          <w:szCs w:val="20"/>
          <w:lang w:val="en-GB" w:eastAsia="en-US"/>
        </w:rPr>
      </w:pPr>
      <m:oMath>
        <m:sSub>
          <m:sSubPr>
            <m:ctrlPr>
              <w:rPr>
                <w:rFonts w:ascii="Cambria Math" w:eastAsia="Batang" w:hAnsi="Cambria Math" w:cs="Times New Roman"/>
                <w:kern w:val="0"/>
                <w:sz w:val="20"/>
                <w:szCs w:val="20"/>
                <w:lang w:val="en-GB" w:eastAsia="en-US"/>
              </w:rPr>
            </m:ctrlPr>
          </m:sSub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DLRB</m:t>
            </m:r>
          </m:sub>
        </m:sSub>
      </m:oMath>
      <w:r w:rsidR="001B62D6" w:rsidRPr="001B62D6">
        <w:rPr>
          <w:rFonts w:ascii="Times New Roman" w:eastAsia="Batang" w:hAnsi="Times New Roman" w:cs="Times New Roman"/>
          <w:kern w:val="0"/>
          <w:sz w:val="20"/>
          <w:szCs w:val="20"/>
          <w:lang w:val="en-GB" w:eastAsia="en-US"/>
        </w:rPr>
        <w:t xml:space="preserve"> is the total number of DL RBs in the DL subbands,</w:t>
      </w:r>
    </w:p>
    <w:p w14:paraId="7610DF64" w14:textId="77777777" w:rsidR="001B62D6" w:rsidRPr="001B62D6" w:rsidRDefault="001B62D6">
      <w:pPr>
        <w:widowControl/>
        <w:numPr>
          <w:ilvl w:val="1"/>
          <w:numId w:val="34"/>
        </w:numPr>
        <w:spacing w:line="259" w:lineRule="auto"/>
        <w:jc w:val="left"/>
        <w:rPr>
          <w:rFonts w:ascii="Times New Roman" w:eastAsia="Batang" w:hAnsi="Times New Roman" w:cs="Times New Roman"/>
          <w:color w:val="FF0000"/>
          <w:kern w:val="0"/>
          <w:sz w:val="20"/>
          <w:szCs w:val="20"/>
          <w:lang w:val="en-GB" w:eastAsia="en-US"/>
        </w:rPr>
      </w:pPr>
      <w:r w:rsidRPr="001B62D6">
        <w:rPr>
          <w:rFonts w:ascii="Times New Roman" w:eastAsia="Batang" w:hAnsi="Times New Roman" w:cs="Times New Roman"/>
          <w:color w:val="FF0000"/>
          <w:kern w:val="0"/>
          <w:sz w:val="20"/>
          <w:szCs w:val="20"/>
          <w:lang w:val="en-GB" w:eastAsia="en-US"/>
        </w:rPr>
        <w:t xml:space="preserve">RAN1 can assume </w:t>
      </w:r>
      <m:oMath>
        <m:sSub>
          <m:sSubPr>
            <m:ctrlPr>
              <w:rPr>
                <w:rFonts w:ascii="Cambria Math" w:eastAsia="Batang" w:hAnsi="Cambria Math" w:cs="Times New Roman"/>
                <w:color w:val="FF0000"/>
                <w:kern w:val="0"/>
                <w:sz w:val="20"/>
                <w:szCs w:val="20"/>
                <w:lang w:val="en-GB" w:eastAsia="en-US"/>
              </w:rPr>
            </m:ctrlPr>
          </m:sSubPr>
          <m:e>
            <m:r>
              <m:rPr>
                <m:sty m:val="p"/>
              </m:rPr>
              <w:rPr>
                <w:rFonts w:ascii="Cambria Math" w:eastAsia="Batang" w:hAnsi="Cambria Math" w:cs="Times New Roman"/>
                <w:color w:val="FF0000"/>
                <w:kern w:val="0"/>
                <w:sz w:val="20"/>
                <w:szCs w:val="20"/>
                <w:lang w:val="en-GB" w:eastAsia="en-US"/>
              </w:rPr>
              <m:t>ICS</m:t>
            </m:r>
          </m:e>
          <m:sub>
            <m:r>
              <m:rPr>
                <m:sty m:val="p"/>
              </m:rPr>
              <w:rPr>
                <w:rFonts w:ascii="Cambria Math" w:eastAsia="Batang" w:hAnsi="Cambria Math" w:cs="Times New Roman"/>
                <w:color w:val="FF0000"/>
                <w:kern w:val="0"/>
                <w:sz w:val="20"/>
                <w:szCs w:val="20"/>
                <w:lang w:val="en-GB" w:eastAsia="en-US"/>
              </w:rPr>
              <m:t>BS</m:t>
            </m:r>
          </m:sub>
        </m:sSub>
      </m:oMath>
      <w:r w:rsidRPr="001B62D6">
        <w:rPr>
          <w:rFonts w:ascii="Times New Roman" w:eastAsia="Batang" w:hAnsi="Times New Roman" w:cs="Times New Roman"/>
          <w:color w:val="FF0000"/>
          <w:kern w:val="0"/>
          <w:sz w:val="20"/>
          <w:szCs w:val="20"/>
          <w:lang w:val="en-GB" w:eastAsia="en-US"/>
        </w:rPr>
        <w:t xml:space="preserve"> (in channel selectivity) is given by gNB ACS unless further RAN4 guidance is received.</w:t>
      </w:r>
    </w:p>
    <w:p w14:paraId="0056F186" w14:textId="77777777" w:rsidR="001B62D6" w:rsidRPr="001B62D6" w:rsidRDefault="001B62D6">
      <w:pPr>
        <w:widowControl/>
        <w:numPr>
          <w:ilvl w:val="2"/>
          <w:numId w:val="34"/>
        </w:numPr>
        <w:spacing w:line="259" w:lineRule="auto"/>
        <w:jc w:val="left"/>
        <w:rPr>
          <w:rFonts w:ascii="Times New Roman" w:eastAsia="Batang" w:hAnsi="Times New Roman" w:cs="Times New Roman"/>
          <w:color w:val="FF0000"/>
          <w:kern w:val="0"/>
          <w:sz w:val="20"/>
          <w:szCs w:val="20"/>
          <w:lang w:val="en-GB" w:eastAsia="en-US"/>
        </w:rPr>
      </w:pPr>
      <w:r w:rsidRPr="001B62D6">
        <w:rPr>
          <w:rFonts w:ascii="Times New Roman" w:eastAsia="Batang" w:hAnsi="Times New Roman" w:cs="Times New Roman"/>
          <w:color w:val="FF0000"/>
          <w:kern w:val="0"/>
          <w:sz w:val="20"/>
          <w:szCs w:val="20"/>
          <w:lang w:val="en-GB" w:eastAsia="en-US"/>
        </w:rPr>
        <w:t xml:space="preserve">Send LS to RAN4 to confirm RAN1 understanding and check whether </w:t>
      </w:r>
      <m:oMath>
        <m:sSub>
          <m:sSubPr>
            <m:ctrlPr>
              <w:rPr>
                <w:rFonts w:ascii="Cambria Math" w:eastAsia="Batang" w:hAnsi="Cambria Math" w:cs="Times New Roman"/>
                <w:color w:val="FF0000"/>
                <w:kern w:val="0"/>
                <w:sz w:val="20"/>
                <w:szCs w:val="20"/>
                <w:lang w:val="en-GB" w:eastAsia="en-US"/>
              </w:rPr>
            </m:ctrlPr>
          </m:sSubPr>
          <m:e>
            <m:r>
              <m:rPr>
                <m:sty m:val="p"/>
              </m:rPr>
              <w:rPr>
                <w:rFonts w:ascii="Cambria Math" w:eastAsia="Batang" w:hAnsi="Cambria Math" w:cs="Times New Roman"/>
                <w:color w:val="FF0000"/>
                <w:kern w:val="0"/>
                <w:sz w:val="20"/>
                <w:szCs w:val="20"/>
                <w:lang w:val="en-GB" w:eastAsia="en-US"/>
              </w:rPr>
              <m:t>ICS</m:t>
            </m:r>
          </m:e>
          <m:sub>
            <m:r>
              <m:rPr>
                <m:sty m:val="p"/>
              </m:rPr>
              <w:rPr>
                <w:rFonts w:ascii="Cambria Math" w:eastAsia="Batang" w:hAnsi="Cambria Math" w:cs="Times New Roman"/>
                <w:color w:val="FF0000"/>
                <w:kern w:val="0"/>
                <w:sz w:val="20"/>
                <w:szCs w:val="20"/>
                <w:lang w:val="en-GB" w:eastAsia="en-US"/>
              </w:rPr>
              <m:t>BS</m:t>
            </m:r>
          </m:sub>
        </m:sSub>
      </m:oMath>
      <w:r w:rsidRPr="001B62D6">
        <w:rPr>
          <w:rFonts w:ascii="Times New Roman" w:eastAsia="Batang" w:hAnsi="Times New Roman" w:cs="Times New Roman"/>
          <w:color w:val="FF0000"/>
          <w:kern w:val="0"/>
          <w:sz w:val="20"/>
          <w:szCs w:val="20"/>
          <w:lang w:val="en-GB" w:eastAsia="en-US"/>
        </w:rPr>
        <w:t xml:space="preserve"> can be modelled </w:t>
      </w:r>
      <w:r w:rsidRPr="001B62D6">
        <w:rPr>
          <w:rFonts w:ascii="Times New Roman" w:eastAsia="Batang" w:hAnsi="Times New Roman" w:cs="Times New Roman"/>
          <w:iCs/>
          <w:color w:val="FF0000"/>
          <w:kern w:val="0"/>
          <w:sz w:val="20"/>
          <w:szCs w:val="20"/>
          <w:lang w:val="en-GB" w:eastAsia="en-US"/>
        </w:rPr>
        <w:t>depending on the value of the blocker interference, e.g.,</w:t>
      </w:r>
    </w:p>
    <w:p w14:paraId="227C4E44" w14:textId="77777777" w:rsidR="001B62D6" w:rsidRPr="001B62D6" w:rsidRDefault="00000000" w:rsidP="001B62D6">
      <w:pPr>
        <w:widowControl/>
        <w:overflowPunct w:val="0"/>
        <w:autoSpaceDE w:val="0"/>
        <w:autoSpaceDN w:val="0"/>
        <w:adjustRightInd w:val="0"/>
        <w:spacing w:after="180" w:line="252" w:lineRule="auto"/>
        <w:ind w:left="1440"/>
        <w:contextualSpacing/>
        <w:jc w:val="center"/>
        <w:textAlignment w:val="baseline"/>
        <w:rPr>
          <w:rFonts w:ascii="Times New Roman" w:eastAsia="宋体" w:hAnsi="Times New Roman" w:cs="Times New Roman"/>
          <w:color w:val="FF0000"/>
          <w:kern w:val="0"/>
          <w:sz w:val="20"/>
          <w:szCs w:val="20"/>
          <w:lang w:val="en-GB" w:eastAsia="x-none"/>
        </w:rPr>
      </w:pPr>
      <m:oMathPara>
        <m:oMath>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ICS</m:t>
              </m:r>
            </m:e>
            <m:sub>
              <m:r>
                <w:rPr>
                  <w:rFonts w:ascii="Cambria Math" w:eastAsia="宋体" w:hAnsi="Cambria Math" w:cs="Times New Roman"/>
                  <w:color w:val="FF0000"/>
                  <w:kern w:val="0"/>
                  <w:sz w:val="20"/>
                  <w:szCs w:val="20"/>
                  <w:lang w:val="en-GB" w:eastAsia="ja-JP"/>
                </w:rPr>
                <m:t>BS</m:t>
              </m:r>
            </m:sub>
          </m:sSub>
          <m:r>
            <w:rPr>
              <w:rFonts w:ascii="Cambria Math" w:eastAsia="宋体" w:hAnsi="Cambria Math" w:cs="Times New Roman"/>
              <w:color w:val="FF0000"/>
              <w:kern w:val="0"/>
              <w:sz w:val="20"/>
              <w:szCs w:val="20"/>
              <w:lang w:val="en-GB" w:eastAsia="ja-JP"/>
            </w:rPr>
            <m:t xml:space="preserve">= </m:t>
          </m:r>
          <m:d>
            <m:dPr>
              <m:begChr m:val="{"/>
              <m:endChr m:val=""/>
              <m:ctrlPr>
                <w:rPr>
                  <w:rFonts w:ascii="Cambria Math" w:eastAsia="宋体" w:hAnsi="Cambria Math" w:cs="Times New Roman"/>
                  <w:i/>
                  <w:iCs/>
                  <w:color w:val="FF0000"/>
                  <w:kern w:val="0"/>
                  <w:sz w:val="20"/>
                  <w:szCs w:val="20"/>
                  <w:lang w:val="en-GB" w:eastAsia="ja-JP"/>
                </w:rPr>
              </m:ctrlPr>
            </m:dPr>
            <m:e>
              <m:m>
                <m:mPr>
                  <m:mcs>
                    <m:mc>
                      <m:mcPr>
                        <m:count m:val="1"/>
                        <m:mcJc m:val="center"/>
                      </m:mcPr>
                    </m:mc>
                  </m:mcs>
                  <m:ctrlPr>
                    <w:rPr>
                      <w:rFonts w:ascii="Cambria Math" w:eastAsia="宋体" w:hAnsi="Cambria Math" w:cs="Times New Roman"/>
                      <w:i/>
                      <w:iCs/>
                      <w:color w:val="FF0000"/>
                      <w:kern w:val="0"/>
                      <w:sz w:val="20"/>
                      <w:szCs w:val="20"/>
                      <w:lang w:val="en-GB" w:eastAsia="ja-JP"/>
                    </w:rPr>
                  </m:ctrlPr>
                </m:mPr>
                <m:mr>
                  <m:e>
                    <m:r>
                      <w:rPr>
                        <w:rFonts w:ascii="Cambria Math" w:eastAsia="宋体" w:hAnsi="Cambria Math" w:cs="Times New Roman"/>
                        <w:color w:val="FF0000"/>
                        <w:kern w:val="0"/>
                        <w:sz w:val="20"/>
                        <w:szCs w:val="20"/>
                        <w:lang w:val="en-GB" w:eastAsia="ja-JP"/>
                      </w:rPr>
                      <m:t>IC</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S</m:t>
                        </m:r>
                      </m:e>
                      <m:sub>
                        <m:r>
                          <w:rPr>
                            <w:rFonts w:ascii="Cambria Math" w:eastAsia="宋体" w:hAnsi="Cambria Math" w:cs="Times New Roman"/>
                            <w:color w:val="FF0000"/>
                            <w:kern w:val="0"/>
                            <w:sz w:val="20"/>
                            <w:szCs w:val="20"/>
                            <w:lang w:val="en-GB" w:eastAsia="ja-JP"/>
                          </w:rPr>
                          <m:t>1</m:t>
                        </m:r>
                      </m:sub>
                    </m:sSub>
                    <m:r>
                      <w:rPr>
                        <w:rFonts w:ascii="Cambria Math" w:eastAsia="宋体" w:hAnsi="Cambria Math" w:cs="Times New Roman"/>
                        <w:color w:val="FF0000"/>
                        <w:kern w:val="0"/>
                        <w:sz w:val="20"/>
                        <w:szCs w:val="20"/>
                        <w:lang w:val="en-GB" w:eastAsia="ja-JP"/>
                      </w:rPr>
                      <m:t xml:space="preserve">   </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         P</m:t>
                        </m:r>
                      </m:e>
                      <m:sub>
                        <m:r>
                          <w:rPr>
                            <w:rFonts w:ascii="Cambria Math" w:eastAsia="宋体" w:hAnsi="Cambria Math" w:cs="Times New Roman"/>
                            <w:color w:val="FF0000"/>
                            <w:kern w:val="0"/>
                            <w:sz w:val="20"/>
                            <w:szCs w:val="20"/>
                            <w:lang w:val="en-GB" w:eastAsia="ja-JP"/>
                          </w:rPr>
                          <m:t>blocker</m:t>
                        </m:r>
                      </m:sub>
                    </m:sSub>
                    <m:r>
                      <w:rPr>
                        <w:rFonts w:ascii="Cambria Math" w:eastAsia="宋体" w:hAnsi="Cambria Math" w:cs="Times New Roman"/>
                        <w:color w:val="FF0000"/>
                        <w:kern w:val="0"/>
                        <w:sz w:val="20"/>
                        <w:szCs w:val="20"/>
                        <w:lang w:val="en-GB" w:eastAsia="ja-JP"/>
                      </w:rPr>
                      <m:t>&lt;</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P</m:t>
                        </m:r>
                      </m:e>
                      <m:sub>
                        <m:r>
                          <w:rPr>
                            <w:rFonts w:ascii="Cambria Math" w:eastAsia="宋体" w:hAnsi="Cambria Math" w:cs="Times New Roman"/>
                            <w:color w:val="FF0000"/>
                            <w:kern w:val="0"/>
                            <w:sz w:val="20"/>
                            <w:szCs w:val="20"/>
                            <w:lang w:val="en-GB" w:eastAsia="ja-JP"/>
                          </w:rPr>
                          <m:t>1</m:t>
                        </m:r>
                      </m:sub>
                    </m:sSub>
                  </m:e>
                </m:mr>
                <m:mr>
                  <m:e>
                    <m:r>
                      <w:rPr>
                        <w:rFonts w:ascii="Cambria Math" w:eastAsia="宋体" w:hAnsi="Cambria Math" w:cs="Times New Roman"/>
                        <w:color w:val="FF0000"/>
                        <w:kern w:val="0"/>
                        <w:sz w:val="20"/>
                        <w:szCs w:val="20"/>
                        <w:lang w:val="en-GB" w:eastAsia="ja-JP"/>
                      </w:rPr>
                      <m:t xml:space="preserve"> IC</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S</m:t>
                        </m:r>
                      </m:e>
                      <m:sub>
                        <m:r>
                          <w:rPr>
                            <w:rFonts w:ascii="Cambria Math" w:eastAsia="宋体" w:hAnsi="Cambria Math" w:cs="Times New Roman"/>
                            <w:color w:val="FF0000"/>
                            <w:kern w:val="0"/>
                            <w:sz w:val="20"/>
                            <w:szCs w:val="20"/>
                            <w:lang w:val="en-GB" w:eastAsia="ja-JP"/>
                          </w:rPr>
                          <m:t>2</m:t>
                        </m:r>
                      </m:sub>
                    </m:sSub>
                    <m:r>
                      <w:rPr>
                        <w:rFonts w:ascii="Cambria Math" w:eastAsia="宋体" w:hAnsi="Cambria Math" w:cs="Times New Roman"/>
                        <w:color w:val="FF0000"/>
                        <w:kern w:val="0"/>
                        <w:sz w:val="20"/>
                        <w:szCs w:val="20"/>
                        <w:lang w:val="en-GB" w:eastAsia="ja-JP"/>
                      </w:rPr>
                      <m:t>,   </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P</m:t>
                        </m:r>
                      </m:e>
                      <m:sub>
                        <m:r>
                          <w:rPr>
                            <w:rFonts w:ascii="Cambria Math" w:eastAsia="宋体" w:hAnsi="Cambria Math" w:cs="Times New Roman"/>
                            <w:color w:val="FF0000"/>
                            <w:kern w:val="0"/>
                            <w:sz w:val="20"/>
                            <w:szCs w:val="20"/>
                            <w:lang w:val="en-GB" w:eastAsia="ja-JP"/>
                          </w:rPr>
                          <m:t>1</m:t>
                        </m:r>
                      </m:sub>
                    </m:sSub>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&lt; P</m:t>
                        </m:r>
                      </m:e>
                      <m:sub>
                        <m:r>
                          <w:rPr>
                            <w:rFonts w:ascii="Cambria Math" w:eastAsia="宋体" w:hAnsi="Cambria Math" w:cs="Times New Roman"/>
                            <w:color w:val="FF0000"/>
                            <w:kern w:val="0"/>
                            <w:sz w:val="20"/>
                            <w:szCs w:val="20"/>
                            <w:lang w:val="en-GB" w:eastAsia="ja-JP"/>
                          </w:rPr>
                          <m:t>blcoker</m:t>
                        </m:r>
                      </m:sub>
                    </m:sSub>
                    <m:r>
                      <w:rPr>
                        <w:rFonts w:ascii="Cambria Math" w:eastAsia="宋体" w:hAnsi="Cambria Math" w:cs="Times New Roman"/>
                        <w:color w:val="FF0000"/>
                        <w:kern w:val="0"/>
                        <w:sz w:val="20"/>
                        <w:szCs w:val="20"/>
                        <w:lang w:val="en-GB" w:eastAsia="ja-JP"/>
                      </w:rPr>
                      <m:t>&lt;</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P</m:t>
                        </m:r>
                      </m:e>
                      <m:sub>
                        <m:r>
                          <w:rPr>
                            <w:rFonts w:ascii="Cambria Math" w:eastAsia="宋体" w:hAnsi="Cambria Math" w:cs="Times New Roman"/>
                            <w:color w:val="FF0000"/>
                            <w:kern w:val="0"/>
                            <w:sz w:val="20"/>
                            <w:szCs w:val="20"/>
                            <w:lang w:val="en-GB" w:eastAsia="ja-JP"/>
                          </w:rPr>
                          <m:t>2</m:t>
                        </m:r>
                      </m:sub>
                    </m:sSub>
                  </m:e>
                </m:mr>
                <m:mr>
                  <m:e>
                    <m:r>
                      <w:rPr>
                        <w:rFonts w:ascii="Cambria Math" w:eastAsia="宋体" w:hAnsi="Cambria Math" w:cs="Times New Roman"/>
                        <w:color w:val="FF0000"/>
                        <w:kern w:val="0"/>
                        <w:sz w:val="20"/>
                        <w:szCs w:val="20"/>
                        <w:lang w:val="en-GB" w:eastAsia="ja-JP"/>
                      </w:rPr>
                      <m:t>IC</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S</m:t>
                        </m:r>
                      </m:e>
                      <m:sub>
                        <m:r>
                          <w:rPr>
                            <w:rFonts w:ascii="Cambria Math" w:eastAsia="宋体" w:hAnsi="Cambria Math" w:cs="Times New Roman"/>
                            <w:color w:val="FF0000"/>
                            <w:kern w:val="0"/>
                            <w:sz w:val="20"/>
                            <w:szCs w:val="20"/>
                            <w:lang w:val="en-GB" w:eastAsia="ja-JP"/>
                          </w:rPr>
                          <m:t>3</m:t>
                        </m:r>
                      </m:sub>
                    </m:sSub>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             P</m:t>
                        </m:r>
                      </m:e>
                      <m:sub>
                        <m:r>
                          <w:rPr>
                            <w:rFonts w:ascii="Cambria Math" w:eastAsia="宋体" w:hAnsi="Cambria Math" w:cs="Times New Roman"/>
                            <w:color w:val="FF0000"/>
                            <w:kern w:val="0"/>
                            <w:sz w:val="20"/>
                            <w:szCs w:val="20"/>
                            <w:lang w:val="en-GB" w:eastAsia="ja-JP"/>
                          </w:rPr>
                          <m:t>blocker</m:t>
                        </m:r>
                      </m:sub>
                    </m:sSub>
                    <m:r>
                      <w:rPr>
                        <w:rFonts w:ascii="Cambria Math" w:eastAsia="宋体" w:hAnsi="Cambria Math" w:cs="Times New Roman"/>
                        <w:color w:val="FF0000"/>
                        <w:kern w:val="0"/>
                        <w:sz w:val="20"/>
                        <w:szCs w:val="20"/>
                        <w:lang w:val="en-GB" w:eastAsia="ja-JP"/>
                      </w:rPr>
                      <m:t>&gt;</m:t>
                    </m:r>
                    <m:sSub>
                      <m:sSubPr>
                        <m:ctrlPr>
                          <w:rPr>
                            <w:rFonts w:ascii="Cambria Math" w:eastAsia="宋体" w:hAnsi="Cambria Math" w:cs="Times New Roman"/>
                            <w:i/>
                            <w:iCs/>
                            <w:color w:val="FF0000"/>
                            <w:kern w:val="0"/>
                            <w:sz w:val="20"/>
                            <w:szCs w:val="20"/>
                            <w:lang w:val="en-GB" w:eastAsia="ja-JP"/>
                          </w:rPr>
                        </m:ctrlPr>
                      </m:sSubPr>
                      <m:e>
                        <m:r>
                          <w:rPr>
                            <w:rFonts w:ascii="Cambria Math" w:eastAsia="宋体" w:hAnsi="Cambria Math" w:cs="Times New Roman"/>
                            <w:color w:val="FF0000"/>
                            <w:kern w:val="0"/>
                            <w:sz w:val="20"/>
                            <w:szCs w:val="20"/>
                            <w:lang w:val="en-GB" w:eastAsia="ja-JP"/>
                          </w:rPr>
                          <m:t>P</m:t>
                        </m:r>
                      </m:e>
                      <m:sub>
                        <m:r>
                          <w:rPr>
                            <w:rFonts w:ascii="Cambria Math" w:eastAsia="宋体" w:hAnsi="Cambria Math" w:cs="Times New Roman"/>
                            <w:color w:val="FF0000"/>
                            <w:kern w:val="0"/>
                            <w:sz w:val="20"/>
                            <w:szCs w:val="20"/>
                            <w:lang w:val="en-GB" w:eastAsia="ja-JP"/>
                          </w:rPr>
                          <m:t>2</m:t>
                        </m:r>
                      </m:sub>
                    </m:sSub>
                  </m:e>
                </m:mr>
              </m:m>
            </m:e>
          </m:d>
        </m:oMath>
      </m:oMathPara>
    </w:p>
    <w:p w14:paraId="15D33D1B" w14:textId="77777777" w:rsidR="001B62D6" w:rsidRPr="001B62D6" w:rsidRDefault="001B62D6">
      <w:pPr>
        <w:widowControl/>
        <w:numPr>
          <w:ilvl w:val="1"/>
          <w:numId w:val="34"/>
        </w:numPr>
        <w:spacing w:line="259" w:lineRule="auto"/>
        <w:jc w:val="left"/>
        <w:rPr>
          <w:rFonts w:ascii="Times New Roman" w:eastAsia="Batang" w:hAnsi="Times New Roman" w:cs="Times New Roman"/>
          <w:color w:val="FF0000"/>
          <w:kern w:val="0"/>
          <w:sz w:val="20"/>
          <w:szCs w:val="20"/>
          <w:lang w:val="en-GB" w:eastAsia="en-US"/>
        </w:rPr>
      </w:pPr>
      <w:r w:rsidRPr="001B62D6">
        <w:rPr>
          <w:rFonts w:ascii="Times New Roman" w:eastAsia="Batang" w:hAnsi="Times New Roman" w:cs="Times New Roman"/>
          <w:color w:val="FF0000"/>
          <w:kern w:val="0"/>
          <w:sz w:val="20"/>
          <w:szCs w:val="20"/>
          <w:lang w:val="en-GB" w:eastAsia="en-US"/>
        </w:rPr>
        <w:t xml:space="preserve">Note: </w:t>
      </w:r>
      <m:oMath>
        <m:sSub>
          <m:sSubPr>
            <m:ctrlPr>
              <w:rPr>
                <w:rFonts w:ascii="Cambria Math" w:eastAsia="宋体" w:hAnsi="Cambria Math" w:cs="Times New Roman"/>
                <w:color w:val="FF0000"/>
                <w:kern w:val="0"/>
                <w:sz w:val="20"/>
                <w:szCs w:val="20"/>
                <w:lang w:val="en-GB" w:eastAsia="en-US"/>
              </w:rPr>
            </m:ctrlPr>
          </m:sSubPr>
          <m:e>
            <m:r>
              <m:rPr>
                <m:sty m:val="p"/>
              </m:rPr>
              <w:rPr>
                <w:rFonts w:ascii="Cambria Math" w:eastAsia="Batang" w:hAnsi="Cambria Math" w:cs="Times New Roman"/>
                <w:color w:val="FF0000"/>
                <w:kern w:val="0"/>
                <w:sz w:val="20"/>
                <w:szCs w:val="20"/>
                <w:lang w:val="en-GB" w:eastAsia="en-US"/>
              </w:rPr>
              <m:t>P</m:t>
            </m:r>
          </m:e>
          <m:sub>
            <m:r>
              <m:rPr>
                <m:sty m:val="p"/>
              </m:rPr>
              <w:rPr>
                <w:rFonts w:ascii="Cambria Math" w:eastAsia="Batang" w:hAnsi="Cambria Math" w:cs="Times New Roman"/>
                <w:color w:val="FF0000"/>
                <w:kern w:val="0"/>
                <w:sz w:val="20"/>
                <w:szCs w:val="20"/>
                <w:lang w:val="en-GB" w:eastAsia="en-US"/>
              </w:rPr>
              <m:t>blocker</m:t>
            </m:r>
          </m:sub>
        </m:sSub>
      </m:oMath>
      <w:r w:rsidRPr="001B62D6">
        <w:rPr>
          <w:rFonts w:ascii="Times New Roman" w:eastAsia="Batang" w:hAnsi="Times New Roman" w:cs="Times New Roman"/>
          <w:color w:val="FF0000"/>
          <w:kern w:val="0"/>
          <w:sz w:val="20"/>
          <w:szCs w:val="20"/>
          <w:lang w:val="en-GB" w:eastAsia="en-US"/>
        </w:rPr>
        <w:t xml:space="preserve"> can be reported by companies</w:t>
      </w:r>
    </w:p>
    <w:p w14:paraId="63DBF1B9"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p>
    <w:p w14:paraId="07D539E6" w14:textId="77777777" w:rsidR="001B62D6" w:rsidRPr="001B62D6" w:rsidRDefault="001B62D6" w:rsidP="001B62D6">
      <w:pPr>
        <w:widowControl/>
        <w:jc w:val="left"/>
        <w:rPr>
          <w:rFonts w:ascii="Times New Roman" w:eastAsia="Batang" w:hAnsi="Times New Roman" w:cs="Times New Roman"/>
          <w:kern w:val="0"/>
          <w:sz w:val="20"/>
          <w:szCs w:val="20"/>
          <w:highlight w:val="green"/>
          <w:lang w:eastAsia="ko-KR"/>
        </w:rPr>
      </w:pPr>
      <w:r w:rsidRPr="001B62D6">
        <w:rPr>
          <w:rFonts w:ascii="Times New Roman" w:eastAsia="Batang" w:hAnsi="Times New Roman" w:cs="Times New Roman"/>
          <w:kern w:val="0"/>
          <w:sz w:val="20"/>
          <w:szCs w:val="20"/>
          <w:highlight w:val="green"/>
          <w:lang w:eastAsia="ko-KR"/>
        </w:rPr>
        <w:t>Agreement</w:t>
      </w:r>
    </w:p>
    <w:p w14:paraId="1A1AF16B"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 xml:space="preserve">For SLS in RAN1, for co-site inter-sector co-channel inter-subband CLI modelling, reuse similar method as gNB self-interference modelling as follows. </w:t>
      </w:r>
    </w:p>
    <w:p w14:paraId="16AC4694" w14:textId="77777777" w:rsidR="001B62D6" w:rsidRPr="001B62D6" w:rsidRDefault="00000000" w:rsidP="001B62D6">
      <w:pPr>
        <w:widowControl/>
        <w:jc w:val="left"/>
        <w:rPr>
          <w:rFonts w:ascii="Times New Roman" w:eastAsia="Batang" w:hAnsi="Times New Roman" w:cs="Times New Roman"/>
          <w:kern w:val="0"/>
          <w:sz w:val="20"/>
          <w:szCs w:val="20"/>
          <w:lang w:val="en-GB" w:eastAsia="en-US"/>
        </w:rPr>
      </w:pPr>
      <m:oMathPara>
        <m:oMathParaPr>
          <m:jc m:val="center"/>
        </m:oMathParaPr>
        <m:oMath>
          <m:sSubSup>
            <m:sSubSupPr>
              <m:ctrlPr>
                <w:rPr>
                  <w:rFonts w:ascii="Cambria Math" w:eastAsia="Batang" w:hAnsi="Cambria Math" w:cs="Times New Roman"/>
                  <w:kern w:val="0"/>
                  <w:sz w:val="20"/>
                  <w:szCs w:val="20"/>
                  <w:lang w:val="en-GB" w:eastAsia="en-US"/>
                </w:rPr>
              </m:ctrlPr>
            </m:sSubSupPr>
            <m:e>
              <m:r>
                <m:rPr>
                  <m:sty m:val="p"/>
                </m:rPr>
                <w:rPr>
                  <w:rFonts w:ascii="Cambria Math" w:eastAsia="Batang" w:hAnsi="Cambria Math" w:cs="Times New Roman"/>
                  <w:kern w:val="0"/>
                  <w:sz w:val="20"/>
                  <w:szCs w:val="20"/>
                  <w:lang w:val="en-GB" w:eastAsia="en-US"/>
                </w:rPr>
                <m:t>I</m:t>
              </m:r>
            </m:e>
            <m:sub>
              <m:r>
                <m:rPr>
                  <m:sty m:val="p"/>
                </m:rPr>
                <w:rPr>
                  <w:rFonts w:ascii="Cambria Math" w:eastAsia="Batang" w:hAnsi="Cambria Math" w:cs="Times New Roman"/>
                  <w:kern w:val="0"/>
                  <w:sz w:val="20"/>
                  <w:szCs w:val="20"/>
                  <w:lang w:val="en-GB" w:eastAsia="en-US"/>
                </w:rPr>
                <m:t>co-site</m:t>
              </m:r>
            </m:sub>
            <m:sup>
              <m:r>
                <m:rPr>
                  <m:sty m:val="p"/>
                </m:rPr>
                <w:rPr>
                  <w:rFonts w:ascii="Cambria Math" w:eastAsia="Batang" w:hAnsi="Cambria Math" w:cs="Times New Roman"/>
                  <w:kern w:val="0"/>
                  <w:sz w:val="20"/>
                  <w:szCs w:val="20"/>
                  <w:lang w:val="en-GB" w:eastAsia="en-US"/>
                </w:rPr>
                <m:t>per-RB</m:t>
              </m:r>
            </m:sup>
          </m:sSubSup>
          <m:r>
            <m:rPr>
              <m:sty m:val="p"/>
            </m:rPr>
            <w:rPr>
              <w:rFonts w:ascii="Cambria Math" w:eastAsia="Batang" w:hAnsi="Cambria Math" w:cs="Times New Roman"/>
              <w:kern w:val="0"/>
              <w:sz w:val="20"/>
              <w:szCs w:val="20"/>
              <w:lang w:val="en-GB" w:eastAsia="en-US"/>
            </w:rPr>
            <m:t>=</m:t>
          </m:r>
          <m:sSubSup>
            <m:sSubSupPr>
              <m:ctrlPr>
                <w:rPr>
                  <w:rFonts w:ascii="Cambria Math" w:eastAsia="Batang" w:hAnsi="Cambria Math" w:cs="Times New Roman"/>
                  <w:kern w:val="0"/>
                  <w:sz w:val="20"/>
                  <w:szCs w:val="20"/>
                  <w:lang w:val="en-GB" w:eastAsia="en-US"/>
                </w:rPr>
              </m:ctrlPr>
            </m:sSubSupPr>
            <m:e>
              <m:r>
                <m:rPr>
                  <m:sty m:val="p"/>
                </m:rPr>
                <w:rPr>
                  <w:rFonts w:ascii="Cambria Math" w:eastAsia="Batang" w:hAnsi="Cambria Math" w:cs="Times New Roman"/>
                  <w:kern w:val="0"/>
                  <w:sz w:val="20"/>
                  <w:szCs w:val="20"/>
                  <w:lang w:val="en-GB" w:eastAsia="en-US"/>
                </w:rPr>
                <m:t>I</m:t>
              </m:r>
            </m:e>
            <m:sub>
              <m:r>
                <m:rPr>
                  <m:sty m:val="p"/>
                </m:rPr>
                <w:rPr>
                  <w:rFonts w:ascii="Cambria Math" w:eastAsia="Batang" w:hAnsi="Cambria Math" w:cs="Times New Roman"/>
                  <w:kern w:val="0"/>
                  <w:sz w:val="20"/>
                  <w:szCs w:val="20"/>
                  <w:lang w:val="en-GB" w:eastAsia="en-US"/>
                </w:rPr>
                <m:t>co-site-sector-1</m:t>
              </m:r>
            </m:sub>
            <m:sup>
              <m:r>
                <m:rPr>
                  <m:sty m:val="p"/>
                </m:rPr>
                <w:rPr>
                  <w:rFonts w:ascii="Cambria Math" w:eastAsia="Batang" w:hAnsi="Cambria Math" w:cs="Times New Roman"/>
                  <w:kern w:val="0"/>
                  <w:sz w:val="20"/>
                  <w:szCs w:val="20"/>
                  <w:lang w:val="en-GB" w:eastAsia="en-US"/>
                </w:rPr>
                <m:t>per-RB</m:t>
              </m:r>
            </m:sup>
          </m:sSubSup>
          <m:r>
            <w:rPr>
              <w:rFonts w:ascii="Cambria Math" w:eastAsia="Batang" w:hAnsi="Cambria Math" w:cs="Times New Roman"/>
              <w:kern w:val="0"/>
              <w:sz w:val="20"/>
              <w:szCs w:val="20"/>
              <w:lang w:val="en-GB" w:eastAsia="en-US"/>
            </w:rPr>
            <m:t>+</m:t>
          </m:r>
          <m:sSubSup>
            <m:sSubSupPr>
              <m:ctrlPr>
                <w:rPr>
                  <w:rFonts w:ascii="Cambria Math" w:eastAsia="Batang" w:hAnsi="Cambria Math" w:cs="Times New Roman"/>
                  <w:kern w:val="0"/>
                  <w:sz w:val="20"/>
                  <w:szCs w:val="20"/>
                  <w:lang w:val="en-GB" w:eastAsia="en-US"/>
                </w:rPr>
              </m:ctrlPr>
            </m:sSubSupPr>
            <m:e>
              <m:r>
                <m:rPr>
                  <m:sty m:val="p"/>
                </m:rPr>
                <w:rPr>
                  <w:rFonts w:ascii="Cambria Math" w:eastAsia="Batang" w:hAnsi="Cambria Math" w:cs="Times New Roman"/>
                  <w:kern w:val="0"/>
                  <w:sz w:val="20"/>
                  <w:szCs w:val="20"/>
                  <w:lang w:val="en-GB" w:eastAsia="en-US"/>
                </w:rPr>
                <m:t>I</m:t>
              </m:r>
            </m:e>
            <m:sub>
              <m:r>
                <m:rPr>
                  <m:sty m:val="p"/>
                </m:rPr>
                <w:rPr>
                  <w:rFonts w:ascii="Cambria Math" w:eastAsia="Batang" w:hAnsi="Cambria Math" w:cs="Times New Roman"/>
                  <w:kern w:val="0"/>
                  <w:sz w:val="20"/>
                  <w:szCs w:val="20"/>
                  <w:lang w:val="en-GB" w:eastAsia="en-US"/>
                </w:rPr>
                <m:t>co-site-sector-2</m:t>
              </m:r>
            </m:sub>
            <m:sup>
              <m:r>
                <m:rPr>
                  <m:sty m:val="p"/>
                </m:rPr>
                <w:rPr>
                  <w:rFonts w:ascii="Cambria Math" w:eastAsia="Batang" w:hAnsi="Cambria Math" w:cs="Times New Roman"/>
                  <w:kern w:val="0"/>
                  <w:sz w:val="20"/>
                  <w:szCs w:val="20"/>
                  <w:lang w:val="en-GB" w:eastAsia="en-US"/>
                </w:rPr>
                <m:t>per-RB</m:t>
              </m:r>
            </m:sup>
          </m:sSubSup>
        </m:oMath>
      </m:oMathPara>
    </w:p>
    <w:p w14:paraId="6A1C51C9" w14:textId="77777777" w:rsidR="001B62D6" w:rsidRPr="001B62D6" w:rsidRDefault="00000000" w:rsidP="001B62D6">
      <w:pPr>
        <w:widowControl/>
        <w:jc w:val="left"/>
        <w:rPr>
          <w:rFonts w:ascii="Times New Roman" w:eastAsia="Batang" w:hAnsi="Times New Roman" w:cs="Times New Roman"/>
          <w:kern w:val="0"/>
          <w:sz w:val="20"/>
          <w:szCs w:val="20"/>
          <w:lang w:val="en-GB" w:eastAsia="en-US"/>
        </w:rPr>
      </w:pPr>
      <m:oMathPara>
        <m:oMath>
          <m:sSubSup>
            <m:sSubSupPr>
              <m:ctrlPr>
                <w:rPr>
                  <w:rFonts w:ascii="Cambria Math" w:eastAsia="Batang" w:hAnsi="Cambria Math" w:cs="Times New Roman"/>
                  <w:kern w:val="0"/>
                  <w:sz w:val="20"/>
                  <w:szCs w:val="20"/>
                  <w:lang w:val="en-GB" w:eastAsia="en-US"/>
                </w:rPr>
              </m:ctrlPr>
            </m:sSubSupPr>
            <m:e>
              <m:r>
                <m:rPr>
                  <m:sty m:val="p"/>
                </m:rPr>
                <w:rPr>
                  <w:rFonts w:ascii="Cambria Math" w:eastAsia="Batang" w:hAnsi="Cambria Math" w:cs="Times New Roman"/>
                  <w:kern w:val="0"/>
                  <w:sz w:val="20"/>
                  <w:szCs w:val="20"/>
                  <w:lang w:val="en-GB" w:eastAsia="en-US"/>
                </w:rPr>
                <m:t>I</m:t>
              </m:r>
            </m:e>
            <m:sub>
              <m:r>
                <m:rPr>
                  <m:sty m:val="p"/>
                </m:rPr>
                <w:rPr>
                  <w:rFonts w:ascii="Cambria Math" w:eastAsia="Batang" w:hAnsi="Cambria Math" w:cs="Times New Roman"/>
                  <w:kern w:val="0"/>
                  <w:sz w:val="20"/>
                  <w:szCs w:val="20"/>
                  <w:lang w:val="en-GB" w:eastAsia="en-US"/>
                </w:rPr>
                <m:t>co-site-sector-</m:t>
              </m:r>
              <m:r>
                <w:rPr>
                  <w:rFonts w:ascii="Cambria Math" w:eastAsia="Batang" w:hAnsi="Cambria Math" w:cs="Times New Roman"/>
                  <w:kern w:val="0"/>
                  <w:sz w:val="20"/>
                  <w:szCs w:val="20"/>
                  <w:lang w:val="en-GB" w:eastAsia="en-US"/>
                </w:rPr>
                <m:t>x</m:t>
              </m:r>
            </m:sub>
            <m:sup>
              <m:r>
                <m:rPr>
                  <m:sty m:val="p"/>
                </m:rPr>
                <w:rPr>
                  <w:rFonts w:ascii="Cambria Math" w:eastAsia="Batang" w:hAnsi="Cambria Math" w:cs="Times New Roman"/>
                  <w:kern w:val="0"/>
                  <w:sz w:val="20"/>
                  <w:szCs w:val="20"/>
                  <w:lang w:val="en-GB" w:eastAsia="en-US"/>
                </w:rPr>
                <m:t>per-RB</m:t>
              </m:r>
            </m:sup>
          </m:sSubSup>
          <m:r>
            <m:rPr>
              <m:sty m:val="p"/>
            </m:rPr>
            <w:rPr>
              <w:rFonts w:ascii="Cambria Math" w:eastAsia="Batang" w:hAnsi="Cambria Math" w:cs="Times New Roman"/>
              <w:kern w:val="0"/>
              <w:sz w:val="20"/>
              <w:szCs w:val="20"/>
              <w:lang w:val="en-GB" w:eastAsia="en-US"/>
            </w:rPr>
            <m:t>=</m:t>
          </m:r>
          <m:f>
            <m:fPr>
              <m:ctrlPr>
                <w:rPr>
                  <w:rFonts w:ascii="Cambria Math" w:eastAsia="Batang" w:hAnsi="Cambria Math" w:cs="Times New Roman"/>
                  <w:i/>
                  <w:kern w:val="0"/>
                  <w:sz w:val="20"/>
                  <w:szCs w:val="20"/>
                  <w:lang w:val="en-GB" w:eastAsia="en-US"/>
                </w:rPr>
              </m:ctrlPr>
            </m:fPr>
            <m:num>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P</m:t>
                  </m:r>
                </m:e>
                <m:sub>
                  <m:r>
                    <m:rPr>
                      <m:sty m:val="p"/>
                    </m:rPr>
                    <w:rPr>
                      <w:rFonts w:ascii="Cambria Math" w:eastAsia="Batang" w:hAnsi="Cambria Math" w:cs="Times New Roman"/>
                      <w:kern w:val="0"/>
                      <w:sz w:val="20"/>
                      <w:szCs w:val="20"/>
                      <w:lang w:val="en-GB" w:eastAsia="en-US"/>
                    </w:rPr>
                    <m:t>tx</m:t>
                  </m:r>
                </m:sub>
                <m:sup>
                  <m:r>
                    <m:rPr>
                      <m:sty m:val="p"/>
                    </m:rPr>
                    <w:rPr>
                      <w:rFonts w:ascii="Cambria Math" w:eastAsia="Batang" w:hAnsi="Cambria Math" w:cs="Times New Roman"/>
                      <w:kern w:val="0"/>
                      <w:sz w:val="20"/>
                      <w:szCs w:val="20"/>
                      <w:lang w:val="en-GB" w:eastAsia="en-US"/>
                    </w:rPr>
                    <m:t>sector-</m:t>
                  </m:r>
                  <m:r>
                    <w:rPr>
                      <w:rFonts w:ascii="Cambria Math" w:eastAsia="Batang" w:hAnsi="Cambria Math" w:cs="Times New Roman"/>
                      <w:kern w:val="0"/>
                      <w:sz w:val="20"/>
                      <w:szCs w:val="20"/>
                      <w:lang w:val="en-GB" w:eastAsia="en-US"/>
                    </w:rPr>
                    <m:t xml:space="preserve">x, </m:t>
                  </m:r>
                  <m:r>
                    <m:rPr>
                      <m:sty m:val="p"/>
                    </m:rPr>
                    <w:rPr>
                      <w:rFonts w:ascii="Cambria Math" w:eastAsia="Batang" w:hAnsi="Cambria Math" w:cs="Times New Roman"/>
                      <w:kern w:val="0"/>
                      <w:sz w:val="20"/>
                      <w:szCs w:val="20"/>
                      <w:lang w:val="en-GB" w:eastAsia="en-US"/>
                    </w:rPr>
                    <m:t>per-RB</m:t>
                  </m:r>
                </m:sup>
              </m:sSubSup>
            </m:num>
            <m:den>
              <m:sSubSup>
                <m:sSubSupPr>
                  <m:ctrlPr>
                    <w:rPr>
                      <w:rFonts w:ascii="Cambria Math" w:eastAsia="Batang" w:hAnsi="Cambria Math" w:cs="Times New Roman"/>
                      <w:kern w:val="0"/>
                      <w:sz w:val="20"/>
                      <w:szCs w:val="20"/>
                      <w:lang w:val="en-GB" w:eastAsia="en-US"/>
                    </w:rPr>
                  </m:ctrlPr>
                </m:sSubSupPr>
                <m:e>
                  <m:r>
                    <m:rPr>
                      <m:sty m:val="p"/>
                    </m:rPr>
                    <w:rPr>
                      <w:rFonts w:ascii="Cambria Math" w:eastAsia="Batang" w:hAnsi="Cambria Math" w:cs="Times New Roman"/>
                      <w:kern w:val="0"/>
                      <w:sz w:val="20"/>
                      <w:szCs w:val="20"/>
                      <w:lang w:val="en-GB" w:eastAsia="en-US"/>
                    </w:rPr>
                    <m:t>α</m:t>
                  </m:r>
                </m:e>
                <m:sub>
                  <m:r>
                    <m:rPr>
                      <m:sty m:val="p"/>
                    </m:rPr>
                    <w:rPr>
                      <w:rFonts w:ascii="Cambria Math" w:eastAsia="Batang" w:hAnsi="Cambria Math" w:cs="Times New Roman"/>
                      <w:kern w:val="0"/>
                      <w:sz w:val="20"/>
                      <w:szCs w:val="20"/>
                      <w:lang w:val="en-GB" w:eastAsia="en-US"/>
                    </w:rPr>
                    <m:t>co-site</m:t>
                  </m:r>
                </m:sub>
                <m:sup/>
              </m:sSubSup>
            </m:den>
          </m:f>
          <m:r>
            <w:rPr>
              <w:rFonts w:ascii="Cambria Math" w:eastAsia="Batang" w:hAnsi="Cambria Math" w:cs="Times New Roman"/>
              <w:kern w:val="0"/>
              <w:sz w:val="20"/>
              <w:szCs w:val="20"/>
              <w:lang w:val="en-GB" w:eastAsia="en-US"/>
            </w:rPr>
            <m:t>*</m:t>
          </m:r>
          <m:f>
            <m:fPr>
              <m:ctrlPr>
                <w:rPr>
                  <w:rFonts w:ascii="Cambria Math" w:eastAsia="Batang" w:hAnsi="Cambria Math" w:cs="Times New Roman"/>
                  <w:i/>
                  <w:kern w:val="0"/>
                  <w:sz w:val="20"/>
                  <w:szCs w:val="20"/>
                  <w:lang w:val="en-GB" w:eastAsia="en-US"/>
                </w:rPr>
              </m:ctrlPr>
            </m:fPr>
            <m:num>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used-DL-RB</m:t>
                  </m:r>
                </m:sub>
                <m:sup>
                  <m:r>
                    <m:rPr>
                      <m:sty m:val="p"/>
                    </m:rPr>
                    <w:rPr>
                      <w:rFonts w:ascii="Cambria Math" w:eastAsia="Batang" w:hAnsi="Cambria Math" w:cs="Times New Roman"/>
                      <w:kern w:val="0"/>
                      <w:sz w:val="20"/>
                      <w:szCs w:val="20"/>
                      <w:lang w:val="en-GB" w:eastAsia="en-US"/>
                    </w:rPr>
                    <m:t>sector-</m:t>
                  </m:r>
                  <m:r>
                    <w:rPr>
                      <w:rFonts w:ascii="Cambria Math" w:eastAsia="Batang" w:hAnsi="Cambria Math" w:cs="Times New Roman"/>
                      <w:kern w:val="0"/>
                      <w:sz w:val="20"/>
                      <w:szCs w:val="20"/>
                      <w:lang w:val="en-GB" w:eastAsia="en-US"/>
                    </w:rPr>
                    <m:t>x</m:t>
                  </m:r>
                </m:sup>
              </m:sSubSup>
              <m:ctrlPr>
                <w:rPr>
                  <w:rFonts w:ascii="Cambria Math" w:eastAsia="Batang" w:hAnsi="Cambria Math" w:cs="Times New Roman"/>
                  <w:i/>
                  <w:iCs/>
                  <w:kern w:val="0"/>
                  <w:sz w:val="20"/>
                  <w:szCs w:val="20"/>
                  <w:lang w:val="en-GB" w:eastAsia="en-US"/>
                </w:rPr>
              </m:ctrlPr>
            </m:num>
            <m:den>
              <m:sSubSup>
                <m:sSubSupPr>
                  <m:ctrlPr>
                    <w:rPr>
                      <w:rFonts w:ascii="Cambria Math" w:eastAsia="Batang" w:hAnsi="Cambria Math" w:cs="Times New Roman"/>
                      <w:i/>
                      <w:iCs/>
                      <w:kern w:val="0"/>
                      <w:sz w:val="20"/>
                      <w:szCs w:val="20"/>
                      <w:lang w:val="en-GB" w:eastAsia="en-US"/>
                    </w:rPr>
                  </m:ctrlPr>
                </m:sSubSupPr>
                <m:e>
                  <m:r>
                    <m:rPr>
                      <m:sty m:val="p"/>
                    </m:rPr>
                    <w:rPr>
                      <w:rFonts w:ascii="Cambria Math" w:eastAsia="Batang" w:hAnsi="Cambria Math" w:cs="Times New Roman"/>
                      <w:kern w:val="0"/>
                      <w:sz w:val="20"/>
                      <w:szCs w:val="20"/>
                      <w:lang w:val="en-GB" w:eastAsia="en-US"/>
                    </w:rPr>
                    <m:t>N</m:t>
                  </m:r>
                </m:e>
                <m:sub>
                  <m:r>
                    <m:rPr>
                      <m:sty m:val="p"/>
                    </m:rPr>
                    <w:rPr>
                      <w:rFonts w:ascii="Cambria Math" w:eastAsia="Batang" w:hAnsi="Cambria Math" w:cs="Times New Roman"/>
                      <w:kern w:val="0"/>
                      <w:sz w:val="20"/>
                      <w:szCs w:val="20"/>
                      <w:lang w:val="en-GB" w:eastAsia="en-US"/>
                    </w:rPr>
                    <m:t>DLRB</m:t>
                  </m:r>
                </m:sub>
                <m:sup/>
              </m:sSubSup>
            </m:den>
          </m:f>
        </m:oMath>
      </m:oMathPara>
    </w:p>
    <w:p w14:paraId="5B7A8ACC" w14:textId="77777777" w:rsidR="001B62D6" w:rsidRPr="001B62D6" w:rsidRDefault="00000000">
      <w:pPr>
        <w:widowControl/>
        <w:numPr>
          <w:ilvl w:val="0"/>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P</m:t>
            </m:r>
          </m:e>
          <m:sub>
            <m:r>
              <m:rPr>
                <m:sty m:val="p"/>
              </m:rPr>
              <w:rPr>
                <w:rFonts w:ascii="Cambria Math" w:eastAsia="宋体" w:hAnsi="Cambria Math" w:cs="Times New Roman"/>
                <w:kern w:val="0"/>
                <w:sz w:val="20"/>
                <w:szCs w:val="20"/>
                <w:lang w:val="en-GB" w:eastAsia="ja-JP"/>
              </w:rPr>
              <m:t>tx</m:t>
            </m:r>
          </m:sub>
          <m:sup>
            <m:r>
              <m:rPr>
                <m:sty m:val="p"/>
              </m:rPr>
              <w:rPr>
                <w:rFonts w:ascii="Cambria Math" w:eastAsia="宋体" w:hAnsi="Cambria Math" w:cs="Times New Roman"/>
                <w:kern w:val="0"/>
                <w:sz w:val="20"/>
                <w:szCs w:val="20"/>
                <w:lang w:val="en-GB" w:eastAsia="ja-JP"/>
              </w:rPr>
              <m:t>sector-</m:t>
            </m:r>
            <m:r>
              <w:rPr>
                <w:rFonts w:ascii="Cambria Math" w:eastAsia="宋体" w:hAnsi="Cambria Math" w:cs="Times New Roman"/>
                <w:kern w:val="0"/>
                <w:sz w:val="20"/>
                <w:szCs w:val="20"/>
                <w:lang w:val="en-GB" w:eastAsia="ja-JP"/>
              </w:rPr>
              <m:t xml:space="preserve">x, </m:t>
            </m:r>
            <m:r>
              <m:rPr>
                <m:sty m:val="p"/>
              </m:rPr>
              <w:rPr>
                <w:rFonts w:ascii="Cambria Math" w:eastAsia="宋体" w:hAnsi="Cambria Math" w:cs="Times New Roman"/>
                <w:kern w:val="0"/>
                <w:sz w:val="20"/>
                <w:szCs w:val="20"/>
                <w:lang w:val="en-GB" w:eastAsia="ja-JP"/>
              </w:rPr>
              <m:t>per-RB</m:t>
            </m:r>
          </m:sup>
        </m:sSubSup>
      </m:oMath>
      <w:r w:rsidR="001B62D6" w:rsidRPr="001B62D6">
        <w:rPr>
          <w:rFonts w:ascii="Times New Roman" w:eastAsia="宋体" w:hAnsi="Times New Roman" w:cs="Times New Roman"/>
          <w:iCs/>
          <w:kern w:val="0"/>
          <w:sz w:val="20"/>
          <w:szCs w:val="20"/>
          <w:lang w:val="en-GB" w:eastAsia="ja-JP"/>
        </w:rPr>
        <w:t xml:space="preserve"> </w:t>
      </w:r>
      <w:r w:rsidR="001B62D6" w:rsidRPr="001B62D6">
        <w:rPr>
          <w:rFonts w:ascii="Times New Roman" w:eastAsia="宋体" w:hAnsi="Times New Roman" w:cs="Times New Roman"/>
          <w:kern w:val="0"/>
          <w:sz w:val="20"/>
          <w:szCs w:val="20"/>
          <w:lang w:val="en-GB" w:eastAsia="ja-JP"/>
        </w:rPr>
        <w:t xml:space="preserve">is DL Tx power of sector </w:t>
      </w:r>
      <w:r w:rsidR="001B62D6" w:rsidRPr="001B62D6">
        <w:rPr>
          <w:rFonts w:ascii="Times New Roman" w:eastAsia="宋体" w:hAnsi="Times New Roman" w:cs="Times New Roman"/>
          <w:i/>
          <w:iCs/>
          <w:kern w:val="0"/>
          <w:sz w:val="20"/>
          <w:szCs w:val="20"/>
          <w:lang w:val="en-GB" w:eastAsia="ja-JP"/>
        </w:rPr>
        <w:t>x</w:t>
      </w:r>
      <w:r w:rsidR="001B62D6" w:rsidRPr="001B62D6">
        <w:rPr>
          <w:rFonts w:ascii="Times New Roman" w:eastAsia="宋体" w:hAnsi="Times New Roman" w:cs="Times New Roman"/>
          <w:kern w:val="0"/>
          <w:sz w:val="20"/>
          <w:szCs w:val="20"/>
          <w:lang w:val="en-GB" w:eastAsia="ja-JP"/>
        </w:rPr>
        <w:t xml:space="preserve"> per RB (in linear scale), </w:t>
      </w: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P</m:t>
            </m:r>
          </m:e>
          <m:sub>
            <m:r>
              <m:rPr>
                <m:sty m:val="p"/>
              </m:rPr>
              <w:rPr>
                <w:rFonts w:ascii="Cambria Math" w:eastAsia="宋体" w:hAnsi="Cambria Math" w:cs="Times New Roman"/>
                <w:kern w:val="0"/>
                <w:sz w:val="20"/>
                <w:szCs w:val="20"/>
                <w:lang w:val="en-GB" w:eastAsia="ja-JP"/>
              </w:rPr>
              <m:t>tx</m:t>
            </m:r>
          </m:sub>
          <m:sup>
            <m:r>
              <m:rPr>
                <m:sty m:val="p"/>
              </m:rPr>
              <w:rPr>
                <w:rFonts w:ascii="Cambria Math" w:eastAsia="宋体" w:hAnsi="Cambria Math" w:cs="Times New Roman"/>
                <w:kern w:val="0"/>
                <w:sz w:val="20"/>
                <w:szCs w:val="20"/>
                <w:lang w:val="en-GB" w:eastAsia="ja-JP"/>
              </w:rPr>
              <m:t>sector-</m:t>
            </m:r>
            <m:r>
              <w:rPr>
                <w:rFonts w:ascii="Cambria Math" w:eastAsia="宋体" w:hAnsi="Cambria Math" w:cs="Times New Roman"/>
                <w:kern w:val="0"/>
                <w:sz w:val="20"/>
                <w:szCs w:val="20"/>
                <w:lang w:val="en-GB" w:eastAsia="ja-JP"/>
              </w:rPr>
              <m:t xml:space="preserve">x, </m:t>
            </m:r>
            <m:r>
              <m:rPr>
                <m:sty m:val="p"/>
              </m:rPr>
              <w:rPr>
                <w:rFonts w:ascii="Cambria Math" w:eastAsia="宋体" w:hAnsi="Cambria Math" w:cs="Times New Roman"/>
                <w:kern w:val="0"/>
                <w:sz w:val="20"/>
                <w:szCs w:val="20"/>
                <w:lang w:val="en-GB" w:eastAsia="ja-JP"/>
              </w:rPr>
              <m:t>per-RB</m:t>
            </m:r>
          </m:sup>
        </m:sSubSup>
        <m:r>
          <w:rPr>
            <w:rFonts w:ascii="Cambria Math" w:eastAsia="宋体" w:hAnsi="Cambria Math" w:cs="Times New Roman"/>
            <w:kern w:val="0"/>
            <w:sz w:val="20"/>
            <w:szCs w:val="20"/>
            <w:lang w:val="en-GB" w:eastAsia="ja-JP"/>
          </w:rPr>
          <m:t>=</m:t>
        </m:r>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P</m:t>
            </m:r>
          </m:e>
          <m:sub>
            <m:r>
              <m:rPr>
                <m:sty m:val="p"/>
              </m:rPr>
              <w:rPr>
                <w:rFonts w:ascii="Cambria Math" w:eastAsia="宋体" w:hAnsi="Cambria Math" w:cs="Times New Roman"/>
                <w:kern w:val="0"/>
                <w:sz w:val="20"/>
                <w:szCs w:val="20"/>
                <w:lang w:val="en-GB" w:eastAsia="ja-JP"/>
              </w:rPr>
              <m:t>tx</m:t>
            </m:r>
          </m:sub>
          <m:sup>
            <m:r>
              <m:rPr>
                <m:sty m:val="p"/>
              </m:rPr>
              <w:rPr>
                <w:rFonts w:ascii="Cambria Math" w:eastAsia="宋体" w:hAnsi="Cambria Math" w:cs="Times New Roman"/>
                <w:kern w:val="0"/>
                <w:sz w:val="20"/>
                <w:szCs w:val="20"/>
                <w:lang w:val="en-GB" w:eastAsia="ja-JP"/>
              </w:rPr>
              <m:t>sector-</m:t>
            </m:r>
            <m:r>
              <w:rPr>
                <w:rFonts w:ascii="Cambria Math" w:eastAsia="宋体" w:hAnsi="Cambria Math" w:cs="Times New Roman"/>
                <w:kern w:val="0"/>
                <w:sz w:val="20"/>
                <w:szCs w:val="20"/>
                <w:lang w:val="en-GB" w:eastAsia="ja-JP"/>
              </w:rPr>
              <m:t xml:space="preserve">x, </m:t>
            </m:r>
            <m:r>
              <m:rPr>
                <m:sty m:val="p"/>
              </m:rPr>
              <w:rPr>
                <w:rFonts w:ascii="Cambria Math" w:eastAsia="宋体" w:hAnsi="Cambria Math" w:cs="Times New Roman"/>
                <w:kern w:val="0"/>
                <w:sz w:val="20"/>
                <w:szCs w:val="20"/>
                <w:lang w:val="en-GB" w:eastAsia="ja-JP"/>
              </w:rPr>
              <m:t>max</m:t>
            </m:r>
          </m:sup>
        </m:sSubSup>
        <m:r>
          <w:rPr>
            <w:rFonts w:ascii="Cambria Math" w:eastAsia="宋体" w:hAnsi="Cambria Math" w:cs="Times New Roman"/>
            <w:kern w:val="0"/>
            <w:sz w:val="20"/>
            <w:szCs w:val="20"/>
            <w:lang w:val="en-GB" w:eastAsia="ja-JP"/>
          </w:rPr>
          <m:t>/</m:t>
        </m:r>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DLRB</m:t>
            </m:r>
          </m:sub>
          <m:sup/>
        </m:sSubSup>
        <m:r>
          <w:rPr>
            <w:rFonts w:ascii="Cambria Math" w:eastAsia="宋体" w:hAnsi="Cambria Math" w:cs="Times New Roman"/>
            <w:kern w:val="0"/>
            <w:sz w:val="20"/>
            <w:szCs w:val="20"/>
            <w:lang w:val="en-GB" w:eastAsia="ja-JP"/>
          </w:rPr>
          <m:t>.</m:t>
        </m:r>
      </m:oMath>
      <w:r w:rsidR="001B62D6" w:rsidRPr="001B62D6">
        <w:rPr>
          <w:rFonts w:ascii="Times New Roman" w:eastAsia="宋体" w:hAnsi="Times New Roman" w:cs="Times New Roman"/>
          <w:iCs/>
          <w:kern w:val="0"/>
          <w:sz w:val="20"/>
          <w:szCs w:val="20"/>
          <w:lang w:val="en-GB" w:eastAsia="ja-JP"/>
        </w:rPr>
        <w:t xml:space="preserve"> </w:t>
      </w:r>
    </w:p>
    <w:p w14:paraId="072B9AD7" w14:textId="77777777" w:rsidR="001B62D6" w:rsidRPr="001B62D6" w:rsidRDefault="00000000">
      <w:pPr>
        <w:widowControl/>
        <w:numPr>
          <w:ilvl w:val="0"/>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P</m:t>
            </m:r>
          </m:e>
          <m:sub>
            <m:r>
              <m:rPr>
                <m:sty m:val="p"/>
              </m:rPr>
              <w:rPr>
                <w:rFonts w:ascii="Cambria Math" w:eastAsia="宋体" w:hAnsi="Cambria Math" w:cs="Times New Roman"/>
                <w:kern w:val="0"/>
                <w:sz w:val="20"/>
                <w:szCs w:val="20"/>
                <w:lang w:val="en-GB" w:eastAsia="ja-JP"/>
              </w:rPr>
              <m:t>tx</m:t>
            </m:r>
          </m:sub>
          <m:sup>
            <m:r>
              <m:rPr>
                <m:sty m:val="p"/>
              </m:rPr>
              <w:rPr>
                <w:rFonts w:ascii="Cambria Math" w:eastAsia="宋体" w:hAnsi="Cambria Math" w:cs="Times New Roman"/>
                <w:kern w:val="0"/>
                <w:sz w:val="20"/>
                <w:szCs w:val="20"/>
                <w:lang w:val="en-GB" w:eastAsia="ja-JP"/>
              </w:rPr>
              <m:t>sector-</m:t>
            </m:r>
            <m:r>
              <w:rPr>
                <w:rFonts w:ascii="Cambria Math" w:eastAsia="宋体" w:hAnsi="Cambria Math" w:cs="Times New Roman"/>
                <w:kern w:val="0"/>
                <w:sz w:val="20"/>
                <w:szCs w:val="20"/>
                <w:lang w:val="en-GB" w:eastAsia="ja-JP"/>
              </w:rPr>
              <m:t xml:space="preserve">x, </m:t>
            </m:r>
            <m:r>
              <m:rPr>
                <m:sty m:val="p"/>
              </m:rPr>
              <w:rPr>
                <w:rFonts w:ascii="Cambria Math" w:eastAsia="宋体" w:hAnsi="Cambria Math" w:cs="Times New Roman"/>
                <w:kern w:val="0"/>
                <w:sz w:val="20"/>
                <w:szCs w:val="20"/>
                <w:lang w:val="en-GB" w:eastAsia="ja-JP"/>
              </w:rPr>
              <m:t>max</m:t>
            </m:r>
          </m:sup>
        </m:sSubSup>
      </m:oMath>
      <w:r w:rsidR="001B62D6" w:rsidRPr="001B62D6">
        <w:rPr>
          <w:rFonts w:ascii="Times New Roman" w:eastAsia="宋体" w:hAnsi="Times New Roman" w:cs="Times New Roman"/>
          <w:kern w:val="0"/>
          <w:sz w:val="20"/>
          <w:szCs w:val="20"/>
          <w:lang w:val="en-GB" w:eastAsia="ja-JP"/>
        </w:rPr>
        <w:t xml:space="preserve"> is the maximum DL Tx Power of sector </w:t>
      </w:r>
      <w:r w:rsidR="001B62D6" w:rsidRPr="001B62D6">
        <w:rPr>
          <w:rFonts w:ascii="Times New Roman" w:eastAsia="宋体" w:hAnsi="Times New Roman" w:cs="Times New Roman"/>
          <w:i/>
          <w:iCs/>
          <w:kern w:val="0"/>
          <w:sz w:val="20"/>
          <w:szCs w:val="20"/>
          <w:lang w:val="en-GB" w:eastAsia="ja-JP"/>
        </w:rPr>
        <w:t>x</w:t>
      </w:r>
      <w:r w:rsidR="001B62D6" w:rsidRPr="001B62D6">
        <w:rPr>
          <w:rFonts w:ascii="Times New Roman" w:eastAsia="宋体" w:hAnsi="Times New Roman" w:cs="Times New Roman"/>
          <w:kern w:val="0"/>
          <w:sz w:val="20"/>
          <w:szCs w:val="20"/>
          <w:lang w:val="en-GB" w:eastAsia="ja-JP"/>
        </w:rPr>
        <w:t xml:space="preserve"> on the two DL subbands (in linear scale).</w:t>
      </w:r>
    </w:p>
    <w:p w14:paraId="2EDFDEB5" w14:textId="77777777" w:rsidR="001B62D6" w:rsidRPr="001B62D6" w:rsidRDefault="00000000">
      <w:pPr>
        <w:widowControl/>
        <w:numPr>
          <w:ilvl w:val="0"/>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DLRB</m:t>
            </m:r>
          </m:sub>
          <m:sup/>
        </m:sSubSup>
      </m:oMath>
      <w:r w:rsidR="001B62D6" w:rsidRPr="001B62D6">
        <w:rPr>
          <w:rFonts w:ascii="Times New Roman" w:eastAsia="宋体" w:hAnsi="Times New Roman" w:cs="Times New Roman"/>
          <w:kern w:val="0"/>
          <w:sz w:val="20"/>
          <w:szCs w:val="20"/>
          <w:lang w:val="en-GB" w:eastAsia="ja-JP"/>
        </w:rPr>
        <w:t xml:space="preserve"> is the total number of DL RBs in the DL subbands.</w:t>
      </w:r>
    </w:p>
    <w:p w14:paraId="5D6F8CDC" w14:textId="77777777" w:rsidR="001B62D6" w:rsidRPr="001B62D6" w:rsidRDefault="00000000">
      <w:pPr>
        <w:widowControl/>
        <w:numPr>
          <w:ilvl w:val="0"/>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used-DL-RB</m:t>
            </m:r>
          </m:sub>
          <m:sup>
            <m:r>
              <m:rPr>
                <m:sty m:val="p"/>
              </m:rPr>
              <w:rPr>
                <w:rFonts w:ascii="Cambria Math" w:eastAsia="宋体" w:hAnsi="Cambria Math" w:cs="Times New Roman"/>
                <w:kern w:val="0"/>
                <w:sz w:val="20"/>
                <w:szCs w:val="20"/>
                <w:lang w:val="en-GB" w:eastAsia="ja-JP"/>
              </w:rPr>
              <m:t>sector-</m:t>
            </m:r>
            <m:r>
              <w:rPr>
                <w:rFonts w:ascii="Cambria Math" w:eastAsia="宋体" w:hAnsi="Cambria Math" w:cs="Times New Roman"/>
                <w:kern w:val="0"/>
                <w:sz w:val="20"/>
                <w:szCs w:val="20"/>
                <w:lang w:val="en-GB" w:eastAsia="ja-JP"/>
              </w:rPr>
              <m:t>x</m:t>
            </m:r>
          </m:sup>
        </m:sSubSup>
      </m:oMath>
      <w:r w:rsidR="001B62D6" w:rsidRPr="001B62D6">
        <w:rPr>
          <w:rFonts w:ascii="Times New Roman" w:eastAsia="宋体" w:hAnsi="Times New Roman" w:cs="Times New Roman"/>
          <w:kern w:val="0"/>
          <w:sz w:val="20"/>
          <w:szCs w:val="20"/>
          <w:lang w:val="en-GB" w:eastAsia="ja-JP"/>
        </w:rPr>
        <w:t xml:space="preserve"> is the number of DL RBs allocated for DL transmission of sector </w:t>
      </w:r>
      <w:r w:rsidR="001B62D6" w:rsidRPr="001B62D6">
        <w:rPr>
          <w:rFonts w:ascii="Times New Roman" w:eastAsia="宋体" w:hAnsi="Times New Roman" w:cs="Times New Roman"/>
          <w:i/>
          <w:iCs/>
          <w:kern w:val="0"/>
          <w:sz w:val="20"/>
          <w:szCs w:val="20"/>
          <w:lang w:val="en-GB" w:eastAsia="ja-JP"/>
        </w:rPr>
        <w:t>x</w:t>
      </w:r>
      <w:r w:rsidR="001B62D6" w:rsidRPr="001B62D6">
        <w:rPr>
          <w:rFonts w:ascii="Times New Roman" w:eastAsia="宋体" w:hAnsi="Times New Roman" w:cs="Times New Roman"/>
          <w:kern w:val="0"/>
          <w:sz w:val="20"/>
          <w:szCs w:val="20"/>
          <w:lang w:val="en-GB" w:eastAsia="ja-JP"/>
        </w:rPr>
        <w:t>.</w:t>
      </w:r>
    </w:p>
    <w:p w14:paraId="1B7BBC3A" w14:textId="77777777" w:rsidR="001B62D6" w:rsidRPr="001B62D6" w:rsidRDefault="00000000">
      <w:pPr>
        <w:widowControl/>
        <w:numPr>
          <w:ilvl w:val="0"/>
          <w:numId w:val="35"/>
        </w:numPr>
        <w:overflowPunct w:val="0"/>
        <w:autoSpaceDE w:val="0"/>
        <w:autoSpaceDN w:val="0"/>
        <w:adjustRightInd w:val="0"/>
        <w:spacing w:after="180"/>
        <w:contextualSpacing/>
        <w:jc w:val="left"/>
        <w:textAlignment w:val="baseline"/>
        <w:rPr>
          <w:rFonts w:ascii="Times New Roman" w:eastAsia="宋体" w:hAnsi="Times New Roman" w:cs="Times New Roman"/>
          <w:strike/>
          <w:kern w:val="0"/>
          <w:sz w:val="20"/>
          <w:szCs w:val="20"/>
          <w:lang w:val="en-GB" w:eastAsia="ja-JP"/>
        </w:rPr>
      </w:pPr>
      <m:oMath>
        <m:sSubSup>
          <m:sSubSupPr>
            <m:ctrlPr>
              <w:rPr>
                <w:rFonts w:ascii="Cambria Math" w:eastAsia="宋体" w:hAnsi="Cambria Math" w:cs="Times New Roman"/>
                <w:kern w:val="0"/>
                <w:sz w:val="20"/>
                <w:szCs w:val="20"/>
                <w:lang w:val="en-GB" w:eastAsia="ja-JP"/>
              </w:rPr>
            </m:ctrlPr>
          </m:sSubSupPr>
          <m:e>
            <m:r>
              <m:rPr>
                <m:sty m:val="p"/>
              </m:rPr>
              <w:rPr>
                <w:rFonts w:ascii="Cambria Math" w:eastAsia="宋体" w:hAnsi="Cambria Math" w:cs="Times New Roman"/>
                <w:kern w:val="0"/>
                <w:sz w:val="20"/>
                <w:szCs w:val="20"/>
                <w:lang w:val="en-GB" w:eastAsia="ja-JP"/>
              </w:rPr>
              <m:t>α</m:t>
            </m:r>
          </m:e>
          <m:sub>
            <m:r>
              <m:rPr>
                <m:sty m:val="p"/>
              </m:rPr>
              <w:rPr>
                <w:rFonts w:ascii="Cambria Math" w:eastAsia="宋体" w:hAnsi="Cambria Math" w:cs="Times New Roman"/>
                <w:kern w:val="0"/>
                <w:sz w:val="20"/>
                <w:szCs w:val="20"/>
                <w:lang w:val="en-GB" w:eastAsia="ja-JP"/>
              </w:rPr>
              <m:t>co-site</m:t>
            </m:r>
          </m:sub>
          <m:sup/>
        </m:sSubSup>
      </m:oMath>
      <w:r w:rsidR="001B62D6" w:rsidRPr="001B62D6">
        <w:rPr>
          <w:rFonts w:ascii="Times New Roman" w:eastAsia="宋体" w:hAnsi="Times New Roman" w:cs="Times New Roman"/>
          <w:kern w:val="0"/>
          <w:sz w:val="20"/>
          <w:szCs w:val="20"/>
          <w:lang w:val="en-GB" w:eastAsia="ja-JP"/>
        </w:rPr>
        <w:t xml:space="preserve"> is the interference suppression capability of co-site inter-sector co-channel inter-subband CLI. </w:t>
      </w:r>
    </w:p>
    <w:p w14:paraId="74F0AA8D" w14:textId="77777777" w:rsidR="001B62D6" w:rsidRPr="001B62D6" w:rsidRDefault="001B62D6">
      <w:pPr>
        <w:widowControl/>
        <w:numPr>
          <w:ilvl w:val="1"/>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m:oMath>
        <m:r>
          <w:rPr>
            <w:rFonts w:ascii="Cambria Math" w:eastAsia="宋体" w:hAnsi="Cambria Math" w:cs="Times New Roman"/>
            <w:kern w:val="0"/>
            <w:sz w:val="20"/>
            <w:szCs w:val="20"/>
            <w:lang w:val="en-GB" w:eastAsia="ja-JP"/>
          </w:rPr>
          <m:t>10*</m:t>
        </m:r>
        <m:sSub>
          <m:sSubPr>
            <m:ctrlPr>
              <w:rPr>
                <w:rFonts w:ascii="Cambria Math" w:eastAsia="宋体" w:hAnsi="Cambria Math" w:cs="Times New Roman"/>
                <w:i/>
                <w:kern w:val="0"/>
                <w:sz w:val="20"/>
                <w:szCs w:val="20"/>
                <w:lang w:val="en-GB" w:eastAsia="ja-JP"/>
              </w:rPr>
            </m:ctrlPr>
          </m:sSubPr>
          <m:e>
            <m:r>
              <w:rPr>
                <w:rFonts w:ascii="Cambria Math" w:eastAsia="宋体" w:hAnsi="Cambria Math" w:cs="Times New Roman"/>
                <w:kern w:val="0"/>
                <w:sz w:val="20"/>
                <w:szCs w:val="20"/>
                <w:lang w:val="en-GB" w:eastAsia="ja-JP"/>
              </w:rPr>
              <m:t>log</m:t>
            </m:r>
          </m:e>
          <m:sub>
            <m:r>
              <w:rPr>
                <w:rFonts w:ascii="Cambria Math" w:eastAsia="宋体" w:hAnsi="Cambria Math" w:cs="Times New Roman"/>
                <w:kern w:val="0"/>
                <w:sz w:val="20"/>
                <w:szCs w:val="20"/>
                <w:lang w:val="en-GB" w:eastAsia="ja-JP"/>
              </w:rPr>
              <m:t>10</m:t>
            </m:r>
          </m:sub>
        </m:sSub>
        <m:d>
          <m:dPr>
            <m:ctrlPr>
              <w:rPr>
                <w:rFonts w:ascii="Cambria Math" w:eastAsia="宋体" w:hAnsi="Cambria Math" w:cs="Times New Roman"/>
                <w:i/>
                <w:kern w:val="0"/>
                <w:sz w:val="20"/>
                <w:szCs w:val="20"/>
                <w:lang w:val="en-GB" w:eastAsia="ja-JP"/>
              </w:rPr>
            </m:ctrlPr>
          </m:dPr>
          <m:e>
            <m:sSubSup>
              <m:sSubSupPr>
                <m:ctrlPr>
                  <w:rPr>
                    <w:rFonts w:ascii="Cambria Math" w:eastAsia="宋体" w:hAnsi="Cambria Math" w:cs="Times New Roman"/>
                    <w:kern w:val="0"/>
                    <w:sz w:val="20"/>
                    <w:szCs w:val="20"/>
                    <w:lang w:val="en-GB" w:eastAsia="ja-JP"/>
                  </w:rPr>
                </m:ctrlPr>
              </m:sSubSupPr>
              <m:e>
                <m:r>
                  <m:rPr>
                    <m:sty m:val="p"/>
                  </m:rPr>
                  <w:rPr>
                    <w:rFonts w:ascii="Cambria Math" w:eastAsia="宋体" w:hAnsi="Cambria Math" w:cs="Times New Roman"/>
                    <w:kern w:val="0"/>
                    <w:sz w:val="20"/>
                    <w:szCs w:val="20"/>
                    <w:lang w:val="en-GB" w:eastAsia="ja-JP"/>
                  </w:rPr>
                  <m:t>α</m:t>
                </m:r>
              </m:e>
              <m:sub>
                <m:r>
                  <m:rPr>
                    <m:sty m:val="p"/>
                  </m:rPr>
                  <w:rPr>
                    <w:rFonts w:ascii="Cambria Math" w:eastAsia="宋体" w:hAnsi="Cambria Math" w:cs="Times New Roman"/>
                    <w:kern w:val="0"/>
                    <w:sz w:val="20"/>
                    <w:szCs w:val="20"/>
                    <w:lang w:val="en-GB" w:eastAsia="ja-JP"/>
                  </w:rPr>
                  <m:t>co-site</m:t>
                </m:r>
              </m:sub>
              <m:sup/>
            </m:sSubSup>
          </m:e>
        </m:d>
        <m:r>
          <w:rPr>
            <w:rFonts w:ascii="Cambria Math" w:eastAsia="宋体" w:hAnsi="Cambria Math" w:cs="Times New Roman"/>
            <w:kern w:val="0"/>
            <w:sz w:val="20"/>
            <w:szCs w:val="20"/>
            <w:lang w:val="en-GB" w:eastAsia="ja-JP"/>
          </w:rPr>
          <m:t>=</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spatial isolation</m:t>
            </m:r>
          </m:e>
          <m:sub>
            <m:r>
              <w:rPr>
                <w:rFonts w:ascii="Cambria Math" w:eastAsia="宋体" w:hAnsi="Cambria Math" w:cs="Times New Roman"/>
                <w:kern w:val="0"/>
                <w:sz w:val="20"/>
                <w:szCs w:val="20"/>
                <w:lang w:val="en-GB" w:eastAsia="ja-JP"/>
              </w:rPr>
              <m:t>dB</m:t>
            </m:r>
          </m:sub>
        </m:sSub>
        <m:r>
          <m:rPr>
            <m:sty m:val="p"/>
          </m:rPr>
          <w:rPr>
            <w:rFonts w:ascii="Cambria Math" w:eastAsia="宋体" w:hAnsi="Cambria Math" w:cs="Times New Roman"/>
            <w:kern w:val="0"/>
            <w:sz w:val="20"/>
            <w:szCs w:val="20"/>
            <w:lang w:val="en-GB" w:eastAsia="ja-JP"/>
          </w:rPr>
          <m:t>+10</m:t>
        </m:r>
        <m:r>
          <m:rPr>
            <m:sty m:val="p"/>
          </m:rPr>
          <w:rPr>
            <w:rFonts w:ascii="Cambria Math" w:eastAsia="MS Mincho" w:hAnsi="Cambria Math" w:cs="Times New Roman"/>
            <w:kern w:val="0"/>
            <w:sz w:val="20"/>
            <w:szCs w:val="20"/>
            <w:lang w:val="en-GB" w:eastAsia="ja-JP"/>
          </w:rPr>
          <m:t>*</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log</m:t>
            </m:r>
          </m:e>
          <m:sub>
            <m:r>
              <m:rPr>
                <m:sty m:val="p"/>
              </m:rPr>
              <w:rPr>
                <w:rFonts w:ascii="Cambria Math" w:eastAsia="宋体" w:hAnsi="Cambria Math" w:cs="Times New Roman"/>
                <w:kern w:val="0"/>
                <w:sz w:val="20"/>
                <w:szCs w:val="20"/>
                <w:lang w:val="en-GB" w:eastAsia="ja-JP"/>
              </w:rPr>
              <m:t>10</m:t>
            </m:r>
          </m:sub>
        </m:sSub>
        <m:d>
          <m:dPr>
            <m:ctrlPr>
              <w:rPr>
                <w:rFonts w:ascii="Cambria Math" w:eastAsia="宋体" w:hAnsi="Cambria Math" w:cs="Times New Roman"/>
                <w:kern w:val="0"/>
                <w:sz w:val="20"/>
                <w:szCs w:val="20"/>
                <w:lang w:val="en-GB" w:eastAsia="ja-JP"/>
              </w:rPr>
            </m:ctrlPr>
          </m:dPr>
          <m:e>
            <m:f>
              <m:fPr>
                <m:ctrlPr>
                  <w:rPr>
                    <w:rFonts w:ascii="Cambria Math" w:eastAsia="宋体" w:hAnsi="Cambria Math" w:cs="Times New Roman"/>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f>
                  <m:fPr>
                    <m:ctrlPr>
                      <w:rPr>
                        <w:rFonts w:ascii="Cambria Math" w:eastAsia="宋体" w:hAnsi="Cambria Math" w:cs="Times New Roman"/>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ACLR</m:t>
                        </m:r>
                      </m:e>
                      <m:sub>
                        <m:r>
                          <m:rPr>
                            <m:sty m:val="p"/>
                          </m:rPr>
                          <w:rPr>
                            <w:rFonts w:ascii="Cambria Math" w:eastAsia="宋体" w:hAnsi="Cambria Math" w:cs="Times New Roman"/>
                            <w:kern w:val="0"/>
                            <w:sz w:val="20"/>
                            <w:szCs w:val="20"/>
                            <w:lang w:val="en-GB" w:eastAsia="ja-JP"/>
                          </w:rPr>
                          <m:t>BS</m:t>
                        </m:r>
                      </m:sub>
                    </m:sSub>
                  </m:den>
                </m:f>
                <m:r>
                  <m:rPr>
                    <m:sty m:val="p"/>
                  </m:rPr>
                  <w:rPr>
                    <w:rFonts w:ascii="Cambria Math" w:eastAsia="宋体" w:hAnsi="Cambria Math" w:cs="Times New Roman"/>
                    <w:kern w:val="0"/>
                    <w:sz w:val="20"/>
                    <w:szCs w:val="20"/>
                    <w:lang w:val="en-GB" w:eastAsia="ja-JP"/>
                  </w:rPr>
                  <m:t>+</m:t>
                </m:r>
                <m:f>
                  <m:fPr>
                    <m:ctrlPr>
                      <w:rPr>
                        <w:rFonts w:ascii="Cambria Math" w:eastAsia="宋体" w:hAnsi="Cambria Math" w:cs="Times New Roman"/>
                        <w:kern w:val="0"/>
                        <w:sz w:val="20"/>
                        <w:szCs w:val="20"/>
                        <w:lang w:val="en-GB" w:eastAsia="ja-JP"/>
                      </w:rPr>
                    </m:ctrlPr>
                  </m:fPr>
                  <m:num>
                    <m:r>
                      <m:rPr>
                        <m:sty m:val="p"/>
                      </m:rPr>
                      <w:rPr>
                        <w:rFonts w:ascii="Cambria Math" w:eastAsia="宋体" w:hAnsi="Cambria Math" w:cs="Times New Roman"/>
                        <w:kern w:val="0"/>
                        <w:sz w:val="20"/>
                        <w:szCs w:val="20"/>
                        <w:lang w:val="en-GB" w:eastAsia="ja-JP"/>
                      </w:rPr>
                      <m:t>1</m:t>
                    </m:r>
                  </m:num>
                  <m:den>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ACS</m:t>
                        </m:r>
                      </m:e>
                      <m:sub>
                        <m:r>
                          <m:rPr>
                            <m:sty m:val="p"/>
                          </m:rPr>
                          <w:rPr>
                            <w:rFonts w:ascii="Cambria Math" w:eastAsia="宋体" w:hAnsi="Cambria Math" w:cs="Times New Roman"/>
                            <w:kern w:val="0"/>
                            <w:sz w:val="20"/>
                            <w:szCs w:val="20"/>
                            <w:lang w:val="en-GB" w:eastAsia="ja-JP"/>
                          </w:rPr>
                          <m:t>BS</m:t>
                        </m:r>
                      </m:sub>
                    </m:sSub>
                  </m:den>
                </m:f>
              </m:den>
            </m:f>
          </m:e>
        </m:d>
        <m:r>
          <m:rPr>
            <m:sty m:val="p"/>
          </m:rPr>
          <w:rPr>
            <w:rFonts w:ascii="Cambria Math" w:eastAsia="宋体" w:hAnsi="Cambria Math" w:cs="Times New Roman"/>
            <w:kern w:val="0"/>
            <w:sz w:val="20"/>
            <w:szCs w:val="20"/>
            <w:lang w:val="en-GB" w:eastAsia="ja-JP"/>
          </w:rPr>
          <m:t xml:space="preserve">+… </m:t>
        </m:r>
      </m:oMath>
    </w:p>
    <w:p w14:paraId="4FCBC6E0" w14:textId="77777777" w:rsidR="001B62D6" w:rsidRPr="001B62D6" w:rsidRDefault="001B62D6">
      <w:pPr>
        <w:widowControl/>
        <w:numPr>
          <w:ilvl w:val="2"/>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x-none"/>
        </w:rPr>
      </w:pPr>
      <w:r w:rsidRPr="001B62D6">
        <w:rPr>
          <w:rFonts w:ascii="Times New Roman" w:eastAsia="宋体" w:hAnsi="Times New Roman" w:cs="Times New Roman"/>
          <w:kern w:val="0"/>
          <w:sz w:val="20"/>
          <w:szCs w:val="20"/>
          <w:lang w:val="en-GB" w:eastAsia="x-none"/>
        </w:rPr>
        <w:t xml:space="preserve">Note: </w:t>
      </w: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ACLR</m:t>
            </m:r>
          </m:e>
          <m:sub>
            <m:r>
              <m:rPr>
                <m:sty m:val="p"/>
              </m:rPr>
              <w:rPr>
                <w:rFonts w:ascii="Cambria Math" w:eastAsia="宋体" w:hAnsi="Cambria Math" w:cs="Times New Roman"/>
                <w:kern w:val="0"/>
                <w:sz w:val="20"/>
                <w:szCs w:val="20"/>
                <w:lang w:val="en-GB" w:eastAsia="ja-JP"/>
              </w:rPr>
              <m:t>BS</m:t>
            </m:r>
          </m:sub>
          <m:sup/>
        </m:sSubSup>
      </m:oMath>
      <w:r w:rsidRPr="001B62D6">
        <w:rPr>
          <w:rFonts w:ascii="Times New Roman" w:eastAsia="宋体" w:hAnsi="Times New Roman" w:cs="Times New Roman"/>
          <w:kern w:val="0"/>
          <w:sz w:val="20"/>
          <w:szCs w:val="20"/>
          <w:lang w:val="en-GB" w:eastAsia="x-none"/>
        </w:rPr>
        <w:t xml:space="preserve"> and </w:t>
      </w: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ACS</m:t>
            </m:r>
          </m:e>
          <m:sub>
            <m:r>
              <m:rPr>
                <m:sty m:val="p"/>
              </m:rPr>
              <w:rPr>
                <w:rFonts w:ascii="Cambria Math" w:eastAsia="宋体" w:hAnsi="Cambria Math" w:cs="Times New Roman"/>
                <w:kern w:val="0"/>
                <w:sz w:val="20"/>
                <w:szCs w:val="20"/>
                <w:lang w:val="en-GB" w:eastAsia="ja-JP"/>
              </w:rPr>
              <m:t>BS</m:t>
            </m:r>
          </m:sub>
          <m:sup/>
        </m:sSubSup>
      </m:oMath>
      <w:r w:rsidRPr="001B62D6">
        <w:rPr>
          <w:rFonts w:ascii="Times New Roman" w:eastAsia="宋体" w:hAnsi="Times New Roman" w:cs="Times New Roman"/>
          <w:kern w:val="0"/>
          <w:sz w:val="20"/>
          <w:szCs w:val="20"/>
          <w:lang w:val="en-GB" w:eastAsia="x-none"/>
        </w:rPr>
        <w:t xml:space="preserve"> are in linear scale. gNB ACLR (i.e.,</w:t>
      </w: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ACLR</m:t>
            </m:r>
          </m:e>
          <m:sub>
            <m:r>
              <m:rPr>
                <m:sty m:val="p"/>
              </m:rPr>
              <w:rPr>
                <w:rFonts w:ascii="Cambria Math" w:eastAsia="宋体" w:hAnsi="Cambria Math" w:cs="Times New Roman"/>
                <w:kern w:val="0"/>
                <w:sz w:val="20"/>
                <w:szCs w:val="20"/>
                <w:lang w:val="en-GB" w:eastAsia="ja-JP"/>
              </w:rPr>
              <m:t>BS</m:t>
            </m:r>
          </m:sub>
          <m:sup/>
        </m:sSubSup>
      </m:oMath>
      <w:r w:rsidRPr="001B62D6">
        <w:rPr>
          <w:rFonts w:ascii="Times New Roman" w:eastAsia="宋体" w:hAnsi="Times New Roman" w:cs="Times New Roman"/>
          <w:kern w:val="0"/>
          <w:sz w:val="20"/>
          <w:szCs w:val="20"/>
          <w:lang w:val="en-GB" w:eastAsia="x-none"/>
        </w:rPr>
        <w:t>) is provided as the candidate for TX leakage, and gNB ACS (i.e.,</w:t>
      </w:r>
      <m:oMath>
        <m:sSubSup>
          <m:sSubSupPr>
            <m:ctrlPr>
              <w:rPr>
                <w:rFonts w:ascii="Cambria Math" w:eastAsia="宋体" w:hAnsi="Cambria Math" w:cs="Times New Roman"/>
                <w:i/>
                <w:iCs/>
                <w:kern w:val="0"/>
                <w:sz w:val="20"/>
                <w:szCs w:val="20"/>
                <w:lang w:val="en-GB" w:eastAsia="ja-JP"/>
              </w:rPr>
            </m:ctrlPr>
          </m:sSubSupPr>
          <m:e>
            <m:r>
              <m:rPr>
                <m:sty m:val="p"/>
              </m:rPr>
              <w:rPr>
                <w:rFonts w:ascii="Cambria Math" w:eastAsia="宋体" w:hAnsi="Cambria Math" w:cs="Times New Roman"/>
                <w:kern w:val="0"/>
                <w:sz w:val="20"/>
                <w:szCs w:val="20"/>
                <w:lang w:val="en-GB" w:eastAsia="ja-JP"/>
              </w:rPr>
              <m:t>ACS</m:t>
            </m:r>
          </m:e>
          <m:sub>
            <m:r>
              <m:rPr>
                <m:sty m:val="p"/>
              </m:rPr>
              <w:rPr>
                <w:rFonts w:ascii="Cambria Math" w:eastAsia="宋体" w:hAnsi="Cambria Math" w:cs="Times New Roman"/>
                <w:kern w:val="0"/>
                <w:sz w:val="20"/>
                <w:szCs w:val="20"/>
                <w:lang w:val="en-GB" w:eastAsia="ja-JP"/>
              </w:rPr>
              <m:t>BS</m:t>
            </m:r>
          </m:sub>
          <m:sup/>
        </m:sSubSup>
      </m:oMath>
      <w:r w:rsidRPr="001B62D6">
        <w:rPr>
          <w:rFonts w:ascii="Times New Roman" w:eastAsia="宋体" w:hAnsi="Times New Roman" w:cs="Times New Roman"/>
          <w:kern w:val="0"/>
          <w:sz w:val="20"/>
          <w:szCs w:val="20"/>
          <w:lang w:val="en-GB" w:eastAsia="x-none"/>
        </w:rPr>
        <w:t xml:space="preserve">) is provided as the candidate for Receiver impairment. </w:t>
      </w:r>
    </w:p>
    <w:p w14:paraId="57996FB1" w14:textId="77777777" w:rsidR="001B62D6" w:rsidRPr="001B62D6" w:rsidRDefault="001B62D6">
      <w:pPr>
        <w:widowControl/>
        <w:numPr>
          <w:ilvl w:val="1"/>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Companies shall report the value of </w:t>
      </w:r>
      <m:oMath>
        <m:sSubSup>
          <m:sSubSupPr>
            <m:ctrlPr>
              <w:rPr>
                <w:rFonts w:ascii="Cambria Math" w:eastAsia="宋体" w:hAnsi="Cambria Math" w:cs="Times New Roman"/>
                <w:kern w:val="0"/>
                <w:sz w:val="20"/>
                <w:szCs w:val="20"/>
                <w:lang w:val="en-GB" w:eastAsia="ja-JP"/>
              </w:rPr>
            </m:ctrlPr>
          </m:sSubSupPr>
          <m:e>
            <m:r>
              <m:rPr>
                <m:sty m:val="p"/>
              </m:rPr>
              <w:rPr>
                <w:rFonts w:ascii="Cambria Math" w:eastAsia="宋体" w:hAnsi="Cambria Math" w:cs="Times New Roman"/>
                <w:kern w:val="0"/>
                <w:sz w:val="20"/>
                <w:szCs w:val="20"/>
                <w:lang w:val="en-GB" w:eastAsia="ja-JP"/>
              </w:rPr>
              <m:t>α</m:t>
            </m:r>
          </m:e>
          <m:sub>
            <m:r>
              <m:rPr>
                <m:sty m:val="p"/>
              </m:rPr>
              <w:rPr>
                <w:rFonts w:ascii="Cambria Math" w:eastAsia="宋体" w:hAnsi="Cambria Math" w:cs="Times New Roman"/>
                <w:kern w:val="0"/>
                <w:sz w:val="20"/>
                <w:szCs w:val="20"/>
                <w:lang w:val="en-GB" w:eastAsia="ja-JP"/>
              </w:rPr>
              <m:t>co-site</m:t>
            </m:r>
          </m:sub>
          <m:sup/>
        </m:sSubSup>
      </m:oMath>
      <w:r w:rsidRPr="001B62D6">
        <w:rPr>
          <w:rFonts w:ascii="Times New Roman" w:eastAsia="宋体" w:hAnsi="Times New Roman" w:cs="Times New Roman"/>
          <w:kern w:val="0"/>
          <w:sz w:val="20"/>
          <w:szCs w:val="20"/>
          <w:lang w:val="en-GB" w:eastAsia="ja-JP"/>
        </w:rPr>
        <w:t xml:space="preserve"> assumed in the simulations with feasibility of how these values were derived. </w:t>
      </w:r>
    </w:p>
    <w:p w14:paraId="345EBDDB" w14:textId="77777777" w:rsidR="001B62D6" w:rsidRPr="001B62D6" w:rsidRDefault="001B62D6">
      <w:pPr>
        <w:widowControl/>
        <w:numPr>
          <w:ilvl w:val="1"/>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Send LS to RAN4 confirming the model and asking the value ranges for spatial isolation, and values of  </w:t>
      </w:r>
      <m:oMath>
        <m:r>
          <m:rPr>
            <m:sty m:val="p"/>
          </m:rPr>
          <w:rPr>
            <w:rFonts w:ascii="Cambria Math" w:eastAsia="宋体" w:hAnsi="Cambria Math" w:cs="Times New Roman"/>
            <w:kern w:val="0"/>
            <w:sz w:val="20"/>
            <w:szCs w:val="20"/>
            <w:lang w:val="en-GB" w:eastAsia="ja-JP"/>
          </w:rPr>
          <m:t>10</m:t>
        </m:r>
        <m:r>
          <m:rPr>
            <m:sty m:val="p"/>
          </m:rPr>
          <w:rPr>
            <w:rFonts w:ascii="Cambria Math" w:eastAsia="MS Mincho" w:hAnsi="Cambria Math" w:cs="Times New Roman"/>
            <w:kern w:val="0"/>
            <w:sz w:val="20"/>
            <w:szCs w:val="20"/>
            <w:lang w:val="en-GB" w:eastAsia="ja-JP"/>
          </w:rPr>
          <m:t>*</m:t>
        </m:r>
        <m:sSub>
          <m:sSubPr>
            <m:ctrlPr>
              <w:rPr>
                <w:rFonts w:ascii="Cambria Math" w:eastAsia="宋体" w:hAnsi="Cambria Math" w:cs="Times New Roman"/>
                <w:iCs/>
                <w:kern w:val="0"/>
                <w:sz w:val="20"/>
                <w:szCs w:val="20"/>
                <w:lang w:val="en-GB" w:eastAsia="ja-JP"/>
              </w:rPr>
            </m:ctrlPr>
          </m:sSubPr>
          <m:e>
            <m:r>
              <m:rPr>
                <m:sty m:val="p"/>
              </m:rPr>
              <w:rPr>
                <w:rFonts w:ascii="Cambria Math" w:eastAsia="宋体" w:hAnsi="Cambria Math" w:cs="Times New Roman"/>
                <w:kern w:val="0"/>
                <w:sz w:val="20"/>
                <w:szCs w:val="20"/>
                <w:lang w:val="en-GB" w:eastAsia="ja-JP"/>
              </w:rPr>
              <m:t>log</m:t>
            </m:r>
          </m:e>
          <m:sub>
            <m:r>
              <m:rPr>
                <m:sty m:val="p"/>
              </m:rPr>
              <w:rPr>
                <w:rFonts w:ascii="Cambria Math" w:eastAsia="宋体" w:hAnsi="Cambria Math" w:cs="Times New Roman"/>
                <w:kern w:val="0"/>
                <w:sz w:val="20"/>
                <w:szCs w:val="20"/>
                <w:lang w:val="en-GB" w:eastAsia="ja-JP"/>
              </w:rPr>
              <m:t>10</m:t>
            </m:r>
          </m:sub>
        </m:sSub>
        <m:d>
          <m:dPr>
            <m:ctrlPr>
              <w:rPr>
                <w:rFonts w:ascii="Cambria Math" w:eastAsia="宋体" w:hAnsi="Cambria Math" w:cs="Times New Roman"/>
                <w:iCs/>
                <w:kern w:val="0"/>
                <w:sz w:val="20"/>
                <w:szCs w:val="20"/>
                <w:lang w:val="en-GB" w:eastAsia="ja-JP"/>
              </w:rPr>
            </m:ctrlPr>
          </m:dPr>
          <m:e>
            <m:sSub>
              <m:sSubPr>
                <m:ctrlPr>
                  <w:rPr>
                    <w:rFonts w:ascii="Cambria Math" w:eastAsia="宋体" w:hAnsi="Cambria Math" w:cs="Times New Roman"/>
                    <w:iCs/>
                    <w:kern w:val="0"/>
                    <w:sz w:val="20"/>
                    <w:szCs w:val="20"/>
                    <w:lang w:val="en-GB" w:eastAsia="ja-JP"/>
                  </w:rPr>
                </m:ctrlPr>
              </m:sSubPr>
              <m:e>
                <m:r>
                  <m:rPr>
                    <m:sty m:val="p"/>
                  </m:rPr>
                  <w:rPr>
                    <w:rFonts w:ascii="Cambria Math" w:eastAsia="宋体" w:hAnsi="Cambria Math" w:cs="Times New Roman"/>
                    <w:kern w:val="0"/>
                    <w:sz w:val="20"/>
                    <w:szCs w:val="20"/>
                    <w:lang w:val="en-GB" w:eastAsia="ja-JP"/>
                  </w:rPr>
                  <m:t>ACLR</m:t>
                </m:r>
              </m:e>
              <m:sub>
                <m:r>
                  <m:rPr>
                    <m:sty m:val="p"/>
                  </m:rPr>
                  <w:rPr>
                    <w:rFonts w:ascii="Cambria Math" w:eastAsia="宋体" w:hAnsi="Cambria Math" w:cs="Times New Roman"/>
                    <w:kern w:val="0"/>
                    <w:sz w:val="20"/>
                    <w:szCs w:val="20"/>
                    <w:lang w:val="en-GB" w:eastAsia="ja-JP"/>
                  </w:rPr>
                  <m:t>BS</m:t>
                </m:r>
              </m:sub>
            </m:sSub>
          </m:e>
        </m:d>
      </m:oMath>
      <w:r w:rsidRPr="001B62D6">
        <w:rPr>
          <w:rFonts w:ascii="Times New Roman" w:eastAsia="宋体" w:hAnsi="Times New Roman" w:cs="Times New Roman"/>
          <w:kern w:val="0"/>
          <w:sz w:val="20"/>
          <w:szCs w:val="20"/>
          <w:lang w:val="en-GB" w:eastAsia="ja-JP"/>
        </w:rPr>
        <w:t xml:space="preserve"> and  </w:t>
      </w:r>
      <m:oMath>
        <m:r>
          <m:rPr>
            <m:sty m:val="p"/>
          </m:rPr>
          <w:rPr>
            <w:rFonts w:ascii="Cambria Math" w:eastAsia="宋体" w:hAnsi="Cambria Math" w:cs="Times New Roman"/>
            <w:kern w:val="0"/>
            <w:sz w:val="20"/>
            <w:szCs w:val="20"/>
            <w:lang w:val="en-GB" w:eastAsia="ja-JP"/>
          </w:rPr>
          <m:t>10</m:t>
        </m:r>
        <m:r>
          <m:rPr>
            <m:sty m:val="p"/>
          </m:rPr>
          <w:rPr>
            <w:rFonts w:ascii="Cambria Math" w:eastAsia="MS Mincho" w:hAnsi="Cambria Math" w:cs="Times New Roman"/>
            <w:kern w:val="0"/>
            <w:sz w:val="20"/>
            <w:szCs w:val="20"/>
            <w:lang w:val="en-GB" w:eastAsia="ja-JP"/>
          </w:rPr>
          <m:t>*</m:t>
        </m:r>
        <m:sSub>
          <m:sSubPr>
            <m:ctrlPr>
              <w:rPr>
                <w:rFonts w:ascii="Cambria Math" w:eastAsia="宋体" w:hAnsi="Cambria Math" w:cs="Times New Roman"/>
                <w:iCs/>
                <w:kern w:val="0"/>
                <w:sz w:val="20"/>
                <w:szCs w:val="20"/>
                <w:lang w:val="en-GB" w:eastAsia="ja-JP"/>
              </w:rPr>
            </m:ctrlPr>
          </m:sSubPr>
          <m:e>
            <m:r>
              <m:rPr>
                <m:sty m:val="p"/>
              </m:rPr>
              <w:rPr>
                <w:rFonts w:ascii="Cambria Math" w:eastAsia="宋体" w:hAnsi="Cambria Math" w:cs="Times New Roman"/>
                <w:kern w:val="0"/>
                <w:sz w:val="20"/>
                <w:szCs w:val="20"/>
                <w:lang w:val="en-GB" w:eastAsia="ja-JP"/>
              </w:rPr>
              <m:t>log</m:t>
            </m:r>
          </m:e>
          <m:sub>
            <m:r>
              <m:rPr>
                <m:sty m:val="p"/>
              </m:rPr>
              <w:rPr>
                <w:rFonts w:ascii="Cambria Math" w:eastAsia="宋体" w:hAnsi="Cambria Math" w:cs="Times New Roman"/>
                <w:kern w:val="0"/>
                <w:sz w:val="20"/>
                <w:szCs w:val="20"/>
                <w:lang w:val="en-GB" w:eastAsia="ja-JP"/>
              </w:rPr>
              <m:t>10</m:t>
            </m:r>
          </m:sub>
        </m:sSub>
        <m:d>
          <m:dPr>
            <m:ctrlPr>
              <w:rPr>
                <w:rFonts w:ascii="Cambria Math" w:eastAsia="宋体" w:hAnsi="Cambria Math" w:cs="Times New Roman"/>
                <w:iCs/>
                <w:kern w:val="0"/>
                <w:sz w:val="20"/>
                <w:szCs w:val="20"/>
                <w:lang w:val="en-GB" w:eastAsia="ja-JP"/>
              </w:rPr>
            </m:ctrlPr>
          </m:dPr>
          <m:e>
            <m:sSub>
              <m:sSubPr>
                <m:ctrlPr>
                  <w:rPr>
                    <w:rFonts w:ascii="Cambria Math" w:eastAsia="宋体" w:hAnsi="Cambria Math" w:cs="Times New Roman"/>
                    <w:iCs/>
                    <w:kern w:val="0"/>
                    <w:sz w:val="20"/>
                    <w:szCs w:val="20"/>
                    <w:lang w:val="en-GB" w:eastAsia="ja-JP"/>
                  </w:rPr>
                </m:ctrlPr>
              </m:sSubPr>
              <m:e>
                <m:r>
                  <m:rPr>
                    <m:sty m:val="p"/>
                  </m:rPr>
                  <w:rPr>
                    <w:rFonts w:ascii="Cambria Math" w:eastAsia="宋体" w:hAnsi="Cambria Math" w:cs="Times New Roman"/>
                    <w:kern w:val="0"/>
                    <w:sz w:val="20"/>
                    <w:szCs w:val="20"/>
                    <w:lang w:val="en-GB" w:eastAsia="ja-JP"/>
                  </w:rPr>
                  <m:t>ACS</m:t>
                </m:r>
              </m:e>
              <m:sub>
                <m:r>
                  <m:rPr>
                    <m:sty m:val="p"/>
                  </m:rPr>
                  <w:rPr>
                    <w:rFonts w:ascii="Cambria Math" w:eastAsia="宋体" w:hAnsi="Cambria Math" w:cs="Times New Roman"/>
                    <w:kern w:val="0"/>
                    <w:sz w:val="20"/>
                    <w:szCs w:val="20"/>
                    <w:lang w:val="en-GB" w:eastAsia="ja-JP"/>
                  </w:rPr>
                  <m:t>BS</m:t>
                </m:r>
              </m:sub>
            </m:sSub>
          </m:e>
        </m:d>
      </m:oMath>
      <w:r w:rsidRPr="001B62D6">
        <w:rPr>
          <w:rFonts w:ascii="Times New Roman" w:eastAsia="宋体" w:hAnsi="Times New Roman" w:cs="Times New Roman"/>
          <w:iCs/>
          <w:kern w:val="0"/>
          <w:sz w:val="20"/>
          <w:szCs w:val="20"/>
          <w:lang w:val="en-GB" w:eastAsia="ja-JP"/>
        </w:rPr>
        <w:t>.</w:t>
      </w:r>
    </w:p>
    <w:p w14:paraId="31A64B42"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p>
    <w:p w14:paraId="53A1EE81" w14:textId="77777777" w:rsidR="001B62D6" w:rsidRPr="001B62D6" w:rsidRDefault="001B62D6" w:rsidP="001B62D6">
      <w:pPr>
        <w:widowControl/>
        <w:jc w:val="left"/>
        <w:rPr>
          <w:rFonts w:ascii="Times New Roman" w:eastAsia="Batang" w:hAnsi="Times New Roman" w:cs="Times New Roman"/>
          <w:kern w:val="0"/>
          <w:sz w:val="20"/>
          <w:szCs w:val="20"/>
          <w:highlight w:val="green"/>
          <w:lang w:eastAsia="ko-KR"/>
        </w:rPr>
      </w:pPr>
      <w:r w:rsidRPr="001B62D6">
        <w:rPr>
          <w:rFonts w:ascii="Times New Roman" w:eastAsia="Batang" w:hAnsi="Times New Roman" w:cs="Times New Roman"/>
          <w:kern w:val="0"/>
          <w:sz w:val="20"/>
          <w:szCs w:val="20"/>
          <w:highlight w:val="green"/>
          <w:lang w:eastAsia="ko-KR"/>
        </w:rPr>
        <w:lastRenderedPageBreak/>
        <w:t>Agreement</w:t>
      </w:r>
    </w:p>
    <w:p w14:paraId="0647A84D"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Update the agreement made in RAN1#110b for BS transmit power for legacy TDD for FR2-1 as below.</w:t>
      </w:r>
    </w:p>
    <w:p w14:paraId="061058DC" w14:textId="77777777" w:rsidR="001B62D6" w:rsidRPr="001B62D6" w:rsidRDefault="001B62D6" w:rsidP="001B62D6">
      <w:pPr>
        <w:widowControl/>
        <w:jc w:val="left"/>
        <w:rPr>
          <w:rFonts w:ascii="Times New Roman" w:eastAsia="Batang" w:hAnsi="Times New Roman" w:cs="Times New Roman"/>
          <w:kern w:val="0"/>
          <w:sz w:val="20"/>
          <w:szCs w:val="20"/>
          <w:lang w:val="en-GB" w:eastAsia="en-US"/>
        </w:rPr>
      </w:pPr>
      <w:r w:rsidRPr="001B62D6">
        <w:rPr>
          <w:rFonts w:ascii="Times New Roman" w:eastAsia="Batang" w:hAnsi="Times New Roman" w:cs="Times New Roman"/>
          <w:kern w:val="0"/>
          <w:sz w:val="20"/>
          <w:szCs w:val="20"/>
          <w:lang w:val="en-GB" w:eastAsia="en-US"/>
        </w:rP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4287"/>
      </w:tblGrid>
      <w:tr w:rsidR="001B62D6" w:rsidRPr="001B62D6" w14:paraId="22BE935D" w14:textId="77777777" w:rsidTr="0028635D">
        <w:trPr>
          <w:jc w:val="center"/>
        </w:trPr>
        <w:tc>
          <w:tcPr>
            <w:tcW w:w="0" w:type="auto"/>
            <w:shd w:val="clear" w:color="auto" w:fill="auto"/>
            <w:vAlign w:val="center"/>
          </w:tcPr>
          <w:p w14:paraId="3C2D9CF4" w14:textId="77777777" w:rsidR="001B62D6" w:rsidRPr="001B62D6" w:rsidRDefault="001B62D6" w:rsidP="001B62D6">
            <w:pPr>
              <w:widowControl/>
              <w:jc w:val="center"/>
              <w:rPr>
                <w:rFonts w:ascii="Arial" w:eastAsia="Batang" w:hAnsi="Arial" w:cs="Arial"/>
                <w:b/>
                <w:kern w:val="0"/>
                <w:sz w:val="16"/>
                <w:szCs w:val="16"/>
                <w:lang w:val="en-GB" w:eastAsia="en-US"/>
              </w:rPr>
            </w:pPr>
          </w:p>
        </w:tc>
        <w:tc>
          <w:tcPr>
            <w:tcW w:w="4287" w:type="dxa"/>
            <w:shd w:val="clear" w:color="auto" w:fill="auto"/>
            <w:vAlign w:val="center"/>
          </w:tcPr>
          <w:p w14:paraId="3CEB1CD9" w14:textId="77777777" w:rsidR="001B62D6" w:rsidRPr="001B62D6" w:rsidRDefault="001B62D6" w:rsidP="001B62D6">
            <w:pPr>
              <w:widowControl/>
              <w:jc w:val="center"/>
              <w:rPr>
                <w:rFonts w:ascii="Arial" w:eastAsia="Batang" w:hAnsi="Arial" w:cs="Arial"/>
                <w:b/>
                <w:kern w:val="0"/>
                <w:sz w:val="16"/>
                <w:szCs w:val="16"/>
                <w:lang w:val="en-GB" w:eastAsia="en-US"/>
              </w:rPr>
            </w:pPr>
            <w:r w:rsidRPr="001B62D6">
              <w:rPr>
                <w:rFonts w:ascii="Arial" w:eastAsia="Batang" w:hAnsi="Arial" w:cs="Arial"/>
                <w:b/>
                <w:kern w:val="0"/>
                <w:sz w:val="16"/>
                <w:szCs w:val="16"/>
                <w:lang w:val="en-GB" w:eastAsia="en-US"/>
              </w:rPr>
              <w:t>FR2-1</w:t>
            </w:r>
          </w:p>
        </w:tc>
      </w:tr>
      <w:tr w:rsidR="001B62D6" w:rsidRPr="001B62D6" w14:paraId="3A94A87B" w14:textId="77777777" w:rsidTr="0028635D">
        <w:trPr>
          <w:jc w:val="center"/>
        </w:trPr>
        <w:tc>
          <w:tcPr>
            <w:tcW w:w="0" w:type="auto"/>
            <w:shd w:val="clear" w:color="auto" w:fill="auto"/>
            <w:vAlign w:val="center"/>
          </w:tcPr>
          <w:p w14:paraId="04282B29" w14:textId="77777777" w:rsidR="001B62D6" w:rsidRPr="001B62D6" w:rsidRDefault="001B62D6" w:rsidP="001B62D6">
            <w:pPr>
              <w:widowControl/>
              <w:jc w:val="left"/>
              <w:rPr>
                <w:rFonts w:ascii="Arial" w:eastAsia="Batang" w:hAnsi="Arial" w:cs="Arial"/>
                <w:b/>
                <w:kern w:val="0"/>
                <w:sz w:val="16"/>
                <w:szCs w:val="16"/>
                <w:lang w:val="en-GB" w:eastAsia="en-US"/>
              </w:rPr>
            </w:pPr>
            <w:r w:rsidRPr="001B62D6">
              <w:rPr>
                <w:rFonts w:ascii="Arial" w:eastAsia="Batang" w:hAnsi="Arial" w:cs="Arial"/>
                <w:b/>
                <w:kern w:val="0"/>
                <w:sz w:val="16"/>
                <w:szCs w:val="16"/>
                <w:lang w:val="en-GB" w:eastAsia="en-US"/>
              </w:rPr>
              <w:t>Urban macro</w:t>
            </w:r>
          </w:p>
        </w:tc>
        <w:tc>
          <w:tcPr>
            <w:tcW w:w="4287" w:type="dxa"/>
            <w:shd w:val="clear" w:color="auto" w:fill="auto"/>
          </w:tcPr>
          <w:p w14:paraId="140C653E"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N.A.</w:t>
            </w:r>
          </w:p>
        </w:tc>
      </w:tr>
      <w:tr w:rsidR="001B62D6" w:rsidRPr="001B62D6" w14:paraId="41DD651C" w14:textId="77777777" w:rsidTr="0028635D">
        <w:trPr>
          <w:jc w:val="center"/>
        </w:trPr>
        <w:tc>
          <w:tcPr>
            <w:tcW w:w="0" w:type="auto"/>
            <w:shd w:val="clear" w:color="auto" w:fill="auto"/>
            <w:vAlign w:val="center"/>
          </w:tcPr>
          <w:p w14:paraId="74104FEC" w14:textId="77777777" w:rsidR="001B62D6" w:rsidRPr="001B62D6" w:rsidRDefault="001B62D6" w:rsidP="001B62D6">
            <w:pPr>
              <w:widowControl/>
              <w:jc w:val="left"/>
              <w:rPr>
                <w:rFonts w:ascii="Arial" w:eastAsia="Batang" w:hAnsi="Arial" w:cs="Arial"/>
                <w:b/>
                <w:kern w:val="0"/>
                <w:sz w:val="16"/>
                <w:szCs w:val="16"/>
                <w:lang w:val="en-GB" w:eastAsia="en-US"/>
              </w:rPr>
            </w:pPr>
            <w:r w:rsidRPr="001B62D6">
              <w:rPr>
                <w:rFonts w:ascii="Arial" w:eastAsia="Batang" w:hAnsi="Arial" w:cs="Arial"/>
                <w:b/>
                <w:kern w:val="0"/>
                <w:sz w:val="16"/>
                <w:szCs w:val="16"/>
                <w:lang w:val="en-GB" w:eastAsia="en-US"/>
              </w:rPr>
              <w:t>Dense Urban Macro layer</w:t>
            </w:r>
          </w:p>
        </w:tc>
        <w:tc>
          <w:tcPr>
            <w:tcW w:w="4287" w:type="dxa"/>
            <w:shd w:val="clear" w:color="auto" w:fill="auto"/>
          </w:tcPr>
          <w:p w14:paraId="30D6F763" w14:textId="77777777" w:rsidR="001B62D6" w:rsidRPr="001B62D6" w:rsidRDefault="001B62D6">
            <w:pPr>
              <w:widowControl/>
              <w:numPr>
                <w:ilvl w:val="0"/>
                <w:numId w:val="36"/>
              </w:numPr>
              <w:spacing w:line="259" w:lineRule="auto"/>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 xml:space="preserve">Option 1: 40 dBm for 100MHz </w:t>
            </w:r>
            <w:r w:rsidRPr="001B62D6">
              <w:rPr>
                <w:rFonts w:ascii="Arial" w:eastAsia="Batang" w:hAnsi="Arial" w:cs="Arial"/>
                <w:color w:val="FF0000"/>
                <w:kern w:val="0"/>
                <w:sz w:val="16"/>
                <w:szCs w:val="16"/>
                <w:lang w:val="en-GB" w:eastAsia="en-US"/>
              </w:rPr>
              <w:t>or 43dBm for 200MHz</w:t>
            </w:r>
          </w:p>
        </w:tc>
      </w:tr>
      <w:tr w:rsidR="001B62D6" w:rsidRPr="001B62D6" w14:paraId="50137236" w14:textId="77777777" w:rsidTr="0028635D">
        <w:trPr>
          <w:jc w:val="center"/>
        </w:trPr>
        <w:tc>
          <w:tcPr>
            <w:tcW w:w="0" w:type="auto"/>
            <w:shd w:val="clear" w:color="auto" w:fill="auto"/>
            <w:vAlign w:val="center"/>
          </w:tcPr>
          <w:p w14:paraId="657CBC56" w14:textId="77777777" w:rsidR="001B62D6" w:rsidRPr="001B62D6" w:rsidRDefault="001B62D6" w:rsidP="001B62D6">
            <w:pPr>
              <w:widowControl/>
              <w:jc w:val="left"/>
              <w:rPr>
                <w:rFonts w:ascii="Arial" w:eastAsia="Batang" w:hAnsi="Arial" w:cs="Arial"/>
                <w:b/>
                <w:kern w:val="0"/>
                <w:sz w:val="16"/>
                <w:szCs w:val="16"/>
                <w:lang w:val="en-GB" w:eastAsia="en-US"/>
              </w:rPr>
            </w:pPr>
            <w:r w:rsidRPr="001B62D6">
              <w:rPr>
                <w:rFonts w:ascii="Arial" w:eastAsia="Batang" w:hAnsi="Arial" w:cs="Arial"/>
                <w:b/>
                <w:kern w:val="0"/>
                <w:sz w:val="16"/>
                <w:szCs w:val="16"/>
                <w:lang w:val="en-GB" w:eastAsia="en-US"/>
              </w:rPr>
              <w:t>Dense Urban Micro layer</w:t>
            </w:r>
          </w:p>
        </w:tc>
        <w:tc>
          <w:tcPr>
            <w:tcW w:w="4287" w:type="dxa"/>
            <w:shd w:val="clear" w:color="auto" w:fill="auto"/>
          </w:tcPr>
          <w:p w14:paraId="7D520EEC" w14:textId="77777777" w:rsidR="001B62D6" w:rsidRPr="001B62D6" w:rsidRDefault="001B62D6">
            <w:pPr>
              <w:widowControl/>
              <w:numPr>
                <w:ilvl w:val="0"/>
                <w:numId w:val="37"/>
              </w:numPr>
              <w:spacing w:line="259" w:lineRule="auto"/>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 xml:space="preserve">Option 1: 30 dBm for 100MHz </w:t>
            </w:r>
            <w:r w:rsidRPr="001B62D6">
              <w:rPr>
                <w:rFonts w:ascii="Arial" w:eastAsia="Batang" w:hAnsi="Arial" w:cs="Arial"/>
                <w:color w:val="FF0000"/>
                <w:kern w:val="0"/>
                <w:sz w:val="16"/>
                <w:szCs w:val="16"/>
                <w:lang w:val="en-GB" w:eastAsia="en-US"/>
              </w:rPr>
              <w:t>or 33dBm for 200MHz</w:t>
            </w:r>
            <w:r w:rsidRPr="001B62D6">
              <w:rPr>
                <w:rFonts w:ascii="Arial" w:eastAsia="Batang" w:hAnsi="Arial" w:cs="Arial"/>
                <w:kern w:val="0"/>
                <w:sz w:val="16"/>
                <w:szCs w:val="16"/>
                <w:lang w:val="en-GB" w:eastAsia="en-US"/>
              </w:rPr>
              <w:t xml:space="preserve">. EIRP should not exceed 68 dBm. </w:t>
            </w:r>
          </w:p>
        </w:tc>
      </w:tr>
      <w:tr w:rsidR="001B62D6" w:rsidRPr="001B62D6" w14:paraId="1C16CAA0" w14:textId="77777777" w:rsidTr="0028635D">
        <w:trPr>
          <w:jc w:val="center"/>
        </w:trPr>
        <w:tc>
          <w:tcPr>
            <w:tcW w:w="0" w:type="auto"/>
            <w:shd w:val="clear" w:color="auto" w:fill="auto"/>
            <w:vAlign w:val="center"/>
          </w:tcPr>
          <w:p w14:paraId="151172D6" w14:textId="77777777" w:rsidR="001B62D6" w:rsidRPr="001B62D6" w:rsidRDefault="001B62D6" w:rsidP="001B62D6">
            <w:pPr>
              <w:widowControl/>
              <w:jc w:val="left"/>
              <w:rPr>
                <w:rFonts w:ascii="Arial" w:eastAsia="Batang" w:hAnsi="Arial" w:cs="Arial"/>
                <w:b/>
                <w:kern w:val="0"/>
                <w:sz w:val="16"/>
                <w:szCs w:val="16"/>
                <w:lang w:val="en-GB" w:eastAsia="en-US"/>
              </w:rPr>
            </w:pPr>
            <w:r w:rsidRPr="001B62D6">
              <w:rPr>
                <w:rFonts w:ascii="Arial" w:eastAsia="Batang" w:hAnsi="Arial" w:cs="Arial"/>
                <w:b/>
                <w:kern w:val="0"/>
                <w:sz w:val="16"/>
                <w:szCs w:val="16"/>
                <w:lang w:val="en-GB" w:eastAsia="en-US"/>
              </w:rPr>
              <w:t>Indoor hotspot</w:t>
            </w:r>
          </w:p>
        </w:tc>
        <w:tc>
          <w:tcPr>
            <w:tcW w:w="4287" w:type="dxa"/>
            <w:shd w:val="clear" w:color="auto" w:fill="auto"/>
          </w:tcPr>
          <w:p w14:paraId="596F40D3" w14:textId="77777777" w:rsidR="001B62D6" w:rsidRPr="001B62D6" w:rsidRDefault="001B62D6">
            <w:pPr>
              <w:widowControl/>
              <w:numPr>
                <w:ilvl w:val="0"/>
                <w:numId w:val="37"/>
              </w:numPr>
              <w:spacing w:line="259" w:lineRule="auto"/>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 xml:space="preserve">Option 1: 23 dBm for both 100MHz </w:t>
            </w:r>
            <w:r w:rsidRPr="001B62D6">
              <w:rPr>
                <w:rFonts w:ascii="Arial" w:eastAsia="Batang" w:hAnsi="Arial" w:cs="Arial"/>
                <w:color w:val="FF0000"/>
                <w:kern w:val="0"/>
                <w:sz w:val="16"/>
                <w:szCs w:val="16"/>
                <w:lang w:val="en-GB" w:eastAsia="en-US"/>
              </w:rPr>
              <w:t>and 200MHz</w:t>
            </w:r>
            <w:r w:rsidRPr="001B62D6">
              <w:rPr>
                <w:rFonts w:ascii="Arial" w:eastAsia="Batang" w:hAnsi="Arial" w:cs="Arial"/>
                <w:kern w:val="0"/>
                <w:sz w:val="16"/>
                <w:szCs w:val="16"/>
                <w:lang w:val="en-GB" w:eastAsia="en-US"/>
              </w:rPr>
              <w:t>. EIRP should not exceed 58 dBm.</w:t>
            </w:r>
          </w:p>
        </w:tc>
      </w:tr>
    </w:tbl>
    <w:p w14:paraId="31682C26" w14:textId="77777777" w:rsidR="001B62D6" w:rsidRPr="001B62D6" w:rsidRDefault="001B62D6" w:rsidP="001B62D6">
      <w:pPr>
        <w:widowControl/>
        <w:jc w:val="left"/>
        <w:rPr>
          <w:rFonts w:ascii="Times" w:eastAsia="Batang" w:hAnsi="Times" w:cs="Times New Roman"/>
          <w:kern w:val="0"/>
          <w:sz w:val="20"/>
          <w:szCs w:val="24"/>
          <w:lang w:val="en-GB" w:eastAsia="en-US"/>
        </w:rPr>
      </w:pPr>
    </w:p>
    <w:p w14:paraId="04728759" w14:textId="77777777" w:rsidR="001B62D6" w:rsidRPr="001B62D6" w:rsidRDefault="001B62D6" w:rsidP="001B62D6">
      <w:pPr>
        <w:widowControl/>
        <w:jc w:val="left"/>
        <w:rPr>
          <w:rFonts w:ascii="Times" w:eastAsia="Batang" w:hAnsi="Times" w:cs="Times New Roman"/>
          <w:bCs/>
          <w:kern w:val="0"/>
          <w:sz w:val="20"/>
          <w:szCs w:val="24"/>
          <w:highlight w:val="green"/>
          <w:lang w:eastAsia="ko-KR"/>
        </w:rPr>
      </w:pPr>
      <w:r w:rsidRPr="001B62D6">
        <w:rPr>
          <w:rFonts w:ascii="Times" w:eastAsia="Batang" w:hAnsi="Times" w:cs="Times New Roman"/>
          <w:bCs/>
          <w:kern w:val="0"/>
          <w:sz w:val="20"/>
          <w:szCs w:val="24"/>
          <w:highlight w:val="green"/>
          <w:lang w:eastAsia="ko-KR"/>
        </w:rPr>
        <w:t>Agreement</w:t>
      </w:r>
    </w:p>
    <w:p w14:paraId="38BF1722"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For performance evaluation and comparison between baseline legacy TDD operation and SBFD operation under SBFD Deployment Case 1, Alt 3 is deprioritized and the definition is updated as below.</w:t>
      </w:r>
    </w:p>
    <w:p w14:paraId="15E736DD" w14:textId="77777777" w:rsidR="001B62D6" w:rsidRPr="001B62D6" w:rsidRDefault="001B62D6">
      <w:pPr>
        <w:widowControl/>
        <w:numPr>
          <w:ilvl w:val="0"/>
          <w:numId w:val="38"/>
        </w:numPr>
        <w:overflowPunct w:val="0"/>
        <w:autoSpaceDE w:val="0"/>
        <w:autoSpaceDN w:val="0"/>
        <w:adjustRightInd w:val="0"/>
        <w:spacing w:after="180"/>
        <w:ind w:left="851"/>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Alt 3 (strive for the same UL/DL resource ratio between Legacy TDD and SBFD): </w:t>
      </w:r>
    </w:p>
    <w:p w14:paraId="62308903" w14:textId="77777777" w:rsidR="001B62D6" w:rsidRPr="001B62D6" w:rsidRDefault="001B62D6">
      <w:pPr>
        <w:widowControl/>
        <w:numPr>
          <w:ilvl w:val="2"/>
          <w:numId w:val="3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Legacy TDD: Static TDD UL/DL configuration with {DDSUU}, where S=[12D:2G:0U]</w:t>
      </w:r>
    </w:p>
    <w:p w14:paraId="7B0511ED" w14:textId="77777777" w:rsidR="001B62D6" w:rsidRPr="001B62D6" w:rsidRDefault="001B62D6">
      <w:pPr>
        <w:widowControl/>
        <w:numPr>
          <w:ilvl w:val="2"/>
          <w:numId w:val="3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SBFD: Frame structure#2 (XXXXU), where X denotes a SBFD slot. In time domain, SBFD UL subband spans all the symbols in a SBFD slot. In frequency domain, SBFD UL subband is about</w:t>
      </w:r>
      <w:r w:rsidRPr="001B62D6">
        <w:rPr>
          <w:rFonts w:ascii="Times New Roman" w:eastAsia="宋体" w:hAnsi="Times New Roman" w:cs="Times New Roman"/>
          <w:color w:val="FF0000"/>
          <w:kern w:val="0"/>
          <w:sz w:val="20"/>
          <w:szCs w:val="20"/>
          <w:lang w:val="en-GB" w:eastAsia="ja-JP"/>
        </w:rPr>
        <w:t xml:space="preserve"> 25%</w:t>
      </w:r>
      <w:r w:rsidRPr="001B62D6">
        <w:rPr>
          <w:rFonts w:ascii="Times New Roman" w:eastAsia="宋体" w:hAnsi="Times New Roman" w:cs="Times New Roman"/>
          <w:kern w:val="0"/>
          <w:sz w:val="20"/>
          <w:szCs w:val="20"/>
          <w:lang w:val="en-GB" w:eastAsia="ja-JP"/>
        </w:rPr>
        <w:t xml:space="preserve"> of the channel bandwidth.</w:t>
      </w:r>
    </w:p>
    <w:p w14:paraId="0C8DA923" w14:textId="77777777" w:rsidR="001B62D6" w:rsidRPr="001B62D6" w:rsidRDefault="001B62D6" w:rsidP="001B62D6">
      <w:pPr>
        <w:widowControl/>
        <w:jc w:val="left"/>
        <w:rPr>
          <w:rFonts w:ascii="Times" w:eastAsia="Batang" w:hAnsi="Times" w:cs="Times New Roman"/>
          <w:kern w:val="0"/>
          <w:sz w:val="20"/>
          <w:szCs w:val="24"/>
          <w:highlight w:val="green"/>
          <w:lang w:eastAsia="ko-KR"/>
        </w:rPr>
      </w:pPr>
      <w:r w:rsidRPr="001B62D6">
        <w:rPr>
          <w:rFonts w:ascii="Times" w:eastAsia="Batang" w:hAnsi="Times" w:cs="Times New Roman"/>
          <w:kern w:val="0"/>
          <w:sz w:val="20"/>
          <w:szCs w:val="24"/>
          <w:highlight w:val="green"/>
          <w:lang w:eastAsia="ko-KR"/>
        </w:rPr>
        <w:t>Agreement</w:t>
      </w:r>
    </w:p>
    <w:p w14:paraId="319E56E4"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 xml:space="preserve">For performance comparison between baseline legacy TDD network and SBFD Deployment </w:t>
      </w:r>
      <w:r w:rsidRPr="001B62D6">
        <w:rPr>
          <w:rFonts w:ascii="Times" w:eastAsia="Batang" w:hAnsi="Times" w:cs="Times New Roman"/>
          <w:iCs/>
          <w:kern w:val="0"/>
          <w:sz w:val="20"/>
          <w:szCs w:val="24"/>
          <w:lang w:val="en-GB" w:eastAsia="en-US"/>
        </w:rPr>
        <w:t>Case 3-2</w:t>
      </w:r>
      <w:r w:rsidRPr="001B62D6">
        <w:rPr>
          <w:rFonts w:ascii="Times" w:eastAsia="Batang" w:hAnsi="Times" w:cs="Times New Roman"/>
          <w:kern w:val="0"/>
          <w:sz w:val="20"/>
          <w:szCs w:val="24"/>
          <w:lang w:val="en-GB" w:eastAsia="en-US"/>
        </w:rPr>
        <w:t>, consider the following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2474"/>
        <w:gridCol w:w="3864"/>
      </w:tblGrid>
      <w:tr w:rsidR="001B62D6" w:rsidRPr="001B62D6" w14:paraId="53CAD73A" w14:textId="77777777" w:rsidTr="0028635D">
        <w:tc>
          <w:tcPr>
            <w:tcW w:w="2972" w:type="dxa"/>
            <w:shd w:val="clear" w:color="auto" w:fill="auto"/>
          </w:tcPr>
          <w:p w14:paraId="227844FE" w14:textId="77777777" w:rsidR="001B62D6" w:rsidRPr="001B62D6" w:rsidRDefault="001B62D6" w:rsidP="001B62D6">
            <w:pPr>
              <w:widowControl/>
              <w:jc w:val="left"/>
              <w:rPr>
                <w:rFonts w:ascii="Arial" w:eastAsia="Batang" w:hAnsi="Arial" w:cs="Arial"/>
                <w:kern w:val="0"/>
                <w:sz w:val="16"/>
                <w:szCs w:val="16"/>
                <w:lang w:val="en-GB" w:eastAsia="en-US"/>
              </w:rPr>
            </w:pPr>
          </w:p>
        </w:tc>
        <w:tc>
          <w:tcPr>
            <w:tcW w:w="2693" w:type="dxa"/>
            <w:shd w:val="clear" w:color="auto" w:fill="auto"/>
          </w:tcPr>
          <w:p w14:paraId="7AFB87C8" w14:textId="77777777" w:rsidR="001B62D6" w:rsidRPr="001B62D6" w:rsidRDefault="001B62D6" w:rsidP="001B62D6">
            <w:pPr>
              <w:widowControl/>
              <w:jc w:val="center"/>
              <w:rPr>
                <w:rFonts w:ascii="Arial" w:eastAsia="Batang" w:hAnsi="Arial" w:cs="Arial"/>
                <w:b/>
                <w:kern w:val="0"/>
                <w:sz w:val="16"/>
                <w:szCs w:val="16"/>
                <w:lang w:val="en-GB" w:eastAsia="en-US"/>
              </w:rPr>
            </w:pPr>
            <w:r w:rsidRPr="001B62D6">
              <w:rPr>
                <w:rFonts w:ascii="Arial" w:eastAsia="Batang" w:hAnsi="Arial" w:cs="Arial"/>
                <w:b/>
                <w:bCs/>
                <w:iCs/>
                <w:kern w:val="0"/>
                <w:sz w:val="16"/>
                <w:szCs w:val="16"/>
                <w:lang w:val="en-GB" w:eastAsia="en-US"/>
              </w:rPr>
              <w:t>Layer 1</w:t>
            </w:r>
          </w:p>
        </w:tc>
        <w:tc>
          <w:tcPr>
            <w:tcW w:w="4297" w:type="dxa"/>
            <w:shd w:val="clear" w:color="auto" w:fill="auto"/>
          </w:tcPr>
          <w:p w14:paraId="1E94F6C0" w14:textId="77777777" w:rsidR="001B62D6" w:rsidRPr="001B62D6" w:rsidRDefault="001B62D6" w:rsidP="001B62D6">
            <w:pPr>
              <w:widowControl/>
              <w:jc w:val="center"/>
              <w:rPr>
                <w:rFonts w:ascii="Arial" w:eastAsia="Batang" w:hAnsi="Arial" w:cs="Arial"/>
                <w:b/>
                <w:kern w:val="0"/>
                <w:sz w:val="16"/>
                <w:szCs w:val="16"/>
                <w:lang w:val="en-GB" w:eastAsia="en-US"/>
              </w:rPr>
            </w:pPr>
            <w:r w:rsidRPr="001B62D6">
              <w:rPr>
                <w:rFonts w:ascii="Arial" w:eastAsia="Batang" w:hAnsi="Arial" w:cs="Arial"/>
                <w:b/>
                <w:bCs/>
                <w:iCs/>
                <w:kern w:val="0"/>
                <w:sz w:val="16"/>
                <w:szCs w:val="16"/>
                <w:lang w:val="en-GB" w:eastAsia="en-US"/>
              </w:rPr>
              <w:t>Layer 2</w:t>
            </w:r>
          </w:p>
        </w:tc>
      </w:tr>
      <w:tr w:rsidR="001B62D6" w:rsidRPr="001B62D6" w14:paraId="0E16BFBC" w14:textId="77777777" w:rsidTr="0028635D">
        <w:tc>
          <w:tcPr>
            <w:tcW w:w="2972" w:type="dxa"/>
            <w:shd w:val="clear" w:color="auto" w:fill="auto"/>
            <w:vAlign w:val="center"/>
          </w:tcPr>
          <w:p w14:paraId="27AF9DBE" w14:textId="77777777" w:rsidR="001B62D6" w:rsidRPr="001B62D6" w:rsidRDefault="001B62D6" w:rsidP="001B62D6">
            <w:pPr>
              <w:widowControl/>
              <w:jc w:val="left"/>
              <w:rPr>
                <w:rFonts w:ascii="Arial" w:eastAsia="Batang" w:hAnsi="Arial" w:cs="Arial"/>
                <w:b/>
                <w:kern w:val="0"/>
                <w:sz w:val="16"/>
                <w:szCs w:val="16"/>
                <w:lang w:val="en-GB" w:eastAsia="en-US"/>
              </w:rPr>
            </w:pPr>
            <w:r w:rsidRPr="001B62D6">
              <w:rPr>
                <w:rFonts w:ascii="Arial" w:eastAsia="Batang" w:hAnsi="Arial" w:cs="Arial"/>
                <w:b/>
                <w:iCs/>
                <w:kern w:val="0"/>
                <w:sz w:val="16"/>
                <w:szCs w:val="16"/>
                <w:lang w:val="en-GB" w:eastAsia="en-US"/>
              </w:rPr>
              <w:t>baseline legacy TDD network (Baseline for comparison with SBF</w:t>
            </w:r>
            <w:r w:rsidRPr="001B62D6">
              <w:rPr>
                <w:rFonts w:ascii="Arial" w:eastAsia="MS Mincho" w:hAnsi="Arial" w:cs="Arial"/>
                <w:b/>
                <w:iCs/>
                <w:kern w:val="0"/>
                <w:sz w:val="16"/>
                <w:szCs w:val="16"/>
                <w:lang w:val="en-GB" w:eastAsia="en-US"/>
              </w:rPr>
              <w:t xml:space="preserve">D </w:t>
            </w:r>
            <w:r w:rsidRPr="001B62D6">
              <w:rPr>
                <w:rFonts w:ascii="Arial" w:eastAsia="Batang" w:hAnsi="Arial" w:cs="Arial"/>
                <w:b/>
                <w:kern w:val="0"/>
                <w:sz w:val="16"/>
                <w:szCs w:val="16"/>
                <w:lang w:val="en-GB" w:eastAsia="en-US"/>
              </w:rPr>
              <w:t xml:space="preserve">Deployment </w:t>
            </w:r>
            <w:r w:rsidRPr="001B62D6">
              <w:rPr>
                <w:rFonts w:ascii="Arial" w:eastAsia="MS Mincho" w:hAnsi="Arial" w:cs="Arial"/>
                <w:b/>
                <w:iCs/>
                <w:kern w:val="0"/>
                <w:sz w:val="16"/>
                <w:szCs w:val="16"/>
                <w:lang w:val="en-GB" w:eastAsia="en-US"/>
              </w:rPr>
              <w:t>Case 3-2)</w:t>
            </w:r>
          </w:p>
        </w:tc>
        <w:tc>
          <w:tcPr>
            <w:tcW w:w="6990" w:type="dxa"/>
            <w:gridSpan w:val="2"/>
            <w:shd w:val="clear" w:color="auto" w:fill="auto"/>
            <w:vAlign w:val="center"/>
          </w:tcPr>
          <w:p w14:paraId="17435B6A"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Static TDD UL/DL configuration with {DDDSU}, where S=[12D:2G:0U]</w:t>
            </w:r>
          </w:p>
        </w:tc>
      </w:tr>
      <w:tr w:rsidR="001B62D6" w:rsidRPr="001B62D6" w14:paraId="1CF1DC00" w14:textId="77777777" w:rsidTr="0028635D">
        <w:tc>
          <w:tcPr>
            <w:tcW w:w="2972" w:type="dxa"/>
            <w:shd w:val="clear" w:color="auto" w:fill="auto"/>
            <w:vAlign w:val="center"/>
          </w:tcPr>
          <w:p w14:paraId="19C65B0D" w14:textId="77777777" w:rsidR="001B62D6" w:rsidRPr="001B62D6" w:rsidRDefault="001B62D6" w:rsidP="001B62D6">
            <w:pPr>
              <w:widowControl/>
              <w:jc w:val="left"/>
              <w:rPr>
                <w:rFonts w:ascii="Arial" w:eastAsia="Batang" w:hAnsi="Arial" w:cs="Arial"/>
                <w:b/>
                <w:kern w:val="0"/>
                <w:sz w:val="16"/>
                <w:szCs w:val="16"/>
                <w:lang w:val="en-GB" w:eastAsia="en-US"/>
              </w:rPr>
            </w:pPr>
            <w:r w:rsidRPr="001B62D6">
              <w:rPr>
                <w:rFonts w:ascii="Arial" w:eastAsia="Batang" w:hAnsi="Arial" w:cs="Arial"/>
                <w:b/>
                <w:iCs/>
                <w:kern w:val="0"/>
                <w:sz w:val="16"/>
                <w:szCs w:val="16"/>
                <w:lang w:val="en-GB" w:eastAsia="en-US"/>
              </w:rPr>
              <w:t>SBF</w:t>
            </w:r>
            <w:r w:rsidRPr="001B62D6">
              <w:rPr>
                <w:rFonts w:ascii="Arial" w:eastAsia="MS Mincho" w:hAnsi="Arial" w:cs="Arial"/>
                <w:b/>
                <w:iCs/>
                <w:kern w:val="0"/>
                <w:sz w:val="16"/>
                <w:szCs w:val="16"/>
                <w:lang w:val="en-GB" w:eastAsia="en-US"/>
              </w:rPr>
              <w:t xml:space="preserve">D </w:t>
            </w:r>
            <w:r w:rsidRPr="001B62D6">
              <w:rPr>
                <w:rFonts w:ascii="Arial" w:eastAsia="Batang" w:hAnsi="Arial" w:cs="Arial"/>
                <w:b/>
                <w:kern w:val="0"/>
                <w:sz w:val="16"/>
                <w:szCs w:val="16"/>
                <w:lang w:val="en-GB" w:eastAsia="en-US"/>
              </w:rPr>
              <w:t xml:space="preserve">Deployment </w:t>
            </w:r>
            <w:r w:rsidRPr="001B62D6">
              <w:rPr>
                <w:rFonts w:ascii="Arial" w:eastAsia="MS Mincho" w:hAnsi="Arial" w:cs="Arial"/>
                <w:b/>
                <w:iCs/>
                <w:kern w:val="0"/>
                <w:sz w:val="16"/>
                <w:szCs w:val="16"/>
                <w:lang w:val="en-GB" w:eastAsia="en-US"/>
              </w:rPr>
              <w:t>Case 3-2</w:t>
            </w:r>
          </w:p>
        </w:tc>
        <w:tc>
          <w:tcPr>
            <w:tcW w:w="2693" w:type="dxa"/>
            <w:shd w:val="clear" w:color="auto" w:fill="auto"/>
            <w:vAlign w:val="center"/>
          </w:tcPr>
          <w:p w14:paraId="699FCDB3"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Static TDD UL/DL configuration with {DDDSU}, where S=[12D:2G:0U]</w:t>
            </w:r>
          </w:p>
        </w:tc>
        <w:tc>
          <w:tcPr>
            <w:tcW w:w="4297" w:type="dxa"/>
            <w:shd w:val="clear" w:color="auto" w:fill="auto"/>
            <w:vAlign w:val="center"/>
          </w:tcPr>
          <w:p w14:paraId="32A32CE9" w14:textId="77777777" w:rsidR="001B62D6" w:rsidRPr="001B62D6" w:rsidRDefault="001B62D6" w:rsidP="001B62D6">
            <w:pPr>
              <w:widowControl/>
              <w:jc w:val="left"/>
              <w:rPr>
                <w:rFonts w:ascii="Arial" w:eastAsia="Batang" w:hAnsi="Arial" w:cs="Arial"/>
                <w:kern w:val="0"/>
                <w:sz w:val="16"/>
                <w:szCs w:val="16"/>
                <w:lang w:val="en-GB" w:eastAsia="en-US"/>
              </w:rPr>
            </w:pPr>
            <w:r w:rsidRPr="001B62D6">
              <w:rPr>
                <w:rFonts w:ascii="Arial" w:eastAsia="Batang" w:hAnsi="Arial" w:cs="Arial"/>
                <w:kern w:val="0"/>
                <w:sz w:val="16"/>
                <w:szCs w:val="16"/>
                <w:lang w:val="en-GB" w:eastAsia="en-US"/>
              </w:rPr>
              <w:t>Companies to report which option is used:</w:t>
            </w:r>
          </w:p>
          <w:p w14:paraId="38FEBB2A" w14:textId="77777777" w:rsidR="001B62D6" w:rsidRPr="001B62D6" w:rsidRDefault="001B62D6">
            <w:pPr>
              <w:widowControl/>
              <w:numPr>
                <w:ilvl w:val="0"/>
                <w:numId w:val="40"/>
              </w:numPr>
              <w:autoSpaceDE w:val="0"/>
              <w:autoSpaceDN w:val="0"/>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Option 1: SBFD Frame structures in Alt2(XXXXU) agreed for Deployment Case 1</w:t>
            </w:r>
          </w:p>
          <w:p w14:paraId="1F5F0FE7" w14:textId="77777777" w:rsidR="001B62D6" w:rsidRPr="001B62D6" w:rsidRDefault="001B62D6">
            <w:pPr>
              <w:widowControl/>
              <w:numPr>
                <w:ilvl w:val="0"/>
                <w:numId w:val="40"/>
              </w:numPr>
              <w:autoSpaceDE w:val="0"/>
              <w:autoSpaceDN w:val="0"/>
              <w:adjustRightInd w:val="0"/>
              <w:spacing w:line="259" w:lineRule="auto"/>
              <w:jc w:val="left"/>
              <w:rPr>
                <w:rFonts w:ascii="Arial" w:eastAsia="Batang" w:hAnsi="Arial" w:cs="Arial"/>
                <w:kern w:val="0"/>
                <w:sz w:val="16"/>
                <w:szCs w:val="16"/>
                <w:lang w:val="en-GB" w:eastAsia="x-none"/>
              </w:rPr>
            </w:pPr>
            <w:r w:rsidRPr="001B62D6">
              <w:rPr>
                <w:rFonts w:ascii="Arial" w:eastAsia="Batang" w:hAnsi="Arial" w:cs="Arial"/>
                <w:kern w:val="0"/>
                <w:sz w:val="16"/>
                <w:szCs w:val="16"/>
                <w:lang w:val="en-GB" w:eastAsia="x-none"/>
              </w:rPr>
              <w:t>Option 2: SBFD Frame structures in Alt4(XXXXX) agreed for Deployment Case 1</w:t>
            </w:r>
          </w:p>
        </w:tc>
      </w:tr>
    </w:tbl>
    <w:p w14:paraId="05919FA1" w14:textId="77777777" w:rsidR="001B62D6" w:rsidRPr="001B62D6" w:rsidRDefault="001B62D6" w:rsidP="001B62D6">
      <w:pPr>
        <w:widowControl/>
        <w:jc w:val="left"/>
        <w:rPr>
          <w:rFonts w:ascii="Times" w:eastAsia="Batang" w:hAnsi="Times" w:cs="Times New Roman"/>
          <w:kern w:val="0"/>
          <w:sz w:val="20"/>
          <w:szCs w:val="24"/>
          <w:lang w:val="en-GB" w:eastAsia="ko-KR"/>
        </w:rPr>
      </w:pPr>
    </w:p>
    <w:p w14:paraId="3EA59CBC" w14:textId="77777777" w:rsidR="001B62D6" w:rsidRPr="001B62D6" w:rsidRDefault="001B62D6" w:rsidP="001B62D6">
      <w:pPr>
        <w:widowControl/>
        <w:jc w:val="left"/>
        <w:rPr>
          <w:rFonts w:ascii="Times" w:eastAsia="Batang" w:hAnsi="Times" w:cs="Times New Roman"/>
          <w:kern w:val="0"/>
          <w:sz w:val="20"/>
          <w:szCs w:val="24"/>
          <w:highlight w:val="green"/>
          <w:lang w:eastAsia="ko-KR"/>
        </w:rPr>
      </w:pPr>
      <w:r w:rsidRPr="001B62D6">
        <w:rPr>
          <w:rFonts w:ascii="Times" w:eastAsia="Batang" w:hAnsi="Times" w:cs="Times New Roman"/>
          <w:kern w:val="0"/>
          <w:sz w:val="20"/>
          <w:szCs w:val="24"/>
          <w:highlight w:val="green"/>
          <w:lang w:eastAsia="ko-KR"/>
        </w:rPr>
        <w:t>Agreement</w:t>
      </w:r>
    </w:p>
    <w:p w14:paraId="727AA971"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 xml:space="preserve">For performance comparison between baseline legacy TDD network and SBFD Deployment </w:t>
      </w:r>
      <w:r w:rsidRPr="001B62D6">
        <w:rPr>
          <w:rFonts w:ascii="Times" w:eastAsia="Batang" w:hAnsi="Times" w:cs="Times New Roman"/>
          <w:bCs/>
          <w:iCs/>
          <w:kern w:val="0"/>
          <w:sz w:val="20"/>
          <w:szCs w:val="24"/>
          <w:lang w:val="en-GB" w:eastAsia="en-US"/>
        </w:rPr>
        <w:t>Case 4</w:t>
      </w:r>
      <w:r w:rsidRPr="001B62D6">
        <w:rPr>
          <w:rFonts w:ascii="Times" w:eastAsia="Batang" w:hAnsi="Times" w:cs="Times New Roman"/>
          <w:kern w:val="0"/>
          <w:sz w:val="20"/>
          <w:szCs w:val="24"/>
          <w:lang w:val="en-GB" w:eastAsia="en-US"/>
        </w:rPr>
        <w:t>, consider the following assumptions.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80"/>
        <w:gridCol w:w="2831"/>
        <w:gridCol w:w="4088"/>
      </w:tblGrid>
      <w:tr w:rsidR="001B62D6" w:rsidRPr="001B62D6" w14:paraId="6DB70F66" w14:textId="77777777" w:rsidTr="0028635D">
        <w:tc>
          <w:tcPr>
            <w:tcW w:w="2263" w:type="dxa"/>
            <w:shd w:val="clear" w:color="auto" w:fill="auto"/>
          </w:tcPr>
          <w:p w14:paraId="66C34963" w14:textId="77777777" w:rsidR="001B62D6" w:rsidRPr="001B62D6" w:rsidRDefault="001B62D6" w:rsidP="001B62D6">
            <w:pPr>
              <w:widowControl/>
              <w:jc w:val="left"/>
              <w:rPr>
                <w:rFonts w:ascii="Times" w:eastAsia="Batang" w:hAnsi="Times" w:cs="Times New Roman"/>
                <w:kern w:val="0"/>
                <w:sz w:val="20"/>
                <w:szCs w:val="24"/>
                <w:lang w:val="en-GB" w:eastAsia="en-US"/>
              </w:rPr>
            </w:pPr>
          </w:p>
        </w:tc>
        <w:tc>
          <w:tcPr>
            <w:tcW w:w="3119" w:type="dxa"/>
            <w:shd w:val="clear" w:color="auto" w:fill="auto"/>
          </w:tcPr>
          <w:p w14:paraId="6CE3462F" w14:textId="77777777" w:rsidR="001B62D6" w:rsidRPr="001B62D6" w:rsidRDefault="001B62D6" w:rsidP="001B62D6">
            <w:pPr>
              <w:widowControl/>
              <w:jc w:val="center"/>
              <w:rPr>
                <w:rFonts w:ascii="Times" w:eastAsia="Batang" w:hAnsi="Times" w:cs="Times New Roman"/>
                <w:b/>
                <w:kern w:val="0"/>
                <w:sz w:val="20"/>
                <w:szCs w:val="24"/>
                <w:lang w:val="en-GB" w:eastAsia="en-US"/>
              </w:rPr>
            </w:pPr>
            <w:r w:rsidRPr="001B62D6">
              <w:rPr>
                <w:rFonts w:ascii="Times" w:eastAsia="Batang" w:hAnsi="Times" w:cs="Times New Roman"/>
                <w:b/>
                <w:bCs/>
                <w:iCs/>
                <w:kern w:val="0"/>
                <w:sz w:val="20"/>
                <w:szCs w:val="24"/>
                <w:lang w:val="en-GB" w:eastAsia="en-US"/>
              </w:rPr>
              <w:t>Operator#1</w:t>
            </w:r>
          </w:p>
        </w:tc>
        <w:tc>
          <w:tcPr>
            <w:tcW w:w="4580" w:type="dxa"/>
            <w:shd w:val="clear" w:color="auto" w:fill="auto"/>
          </w:tcPr>
          <w:p w14:paraId="66087681" w14:textId="77777777" w:rsidR="001B62D6" w:rsidRPr="001B62D6" w:rsidRDefault="001B62D6" w:rsidP="001B62D6">
            <w:pPr>
              <w:widowControl/>
              <w:jc w:val="center"/>
              <w:rPr>
                <w:rFonts w:ascii="Times" w:eastAsia="Batang" w:hAnsi="Times" w:cs="Times New Roman"/>
                <w:b/>
                <w:kern w:val="0"/>
                <w:sz w:val="20"/>
                <w:szCs w:val="24"/>
                <w:lang w:val="en-GB" w:eastAsia="en-US"/>
              </w:rPr>
            </w:pPr>
            <w:r w:rsidRPr="001B62D6">
              <w:rPr>
                <w:rFonts w:ascii="Times" w:eastAsia="Batang" w:hAnsi="Times" w:cs="Times New Roman"/>
                <w:b/>
                <w:bCs/>
                <w:iCs/>
                <w:kern w:val="0"/>
                <w:sz w:val="20"/>
                <w:szCs w:val="24"/>
                <w:lang w:val="en-GB" w:eastAsia="en-US"/>
              </w:rPr>
              <w:t>Operator#2</w:t>
            </w:r>
          </w:p>
        </w:tc>
      </w:tr>
      <w:tr w:rsidR="001B62D6" w:rsidRPr="001B62D6" w14:paraId="5BCA2228" w14:textId="77777777" w:rsidTr="0028635D">
        <w:tc>
          <w:tcPr>
            <w:tcW w:w="2263" w:type="dxa"/>
            <w:shd w:val="clear" w:color="auto" w:fill="auto"/>
            <w:vAlign w:val="center"/>
          </w:tcPr>
          <w:p w14:paraId="22D6A269" w14:textId="77777777" w:rsidR="001B62D6" w:rsidRPr="001B62D6" w:rsidRDefault="001B62D6" w:rsidP="001B62D6">
            <w:pPr>
              <w:widowControl/>
              <w:jc w:val="left"/>
              <w:rPr>
                <w:rFonts w:ascii="Times" w:eastAsia="Batang" w:hAnsi="Times" w:cs="Times New Roman"/>
                <w:b/>
                <w:kern w:val="0"/>
                <w:sz w:val="20"/>
                <w:szCs w:val="24"/>
                <w:lang w:val="en-GB" w:eastAsia="en-US"/>
              </w:rPr>
            </w:pPr>
            <w:r w:rsidRPr="001B62D6">
              <w:rPr>
                <w:rFonts w:ascii="Times" w:eastAsia="Batang" w:hAnsi="Times" w:cs="Times"/>
                <w:b/>
                <w:iCs/>
                <w:kern w:val="0"/>
                <w:sz w:val="20"/>
                <w:szCs w:val="24"/>
                <w:lang w:val="en-GB" w:eastAsia="en-US"/>
              </w:rPr>
              <w:t>baseline legacy TDD network (Baseline for comparison with SBF</w:t>
            </w:r>
            <w:r w:rsidRPr="001B62D6">
              <w:rPr>
                <w:rFonts w:ascii="Times" w:eastAsia="MS Mincho" w:hAnsi="Times" w:cs="Times"/>
                <w:b/>
                <w:iCs/>
                <w:kern w:val="0"/>
                <w:sz w:val="20"/>
                <w:szCs w:val="24"/>
                <w:lang w:val="en-GB" w:eastAsia="en-US"/>
              </w:rPr>
              <w:t xml:space="preserve">D </w:t>
            </w:r>
            <w:r w:rsidRPr="001B62D6">
              <w:rPr>
                <w:rFonts w:ascii="Times" w:eastAsia="Batang" w:hAnsi="Times" w:cs="Times New Roman"/>
                <w:b/>
                <w:kern w:val="0"/>
                <w:sz w:val="20"/>
                <w:szCs w:val="24"/>
                <w:lang w:val="en-GB" w:eastAsia="en-US"/>
              </w:rPr>
              <w:t xml:space="preserve">Deployment </w:t>
            </w:r>
            <w:r w:rsidRPr="001B62D6">
              <w:rPr>
                <w:rFonts w:ascii="Times" w:eastAsia="MS Mincho" w:hAnsi="Times" w:cs="Times"/>
                <w:b/>
                <w:iCs/>
                <w:kern w:val="0"/>
                <w:sz w:val="20"/>
                <w:szCs w:val="24"/>
                <w:lang w:val="en-GB" w:eastAsia="en-US"/>
              </w:rPr>
              <w:t>Case 4)</w:t>
            </w:r>
          </w:p>
        </w:tc>
        <w:tc>
          <w:tcPr>
            <w:tcW w:w="7699" w:type="dxa"/>
            <w:gridSpan w:val="2"/>
            <w:shd w:val="clear" w:color="auto" w:fill="auto"/>
            <w:vAlign w:val="center"/>
          </w:tcPr>
          <w:p w14:paraId="1F214E6B"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Static TDD UL/DL configuration with {DDDSU}, where S=[12D:2G:0U]</w:t>
            </w:r>
          </w:p>
        </w:tc>
      </w:tr>
      <w:tr w:rsidR="001B62D6" w:rsidRPr="001B62D6" w14:paraId="37CE9A88" w14:textId="77777777" w:rsidTr="0028635D">
        <w:tc>
          <w:tcPr>
            <w:tcW w:w="2263" w:type="dxa"/>
            <w:shd w:val="clear" w:color="auto" w:fill="auto"/>
            <w:vAlign w:val="center"/>
          </w:tcPr>
          <w:p w14:paraId="748D36B7" w14:textId="77777777" w:rsidR="001B62D6" w:rsidRPr="001B62D6" w:rsidRDefault="001B62D6" w:rsidP="001B62D6">
            <w:pPr>
              <w:widowControl/>
              <w:jc w:val="left"/>
              <w:rPr>
                <w:rFonts w:ascii="Times" w:eastAsia="Batang" w:hAnsi="Times" w:cs="Times New Roman"/>
                <w:b/>
                <w:kern w:val="0"/>
                <w:sz w:val="20"/>
                <w:szCs w:val="24"/>
                <w:lang w:val="en-GB" w:eastAsia="en-US"/>
              </w:rPr>
            </w:pPr>
            <w:r w:rsidRPr="001B62D6">
              <w:rPr>
                <w:rFonts w:ascii="Times" w:eastAsia="Batang" w:hAnsi="Times" w:cs="Times"/>
                <w:b/>
                <w:iCs/>
                <w:kern w:val="0"/>
                <w:sz w:val="20"/>
                <w:szCs w:val="24"/>
                <w:lang w:val="en-GB" w:eastAsia="en-US"/>
              </w:rPr>
              <w:t>SBF</w:t>
            </w:r>
            <w:r w:rsidRPr="001B62D6">
              <w:rPr>
                <w:rFonts w:ascii="Times" w:eastAsia="MS Mincho" w:hAnsi="Times" w:cs="Times"/>
                <w:b/>
                <w:iCs/>
                <w:kern w:val="0"/>
                <w:sz w:val="20"/>
                <w:szCs w:val="24"/>
                <w:lang w:val="en-GB" w:eastAsia="en-US"/>
              </w:rPr>
              <w:t xml:space="preserve">D </w:t>
            </w:r>
            <w:r w:rsidRPr="001B62D6">
              <w:rPr>
                <w:rFonts w:ascii="Times" w:eastAsia="Batang" w:hAnsi="Times" w:cs="Times New Roman"/>
                <w:b/>
                <w:kern w:val="0"/>
                <w:sz w:val="20"/>
                <w:szCs w:val="24"/>
                <w:lang w:val="en-GB" w:eastAsia="en-US"/>
              </w:rPr>
              <w:t xml:space="preserve">Deployment </w:t>
            </w:r>
            <w:r w:rsidRPr="001B62D6">
              <w:rPr>
                <w:rFonts w:ascii="Times" w:eastAsia="MS Mincho" w:hAnsi="Times" w:cs="Times"/>
                <w:b/>
                <w:iCs/>
                <w:kern w:val="0"/>
                <w:sz w:val="20"/>
                <w:szCs w:val="24"/>
                <w:lang w:val="en-GB" w:eastAsia="en-US"/>
              </w:rPr>
              <w:t>Case 4</w:t>
            </w:r>
          </w:p>
        </w:tc>
        <w:tc>
          <w:tcPr>
            <w:tcW w:w="3119" w:type="dxa"/>
            <w:shd w:val="clear" w:color="auto" w:fill="auto"/>
            <w:vAlign w:val="center"/>
          </w:tcPr>
          <w:p w14:paraId="6878F0AE"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kern w:val="0"/>
                <w:sz w:val="20"/>
                <w:szCs w:val="24"/>
                <w:lang w:val="en-GB" w:eastAsia="en-US"/>
              </w:rPr>
              <w:t>Static TDD UL/DL configuration with {DDDSU}, where S=[12D:2G:0U]</w:t>
            </w:r>
          </w:p>
        </w:tc>
        <w:tc>
          <w:tcPr>
            <w:tcW w:w="4580" w:type="dxa"/>
            <w:shd w:val="clear" w:color="auto" w:fill="auto"/>
            <w:vAlign w:val="center"/>
          </w:tcPr>
          <w:p w14:paraId="02B63A20" w14:textId="77777777" w:rsidR="001B62D6" w:rsidRPr="001B62D6" w:rsidRDefault="001B62D6" w:rsidP="001B62D6">
            <w:pPr>
              <w:widowControl/>
              <w:jc w:val="left"/>
              <w:rPr>
                <w:rFonts w:ascii="Times" w:eastAsia="Batang" w:hAnsi="Times" w:cs="Times New Roman"/>
                <w:kern w:val="0"/>
                <w:sz w:val="20"/>
                <w:szCs w:val="24"/>
                <w:lang w:val="en-GB" w:eastAsia="en-US"/>
              </w:rPr>
            </w:pPr>
            <w:r w:rsidRPr="001B62D6">
              <w:rPr>
                <w:rFonts w:ascii="Times" w:eastAsia="Batang" w:hAnsi="Times" w:cs="Times New Roman" w:hint="eastAsia"/>
                <w:kern w:val="0"/>
                <w:sz w:val="20"/>
                <w:szCs w:val="24"/>
                <w:lang w:val="en-GB" w:eastAsia="en-US"/>
              </w:rPr>
              <w:t>C</w:t>
            </w:r>
            <w:r w:rsidRPr="001B62D6">
              <w:rPr>
                <w:rFonts w:ascii="Times" w:eastAsia="Batang" w:hAnsi="Times" w:cs="Times New Roman"/>
                <w:kern w:val="0"/>
                <w:sz w:val="20"/>
                <w:szCs w:val="24"/>
                <w:lang w:val="en-GB" w:eastAsia="en-US"/>
              </w:rPr>
              <w:t>ompanies to report which option is used:</w:t>
            </w:r>
          </w:p>
          <w:p w14:paraId="23E09B38" w14:textId="77777777" w:rsidR="001B62D6" w:rsidRPr="001B62D6" w:rsidRDefault="001B62D6">
            <w:pPr>
              <w:widowControl/>
              <w:numPr>
                <w:ilvl w:val="0"/>
                <w:numId w:val="23"/>
              </w:numPr>
              <w:autoSpaceDE w:val="0"/>
              <w:autoSpaceDN w:val="0"/>
              <w:adjustRightInd w:val="0"/>
              <w:spacing w:after="160" w:line="259" w:lineRule="auto"/>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Option 1: SBFD Frame structures in Alt2(XXXXU) agreed for Deployment Case 1</w:t>
            </w:r>
          </w:p>
          <w:p w14:paraId="7AAF72A8" w14:textId="77777777" w:rsidR="001B62D6" w:rsidRPr="001B62D6" w:rsidRDefault="001B62D6">
            <w:pPr>
              <w:widowControl/>
              <w:numPr>
                <w:ilvl w:val="0"/>
                <w:numId w:val="23"/>
              </w:numPr>
              <w:autoSpaceDE w:val="0"/>
              <w:autoSpaceDN w:val="0"/>
              <w:adjustRightInd w:val="0"/>
              <w:spacing w:after="160" w:line="259" w:lineRule="auto"/>
              <w:jc w:val="left"/>
              <w:rPr>
                <w:rFonts w:ascii="Times" w:eastAsia="Batang" w:hAnsi="Times" w:cs="Times New Roman"/>
                <w:kern w:val="0"/>
                <w:sz w:val="20"/>
                <w:szCs w:val="24"/>
                <w:lang w:val="en-GB" w:eastAsia="x-none"/>
              </w:rPr>
            </w:pPr>
            <w:r w:rsidRPr="001B62D6">
              <w:rPr>
                <w:rFonts w:ascii="Times" w:eastAsia="Batang" w:hAnsi="Times" w:cs="Times New Roman"/>
                <w:kern w:val="0"/>
                <w:sz w:val="20"/>
                <w:szCs w:val="24"/>
                <w:lang w:val="en-GB" w:eastAsia="x-none"/>
              </w:rPr>
              <w:t>Option 2: SBFD Frame structures in Alt4(XXXXX) agreed for Deployment Case 1</w:t>
            </w:r>
          </w:p>
        </w:tc>
      </w:tr>
    </w:tbl>
    <w:p w14:paraId="0C0B24DB" w14:textId="77777777" w:rsidR="001B62D6" w:rsidRPr="001B62D6" w:rsidRDefault="001B62D6" w:rsidP="001B62D6">
      <w:pPr>
        <w:widowControl/>
        <w:jc w:val="left"/>
        <w:rPr>
          <w:rFonts w:ascii="Times New Roman" w:eastAsia="Batang" w:hAnsi="Times New Roman" w:cs="Times New Roman"/>
          <w:kern w:val="0"/>
          <w:sz w:val="20"/>
          <w:szCs w:val="24"/>
          <w:lang w:val="en-GB" w:eastAsia="en-US"/>
        </w:rPr>
      </w:pPr>
    </w:p>
    <w:p w14:paraId="2291AA0C" w14:textId="77777777" w:rsidR="001B62D6" w:rsidRPr="001B62D6" w:rsidRDefault="001B62D6" w:rsidP="001B62D6">
      <w:pPr>
        <w:widowControl/>
        <w:jc w:val="left"/>
        <w:rPr>
          <w:rFonts w:ascii="Times New Roman" w:eastAsia="Batang" w:hAnsi="Times New Roman" w:cs="Times New Roman"/>
          <w:kern w:val="0"/>
          <w:sz w:val="20"/>
          <w:szCs w:val="24"/>
          <w:highlight w:val="green"/>
          <w:lang w:val="en-GB" w:eastAsia="ko-KR"/>
        </w:rPr>
      </w:pPr>
      <w:r w:rsidRPr="001B62D6">
        <w:rPr>
          <w:rFonts w:ascii="Times New Roman" w:eastAsia="Batang" w:hAnsi="Times New Roman" w:cs="Times New Roman"/>
          <w:kern w:val="0"/>
          <w:sz w:val="20"/>
          <w:szCs w:val="24"/>
          <w:highlight w:val="green"/>
          <w:lang w:val="en-GB" w:eastAsia="ko-KR"/>
        </w:rPr>
        <w:t>Agreement</w:t>
      </w:r>
    </w:p>
    <w:p w14:paraId="49354296" w14:textId="77777777" w:rsidR="001B62D6" w:rsidRPr="001B62D6" w:rsidRDefault="001B62D6" w:rsidP="001B62D6">
      <w:pPr>
        <w:widowControl/>
        <w:jc w:val="left"/>
        <w:rPr>
          <w:rFonts w:ascii="Times New Roman" w:eastAsia="Batang" w:hAnsi="Times New Roman" w:cs="Times New Roman"/>
          <w:kern w:val="0"/>
          <w:sz w:val="20"/>
          <w:szCs w:val="24"/>
          <w:lang w:val="en-GB" w:eastAsia="en-US"/>
        </w:rPr>
      </w:pPr>
      <w:r w:rsidRPr="001B62D6">
        <w:rPr>
          <w:rFonts w:ascii="Times New Roman" w:eastAsia="Batang" w:hAnsi="Times New Roman" w:cs="Times New Roman"/>
          <w:kern w:val="0"/>
          <w:sz w:val="20"/>
          <w:szCs w:val="24"/>
          <w:lang w:val="en-GB" w:eastAsia="en-US"/>
        </w:rPr>
        <w:t xml:space="preserve">For SLS in RAN1, regarding Tx leakage model of UE-UE co-channel inter-subband CLI modelling, </w:t>
      </w:r>
      <w:r w:rsidRPr="001B62D6">
        <w:rPr>
          <w:rFonts w:ascii="Times New Roman" w:eastAsia="Batang" w:hAnsi="Times New Roman" w:cs="Times New Roman"/>
          <w:color w:val="FF0000"/>
          <w:kern w:val="0"/>
          <w:sz w:val="20"/>
          <w:szCs w:val="24"/>
          <w:lang w:val="en-GB" w:eastAsia="en-US"/>
        </w:rPr>
        <w:t>Option 1 is used as starting point</w:t>
      </w:r>
      <w:r w:rsidRPr="001B62D6">
        <w:rPr>
          <w:rFonts w:ascii="Times New Roman" w:eastAsia="Batang" w:hAnsi="Times New Roman" w:cs="Times New Roman"/>
          <w:kern w:val="0"/>
          <w:sz w:val="20"/>
          <w:szCs w:val="24"/>
          <w:lang w:val="en-GB" w:eastAsia="en-US"/>
        </w:rPr>
        <w:t>.</w:t>
      </w:r>
    </w:p>
    <w:p w14:paraId="1B483F20" w14:textId="77777777" w:rsidR="001B62D6" w:rsidRPr="001B62D6" w:rsidRDefault="001B62D6">
      <w:pPr>
        <w:widowControl/>
        <w:numPr>
          <w:ilvl w:val="0"/>
          <w:numId w:val="41"/>
        </w:numPr>
        <w:overflowPunct w:val="0"/>
        <w:autoSpaceDE w:val="0"/>
        <w:autoSpaceDN w:val="0"/>
        <w:adjustRightInd w:val="0"/>
        <w:spacing w:after="180"/>
        <w:ind w:left="851"/>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Option 1: RAN1 to take in-band emission (IBE) defined in TS38.101-1 and TS38.101-2 as starting point.</w:t>
      </w:r>
    </w:p>
    <w:p w14:paraId="3DAA5ECE" w14:textId="77777777" w:rsidR="001B62D6" w:rsidRPr="001B62D6" w:rsidRDefault="001B62D6">
      <w:pPr>
        <w:widowControl/>
        <w:numPr>
          <w:ilvl w:val="0"/>
          <w:numId w:val="41"/>
        </w:numPr>
        <w:overflowPunct w:val="0"/>
        <w:autoSpaceDE w:val="0"/>
        <w:autoSpaceDN w:val="0"/>
        <w:adjustRightInd w:val="0"/>
        <w:spacing w:after="180"/>
        <w:ind w:left="851"/>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Send LS to RAN4 to ask them whether it can be modelled as an equivalent frequency flat model (e.g.,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IBE</m:t>
            </m:r>
          </m:e>
          <m:sub>
            <m:r>
              <m:rPr>
                <m:sty m:val="p"/>
              </m:rPr>
              <w:rPr>
                <w:rFonts w:ascii="Cambria Math" w:eastAsia="宋体" w:hAnsi="Cambria Math" w:cs="Times New Roman"/>
                <w:kern w:val="0"/>
                <w:sz w:val="20"/>
                <w:szCs w:val="20"/>
                <w:lang w:val="en-GB" w:eastAsia="ja-JP"/>
              </w:rPr>
              <m:t>UE,ave</m:t>
            </m:r>
          </m:sub>
        </m:sSub>
      </m:oMath>
      <w:r w:rsidRPr="001B62D6">
        <w:rPr>
          <w:rFonts w:ascii="Times New Roman" w:eastAsia="宋体" w:hAnsi="Times New Roman" w:cs="Times New Roman"/>
          <w:kern w:val="0"/>
          <w:sz w:val="20"/>
          <w:szCs w:val="20"/>
          <w:lang w:val="en-GB" w:eastAsia="ja-JP"/>
        </w:rPr>
        <w:t xml:space="preserve">) based on RAN4 IBE requirement, and if possible, what is </w:t>
      </w:r>
      <w:r w:rsidRPr="001B62D6">
        <w:rPr>
          <w:rFonts w:ascii="Times New Roman" w:eastAsia="宋体" w:hAnsi="Times New Roman" w:cs="Times New Roman"/>
          <w:iCs/>
          <w:kern w:val="0"/>
          <w:sz w:val="20"/>
          <w:szCs w:val="20"/>
          <w:lang w:val="en-GB" w:eastAsia="ja-JP"/>
        </w:rPr>
        <w:t xml:space="preserve">the value of </w:t>
      </w:r>
      <m:oMath>
        <m:sSub>
          <m:sSubPr>
            <m:ctrlPr>
              <w:rPr>
                <w:rFonts w:ascii="Cambria Math" w:eastAsia="宋体" w:hAnsi="Cambria Math" w:cs="Times New Roman"/>
                <w:iCs/>
                <w:kern w:val="0"/>
                <w:sz w:val="20"/>
                <w:szCs w:val="20"/>
                <w:lang w:val="en-GB" w:eastAsia="ja-JP"/>
              </w:rPr>
            </m:ctrlPr>
          </m:sSubPr>
          <m:e>
            <m:r>
              <m:rPr>
                <m:sty m:val="p"/>
              </m:rPr>
              <w:rPr>
                <w:rFonts w:ascii="Cambria Math" w:eastAsia="宋体" w:hAnsi="Cambria Math" w:cs="Times New Roman"/>
                <w:kern w:val="0"/>
                <w:sz w:val="20"/>
                <w:szCs w:val="20"/>
                <w:lang w:val="en-GB" w:eastAsia="ja-JP"/>
              </w:rPr>
              <m:t>IBE</m:t>
            </m:r>
          </m:e>
          <m:sub>
            <m:r>
              <m:rPr>
                <m:sty m:val="p"/>
              </m:rPr>
              <w:rPr>
                <w:rFonts w:ascii="Cambria Math" w:eastAsia="宋体" w:hAnsi="Cambria Math" w:cs="Times New Roman"/>
                <w:kern w:val="0"/>
                <w:sz w:val="20"/>
                <w:szCs w:val="20"/>
                <w:lang w:val="en-GB" w:eastAsia="ja-JP"/>
              </w:rPr>
              <m:t>UE,ave</m:t>
            </m:r>
          </m:sub>
        </m:sSub>
      </m:oMath>
    </w:p>
    <w:p w14:paraId="4C03D6CF" w14:textId="77777777" w:rsidR="001B62D6" w:rsidRPr="001B62D6" w:rsidRDefault="001B62D6" w:rsidP="001B62D6">
      <w:pPr>
        <w:widowControl/>
        <w:jc w:val="left"/>
        <w:rPr>
          <w:rFonts w:ascii="Times New Roman" w:eastAsia="Batang" w:hAnsi="Times New Roman" w:cs="Times New Roman"/>
          <w:kern w:val="0"/>
          <w:sz w:val="20"/>
          <w:szCs w:val="24"/>
          <w:highlight w:val="green"/>
          <w:lang w:val="en-GB" w:eastAsia="ko-KR"/>
        </w:rPr>
      </w:pPr>
      <w:r w:rsidRPr="001B62D6">
        <w:rPr>
          <w:rFonts w:ascii="Times New Roman" w:eastAsia="Batang" w:hAnsi="Times New Roman" w:cs="Times New Roman"/>
          <w:kern w:val="0"/>
          <w:sz w:val="20"/>
          <w:szCs w:val="24"/>
          <w:highlight w:val="green"/>
          <w:lang w:val="en-GB" w:eastAsia="ko-KR"/>
        </w:rPr>
        <w:t>Agreement</w:t>
      </w:r>
    </w:p>
    <w:p w14:paraId="4A549219" w14:textId="77777777" w:rsidR="001B62D6" w:rsidRPr="001B62D6" w:rsidRDefault="001B62D6" w:rsidP="001B62D6">
      <w:pPr>
        <w:widowControl/>
        <w:jc w:val="left"/>
        <w:rPr>
          <w:rFonts w:ascii="Times New Roman" w:eastAsia="Batang" w:hAnsi="Times New Roman" w:cs="Times New Roman"/>
          <w:kern w:val="0"/>
          <w:sz w:val="20"/>
          <w:szCs w:val="24"/>
          <w:lang w:val="en-GB" w:eastAsia="en-US"/>
        </w:rPr>
      </w:pPr>
      <w:r w:rsidRPr="001B62D6">
        <w:rPr>
          <w:rFonts w:ascii="Times New Roman" w:eastAsia="Batang" w:hAnsi="Times New Roman" w:cs="Times New Roman"/>
          <w:kern w:val="0"/>
          <w:sz w:val="20"/>
          <w:szCs w:val="24"/>
          <w:lang w:val="en-GB" w:eastAsia="en-US"/>
        </w:rPr>
        <w:lastRenderedPageBreak/>
        <w:t>UE clustering distribution is also applied for SBFD Deployment Case 4 as baseline. Down-select from the following two options in RAN1#112:</w:t>
      </w:r>
    </w:p>
    <w:p w14:paraId="2975AD30" w14:textId="77777777" w:rsidR="001B62D6" w:rsidRPr="001B62D6" w:rsidRDefault="001B62D6">
      <w:pPr>
        <w:widowControl/>
        <w:numPr>
          <w:ilvl w:val="0"/>
          <w:numId w:val="42"/>
        </w:numPr>
        <w:overflowPunct w:val="0"/>
        <w:autoSpaceDE w:val="0"/>
        <w:autoSpaceDN w:val="0"/>
        <w:adjustRightInd w:val="0"/>
        <w:spacing w:after="180"/>
        <w:ind w:left="851"/>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Option 1. Cluster centers for each operator are independently dropped. </w:t>
      </w:r>
    </w:p>
    <w:p w14:paraId="2281D7B1" w14:textId="77777777" w:rsidR="001B62D6" w:rsidRPr="001B62D6" w:rsidRDefault="001B62D6">
      <w:pPr>
        <w:widowControl/>
        <w:numPr>
          <w:ilvl w:val="0"/>
          <w:numId w:val="42"/>
        </w:numPr>
        <w:overflowPunct w:val="0"/>
        <w:autoSpaceDE w:val="0"/>
        <w:autoSpaceDN w:val="0"/>
        <w:adjustRightInd w:val="0"/>
        <w:spacing w:after="180"/>
        <w:ind w:left="851"/>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Option 2. Cluster centers for operator A are dropped. The cluster centers are used for operator B.</w:t>
      </w:r>
    </w:p>
    <w:p w14:paraId="6A3C5F30" w14:textId="77777777" w:rsidR="001B62D6" w:rsidRPr="001B62D6" w:rsidRDefault="001B62D6">
      <w:pPr>
        <w:widowControl/>
        <w:numPr>
          <w:ilvl w:val="2"/>
          <w:numId w:val="4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1B62D6">
        <w:rPr>
          <w:rFonts w:ascii="Times New Roman" w:eastAsia="宋体" w:hAnsi="Times New Roman" w:cs="Times New Roman"/>
          <w:kern w:val="0"/>
          <w:sz w:val="20"/>
          <w:szCs w:val="20"/>
          <w:lang w:val="en-GB" w:eastAsia="ja-JP"/>
        </w:rPr>
        <w:t xml:space="preserve">FFS: grid shift case </w:t>
      </w:r>
    </w:p>
    <w:p w14:paraId="0026F129" w14:textId="77777777" w:rsidR="001B62D6" w:rsidRPr="001B62D6" w:rsidRDefault="001B62D6" w:rsidP="00CF567D">
      <w:pPr>
        <w:widowControl/>
        <w:spacing w:after="120"/>
        <w:rPr>
          <w:rFonts w:ascii="Times" w:eastAsia="Times New Roman" w:hAnsi="Times" w:cs="Times New Roman"/>
          <w:kern w:val="0"/>
          <w:sz w:val="20"/>
          <w:szCs w:val="24"/>
          <w:lang w:eastAsia="en-GB"/>
        </w:rPr>
      </w:pPr>
    </w:p>
    <w:p w14:paraId="75A12B46" w14:textId="4E5AEB58" w:rsidR="00CF567D" w:rsidRPr="00CF567D" w:rsidRDefault="00CF567D" w:rsidP="00CF567D">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Times New Roman" w:hAnsi="Times New Roman" w:cs="Times New Roman"/>
          <w:kern w:val="0"/>
          <w:sz w:val="36"/>
          <w:szCs w:val="36"/>
          <w:lang w:val="en-GB" w:eastAsia="en-GB"/>
        </w:rPr>
      </w:pPr>
      <w:r w:rsidRPr="00CF567D">
        <w:rPr>
          <w:rFonts w:ascii="Times New Roman" w:eastAsia="Times New Roman" w:hAnsi="Times New Roman" w:cs="Times New Roman"/>
          <w:kern w:val="0"/>
          <w:sz w:val="36"/>
          <w:szCs w:val="36"/>
          <w:lang w:val="en-GB" w:eastAsia="en-GB"/>
        </w:rPr>
        <w:t>Annex B</w:t>
      </w:r>
    </w:p>
    <w:p w14:paraId="4306106B" w14:textId="77777777" w:rsidR="00CF567D" w:rsidRPr="00CF567D" w:rsidRDefault="00CF567D" w:rsidP="00CF567D">
      <w:pPr>
        <w:widowControl/>
        <w:jc w:val="center"/>
        <w:rPr>
          <w:rFonts w:ascii="Times New Roman" w:eastAsia="宋体" w:hAnsi="Times New Roman" w:cs="Times New Roman"/>
          <w:kern w:val="0"/>
          <w:sz w:val="24"/>
          <w:szCs w:val="24"/>
          <w:lang w:val="en-CA" w:eastAsia="en-US"/>
        </w:rPr>
      </w:pPr>
      <w:bookmarkStart w:id="6" w:name="_Hlk54274303"/>
      <w:r w:rsidRPr="00CF567D">
        <w:rPr>
          <w:rFonts w:ascii="Times New Roman" w:eastAsia="宋体" w:hAnsi="Times New Roman" w:cs="Times New Roman"/>
          <w:kern w:val="0"/>
          <w:sz w:val="24"/>
          <w:szCs w:val="24"/>
          <w:lang w:val="en-CA" w:eastAsia="en-US"/>
        </w:rPr>
        <w:t xml:space="preserve">Table B-1. System-level simulation assumption for </w:t>
      </w:r>
      <w:bookmarkEnd w:id="6"/>
      <w:r w:rsidRPr="00CF567D">
        <w:rPr>
          <w:rFonts w:ascii="Times New Roman" w:eastAsia="宋体" w:hAnsi="Times New Roman" w:cs="Times New Roman"/>
          <w:kern w:val="0"/>
          <w:sz w:val="24"/>
          <w:szCs w:val="24"/>
          <w:lang w:val="en-CA" w:eastAsia="en-US"/>
        </w:rPr>
        <w:t>NR Full Duplex</w:t>
      </w:r>
    </w:p>
    <w:p w14:paraId="5AB0B99A" w14:textId="77777777" w:rsidR="00CF567D" w:rsidRPr="00CF567D" w:rsidRDefault="00CF567D" w:rsidP="00CF567D">
      <w:pPr>
        <w:widowControl/>
        <w:jc w:val="center"/>
        <w:rPr>
          <w:rFonts w:ascii="Times New Roman" w:eastAsia="宋体" w:hAnsi="Times New Roman" w:cs="Times New Roman"/>
          <w:kern w:val="0"/>
          <w:sz w:val="24"/>
          <w:szCs w:val="24"/>
          <w:lang w:val="en-CA" w:eastAsia="en-US"/>
        </w:rPr>
      </w:pPr>
    </w:p>
    <w:tbl>
      <w:tblPr>
        <w:tblStyle w:val="ae"/>
        <w:tblpPr w:leftFromText="180" w:rightFromText="180" w:vertAnchor="page" w:horzAnchor="margin" w:tblpXSpec="center" w:tblpY="1899"/>
        <w:tblW w:w="8075" w:type="dxa"/>
        <w:tblLayout w:type="fixed"/>
        <w:tblLook w:val="04A0" w:firstRow="1" w:lastRow="0" w:firstColumn="1" w:lastColumn="0" w:noHBand="0" w:noVBand="1"/>
      </w:tblPr>
      <w:tblGrid>
        <w:gridCol w:w="2693"/>
        <w:gridCol w:w="5382"/>
      </w:tblGrid>
      <w:tr w:rsidR="00CF567D" w:rsidRPr="00CF567D" w14:paraId="2AADBBD0" w14:textId="77777777" w:rsidTr="00CF567D">
        <w:trPr>
          <w:trHeight w:val="447"/>
        </w:trPr>
        <w:tc>
          <w:tcPr>
            <w:tcW w:w="2693" w:type="dxa"/>
            <w:shd w:val="clear" w:color="auto" w:fill="A6A6A6"/>
            <w:vAlign w:val="center"/>
          </w:tcPr>
          <w:p w14:paraId="48CD35E4" w14:textId="77777777" w:rsidR="00CF567D" w:rsidRPr="00CF567D" w:rsidRDefault="00CF567D" w:rsidP="00CF567D">
            <w:pPr>
              <w:widowControl/>
              <w:spacing w:after="120"/>
              <w:jc w:val="center"/>
              <w:rPr>
                <w:rFonts w:eastAsia="Times New Roman"/>
                <w:b/>
                <w:bCs/>
                <w:sz w:val="18"/>
                <w:szCs w:val="18"/>
                <w:lang w:eastAsia="en-US"/>
              </w:rPr>
            </w:pPr>
            <w:bookmarkStart w:id="7" w:name="_Hlk115207630"/>
            <w:r w:rsidRPr="00CF567D">
              <w:rPr>
                <w:rFonts w:eastAsia="Times New Roman"/>
                <w:b/>
                <w:bCs/>
                <w:sz w:val="18"/>
                <w:szCs w:val="18"/>
                <w:lang w:eastAsia="en-US"/>
              </w:rPr>
              <w:lastRenderedPageBreak/>
              <w:t>Parameters</w:t>
            </w:r>
          </w:p>
        </w:tc>
        <w:tc>
          <w:tcPr>
            <w:tcW w:w="5382" w:type="dxa"/>
            <w:shd w:val="clear" w:color="auto" w:fill="A6A6A6"/>
            <w:vAlign w:val="center"/>
          </w:tcPr>
          <w:p w14:paraId="039949B8"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values</w:t>
            </w:r>
          </w:p>
        </w:tc>
      </w:tr>
      <w:tr w:rsidR="00CF567D" w:rsidRPr="00CF567D" w14:paraId="344B6A3B" w14:textId="77777777" w:rsidTr="00E15FAA">
        <w:tc>
          <w:tcPr>
            <w:tcW w:w="2693" w:type="dxa"/>
            <w:vAlign w:val="center"/>
          </w:tcPr>
          <w:p w14:paraId="660AD53B" w14:textId="77777777" w:rsidR="00CF567D" w:rsidRPr="00CF567D" w:rsidRDefault="00CF567D" w:rsidP="00CF567D">
            <w:pPr>
              <w:widowControl/>
              <w:spacing w:after="120"/>
              <w:jc w:val="center"/>
              <w:rPr>
                <w:rFonts w:eastAsia="Times New Roman"/>
                <w:b/>
                <w:bCs/>
                <w:sz w:val="18"/>
                <w:szCs w:val="18"/>
                <w:lang w:eastAsia="en-US"/>
              </w:rPr>
            </w:pPr>
            <w:bookmarkStart w:id="8" w:name="_Hlk115098035"/>
            <w:r w:rsidRPr="00CF567D">
              <w:rPr>
                <w:rFonts w:eastAsia="Times New Roman"/>
                <w:b/>
                <w:bCs/>
                <w:sz w:val="18"/>
                <w:szCs w:val="18"/>
                <w:lang w:eastAsia="en-US"/>
              </w:rPr>
              <w:t>Scenario</w:t>
            </w:r>
          </w:p>
        </w:tc>
        <w:tc>
          <w:tcPr>
            <w:tcW w:w="5382" w:type="dxa"/>
            <w:vAlign w:val="center"/>
          </w:tcPr>
          <w:p w14:paraId="48A31AE4" w14:textId="1ADD3712"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sz w:val="18"/>
                <w:szCs w:val="18"/>
                <w:lang w:eastAsia="en-US"/>
              </w:rPr>
              <w:t>Indoor hotspot</w:t>
            </w:r>
          </w:p>
        </w:tc>
      </w:tr>
      <w:tr w:rsidR="00CF567D" w:rsidRPr="00CF567D" w14:paraId="7FD12347" w14:textId="77777777" w:rsidTr="00E15FAA">
        <w:tc>
          <w:tcPr>
            <w:tcW w:w="2693" w:type="dxa"/>
            <w:vAlign w:val="center"/>
          </w:tcPr>
          <w:p w14:paraId="4C372543"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Layout</w:t>
            </w:r>
          </w:p>
        </w:tc>
        <w:tc>
          <w:tcPr>
            <w:tcW w:w="5382" w:type="dxa"/>
            <w:vAlign w:val="center"/>
          </w:tcPr>
          <w:p w14:paraId="7A9D4E48"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12 BSs per 120 m x 50 m</w:t>
            </w:r>
          </w:p>
        </w:tc>
      </w:tr>
      <w:tr w:rsidR="00CF567D" w:rsidRPr="00CF567D" w14:paraId="0F8EA8F6" w14:textId="77777777" w:rsidTr="00E15FAA">
        <w:tc>
          <w:tcPr>
            <w:tcW w:w="2693" w:type="dxa"/>
            <w:vAlign w:val="center"/>
          </w:tcPr>
          <w:p w14:paraId="15435634"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Inter-BS distance</w:t>
            </w:r>
          </w:p>
        </w:tc>
        <w:tc>
          <w:tcPr>
            <w:tcW w:w="5382" w:type="dxa"/>
            <w:vAlign w:val="center"/>
          </w:tcPr>
          <w:p w14:paraId="534EC2A9"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20m</w:t>
            </w:r>
          </w:p>
        </w:tc>
      </w:tr>
      <w:tr w:rsidR="00CF567D" w:rsidRPr="00CF567D" w14:paraId="08EC9470" w14:textId="77777777" w:rsidTr="00E15FAA">
        <w:tc>
          <w:tcPr>
            <w:tcW w:w="2693" w:type="dxa"/>
            <w:vAlign w:val="center"/>
          </w:tcPr>
          <w:p w14:paraId="6EF4977E"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Minimum BS-UE (2D) distance</w:t>
            </w:r>
          </w:p>
        </w:tc>
        <w:tc>
          <w:tcPr>
            <w:tcW w:w="5382" w:type="dxa"/>
            <w:vAlign w:val="center"/>
          </w:tcPr>
          <w:p w14:paraId="3864AA78"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0m</w:t>
            </w:r>
          </w:p>
        </w:tc>
      </w:tr>
      <w:tr w:rsidR="00CF567D" w:rsidRPr="00CF567D" w14:paraId="59AB60BB" w14:textId="77777777" w:rsidTr="00E15FAA">
        <w:tc>
          <w:tcPr>
            <w:tcW w:w="2693" w:type="dxa"/>
            <w:vAlign w:val="center"/>
          </w:tcPr>
          <w:p w14:paraId="7707542B"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Minimum UE-UE (2D) distance</w:t>
            </w:r>
          </w:p>
        </w:tc>
        <w:tc>
          <w:tcPr>
            <w:tcW w:w="5382" w:type="dxa"/>
            <w:vAlign w:val="center"/>
          </w:tcPr>
          <w:p w14:paraId="6F34DA66"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1m</w:t>
            </w:r>
          </w:p>
        </w:tc>
      </w:tr>
      <w:tr w:rsidR="00CF567D" w:rsidRPr="00CF567D" w14:paraId="1CF7B601" w14:textId="77777777" w:rsidTr="00E15FAA">
        <w:tc>
          <w:tcPr>
            <w:tcW w:w="2693" w:type="dxa"/>
            <w:vAlign w:val="center"/>
          </w:tcPr>
          <w:p w14:paraId="1EAAD282"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Carrier frequency</w:t>
            </w:r>
          </w:p>
        </w:tc>
        <w:tc>
          <w:tcPr>
            <w:tcW w:w="5382" w:type="dxa"/>
            <w:vAlign w:val="center"/>
          </w:tcPr>
          <w:p w14:paraId="1A5A8046"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4GHz</w:t>
            </w:r>
          </w:p>
        </w:tc>
      </w:tr>
      <w:tr w:rsidR="00CF567D" w:rsidRPr="00CF567D" w14:paraId="78B63DEB" w14:textId="77777777" w:rsidTr="00E15FAA">
        <w:tc>
          <w:tcPr>
            <w:tcW w:w="2693" w:type="dxa"/>
            <w:vAlign w:val="center"/>
          </w:tcPr>
          <w:p w14:paraId="660DFD28"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Simulation bandwidth</w:t>
            </w:r>
          </w:p>
        </w:tc>
        <w:tc>
          <w:tcPr>
            <w:tcW w:w="5382" w:type="dxa"/>
            <w:vAlign w:val="center"/>
          </w:tcPr>
          <w:p w14:paraId="41B5DB98"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100MHz</w:t>
            </w:r>
          </w:p>
        </w:tc>
      </w:tr>
      <w:tr w:rsidR="00CF567D" w:rsidRPr="00CF567D" w14:paraId="2449B82E" w14:textId="77777777" w:rsidTr="00E15FAA">
        <w:tc>
          <w:tcPr>
            <w:tcW w:w="2693" w:type="dxa"/>
            <w:vAlign w:val="center"/>
          </w:tcPr>
          <w:p w14:paraId="02724933"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Subcarrier spacing</w:t>
            </w:r>
          </w:p>
        </w:tc>
        <w:tc>
          <w:tcPr>
            <w:tcW w:w="5382" w:type="dxa"/>
            <w:vAlign w:val="center"/>
          </w:tcPr>
          <w:p w14:paraId="756EE17F"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14 OFDM symbol slot</w:t>
            </w:r>
          </w:p>
          <w:p w14:paraId="39CDB947"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SCS = 30kHz</w:t>
            </w:r>
          </w:p>
        </w:tc>
      </w:tr>
      <w:tr w:rsidR="00CF567D" w:rsidRPr="00CF567D" w14:paraId="66C177C4" w14:textId="77777777" w:rsidTr="00E15FAA">
        <w:tc>
          <w:tcPr>
            <w:tcW w:w="2693" w:type="dxa"/>
            <w:vAlign w:val="center"/>
          </w:tcPr>
          <w:p w14:paraId="3B2B78F4" w14:textId="39486689" w:rsidR="00CF567D" w:rsidRPr="00CF567D" w:rsidRDefault="001B62D6" w:rsidP="00CF567D">
            <w:pPr>
              <w:widowControl/>
              <w:spacing w:after="120"/>
              <w:jc w:val="center"/>
              <w:rPr>
                <w:rFonts w:eastAsia="Times New Roman"/>
                <w:b/>
                <w:bCs/>
                <w:sz w:val="18"/>
                <w:szCs w:val="18"/>
                <w:lang w:eastAsia="en-US"/>
              </w:rPr>
            </w:pPr>
            <w:r w:rsidRPr="001B62D6">
              <w:rPr>
                <w:rFonts w:eastAsia="Times New Roman"/>
                <w:b/>
                <w:bCs/>
                <w:sz w:val="18"/>
                <w:szCs w:val="18"/>
                <w:lang w:eastAsia="en-US"/>
              </w:rPr>
              <w:t>&lt; ND, NU, NG &gt;</w:t>
            </w:r>
          </w:p>
        </w:tc>
        <w:tc>
          <w:tcPr>
            <w:tcW w:w="5382" w:type="dxa"/>
            <w:vAlign w:val="center"/>
          </w:tcPr>
          <w:p w14:paraId="0DCC03FB" w14:textId="4B1D2947" w:rsidR="00CF567D" w:rsidRPr="00CF567D" w:rsidRDefault="001B62D6" w:rsidP="00CF567D">
            <w:pPr>
              <w:widowControl/>
              <w:spacing w:after="120"/>
              <w:jc w:val="center"/>
              <w:rPr>
                <w:rFonts w:eastAsia="Times New Roman"/>
                <w:sz w:val="18"/>
                <w:szCs w:val="18"/>
                <w:lang w:eastAsia="en-US"/>
              </w:rPr>
            </w:pPr>
            <w:r w:rsidRPr="00C87E97">
              <w:rPr>
                <w:rFonts w:eastAsia="Times New Roman"/>
                <w:sz w:val="18"/>
                <w:szCs w:val="18"/>
                <w:lang w:eastAsia="en-US"/>
              </w:rPr>
              <w:t xml:space="preserve">DU </w:t>
            </w:r>
            <w:r w:rsidRPr="00C87E97">
              <w:rPr>
                <w:rFonts w:eastAsia="Times New Roman" w:hint="eastAsia"/>
                <w:sz w:val="18"/>
                <w:szCs w:val="18"/>
                <w:lang w:eastAsia="en-US"/>
              </w:rPr>
              <w:t>pattern</w:t>
            </w:r>
            <w:r w:rsidRPr="00C87E97">
              <w:rPr>
                <w:rFonts w:ascii="宋体" w:hAnsi="宋体" w:cs="宋体" w:hint="eastAsia"/>
                <w:sz w:val="18"/>
                <w:szCs w:val="18"/>
                <w:lang w:eastAsia="en-US"/>
              </w:rPr>
              <w:t>，</w:t>
            </w:r>
            <w:r w:rsidRPr="00C87E97">
              <w:rPr>
                <w:rFonts w:eastAsia="Times New Roman"/>
                <w:sz w:val="18"/>
                <w:szCs w:val="18"/>
                <w:lang w:eastAsia="en-US"/>
              </w:rPr>
              <w:t>&lt;</w:t>
            </w:r>
            <w:r>
              <w:rPr>
                <w:rFonts w:eastAsia="Times New Roman"/>
                <w:sz w:val="18"/>
                <w:szCs w:val="18"/>
                <w:lang w:eastAsia="en-US"/>
              </w:rPr>
              <w:t>216</w:t>
            </w:r>
            <w:r w:rsidRPr="00C87E97">
              <w:rPr>
                <w:rFonts w:eastAsia="Times New Roman"/>
                <w:sz w:val="18"/>
                <w:szCs w:val="18"/>
                <w:lang w:eastAsia="en-US"/>
              </w:rPr>
              <w:t>, 5</w:t>
            </w:r>
            <w:r>
              <w:rPr>
                <w:rFonts w:eastAsia="Times New Roman"/>
                <w:sz w:val="18"/>
                <w:szCs w:val="18"/>
                <w:lang w:eastAsia="en-US"/>
              </w:rPr>
              <w:t>4</w:t>
            </w:r>
            <w:r w:rsidRPr="00C87E97">
              <w:rPr>
                <w:rFonts w:eastAsia="Times New Roman"/>
                <w:sz w:val="18"/>
                <w:szCs w:val="18"/>
                <w:lang w:eastAsia="en-US"/>
              </w:rPr>
              <w:t xml:space="preserve">, </w:t>
            </w:r>
            <w:r>
              <w:rPr>
                <w:rFonts w:eastAsia="Times New Roman"/>
                <w:sz w:val="18"/>
                <w:szCs w:val="18"/>
                <w:lang w:eastAsia="en-US"/>
              </w:rPr>
              <w:t>3</w:t>
            </w:r>
            <w:r w:rsidRPr="00C87E97">
              <w:rPr>
                <w:rFonts w:eastAsia="Times New Roman"/>
                <w:sz w:val="18"/>
                <w:szCs w:val="18"/>
                <w:lang w:eastAsia="en-US"/>
              </w:rPr>
              <w:t>&gt;</w:t>
            </w:r>
          </w:p>
        </w:tc>
      </w:tr>
      <w:tr w:rsidR="001B62D6" w:rsidRPr="00CF567D" w14:paraId="1252A580" w14:textId="77777777" w:rsidTr="00E15FAA">
        <w:tc>
          <w:tcPr>
            <w:tcW w:w="2693" w:type="dxa"/>
            <w:vAlign w:val="center"/>
          </w:tcPr>
          <w:p w14:paraId="271C9443" w14:textId="316B9E6A" w:rsidR="001B62D6" w:rsidRPr="00CF567D" w:rsidRDefault="001B62D6" w:rsidP="001B62D6">
            <w:pPr>
              <w:widowControl/>
              <w:spacing w:after="120"/>
              <w:jc w:val="center"/>
              <w:rPr>
                <w:rFonts w:eastAsia="Times New Roman"/>
                <w:b/>
                <w:bCs/>
                <w:sz w:val="18"/>
                <w:szCs w:val="18"/>
                <w:lang w:eastAsia="en-US"/>
              </w:rPr>
            </w:pPr>
            <w:r w:rsidRPr="005E68E6">
              <w:rPr>
                <w:rFonts w:ascii="Times" w:hAnsi="Times" w:cstheme="minorHAnsi"/>
                <w:b/>
                <w:sz w:val="18"/>
                <w:szCs w:val="18"/>
                <w:lang w:val="en-GB" w:eastAsia="en-US"/>
              </w:rPr>
              <w:t>gNB-UE Channel model</w:t>
            </w:r>
          </w:p>
        </w:tc>
        <w:tc>
          <w:tcPr>
            <w:tcW w:w="5382" w:type="dxa"/>
            <w:vAlign w:val="center"/>
          </w:tcPr>
          <w:p w14:paraId="0E70A410" w14:textId="08A90C3F" w:rsidR="001B62D6" w:rsidRPr="00CF567D" w:rsidRDefault="001B62D6" w:rsidP="001B62D6">
            <w:pPr>
              <w:widowControl/>
              <w:spacing w:after="120"/>
              <w:jc w:val="center"/>
              <w:rPr>
                <w:rFonts w:eastAsia="Times New Roman"/>
                <w:sz w:val="18"/>
                <w:szCs w:val="18"/>
                <w:lang w:eastAsia="en-US"/>
              </w:rPr>
            </w:pPr>
            <w:r w:rsidRPr="00C15FAC">
              <w:rPr>
                <w:rFonts w:ascii="Times" w:hAnsi="Times" w:cstheme="minorHAnsi"/>
                <w:bCs/>
                <w:sz w:val="18"/>
                <w:szCs w:val="18"/>
                <w:lang w:val="en-GB" w:eastAsia="en-US"/>
              </w:rPr>
              <w:t>TRP-to-UE: InH-Office in TR 38.901</w:t>
            </w:r>
          </w:p>
        </w:tc>
      </w:tr>
      <w:tr w:rsidR="001B62D6" w:rsidRPr="00CF567D" w14:paraId="0458046C" w14:textId="77777777" w:rsidTr="00E15FAA">
        <w:tc>
          <w:tcPr>
            <w:tcW w:w="2693" w:type="dxa"/>
            <w:vAlign w:val="center"/>
          </w:tcPr>
          <w:p w14:paraId="2E2EB9AE" w14:textId="58478827" w:rsidR="001B62D6" w:rsidRPr="00CF567D" w:rsidRDefault="001B62D6" w:rsidP="001B62D6">
            <w:pPr>
              <w:widowControl/>
              <w:spacing w:after="120"/>
              <w:jc w:val="center"/>
              <w:rPr>
                <w:rFonts w:eastAsia="Times New Roman"/>
                <w:b/>
                <w:bCs/>
                <w:sz w:val="18"/>
                <w:szCs w:val="18"/>
                <w:lang w:eastAsia="en-US"/>
              </w:rPr>
            </w:pPr>
            <w:r w:rsidRPr="005E68E6">
              <w:rPr>
                <w:rFonts w:ascii="Times" w:hAnsi="Times" w:cstheme="minorHAnsi"/>
                <w:b/>
                <w:sz w:val="18"/>
                <w:szCs w:val="18"/>
                <w:lang w:val="en-GB" w:eastAsia="en-US"/>
              </w:rPr>
              <w:t>gNB-gNB Channel model (large-scale)</w:t>
            </w:r>
          </w:p>
        </w:tc>
        <w:tc>
          <w:tcPr>
            <w:tcW w:w="5382" w:type="dxa"/>
            <w:vAlign w:val="center"/>
          </w:tcPr>
          <w:p w14:paraId="51960C05" w14:textId="4B3F3402" w:rsidR="001B62D6" w:rsidRPr="00CF567D" w:rsidRDefault="001B62D6" w:rsidP="001B62D6">
            <w:pPr>
              <w:widowControl/>
              <w:spacing w:after="120"/>
              <w:jc w:val="center"/>
              <w:rPr>
                <w:rFonts w:eastAsia="Times New Roman"/>
                <w:sz w:val="18"/>
                <w:szCs w:val="18"/>
                <w:lang w:eastAsia="en-US"/>
              </w:rPr>
            </w:pPr>
            <w:r w:rsidRPr="00C15FAC">
              <w:rPr>
                <w:rFonts w:ascii="Times" w:hAnsi="Times" w:cstheme="minorHAnsi"/>
                <w:sz w:val="18"/>
                <w:szCs w:val="18"/>
                <w:lang w:val="en-GB" w:eastAsia="en-US"/>
              </w:rPr>
              <w:t>TRP-to-TRP: InH-Office in TR 38.901 (hUE =3m)</w:t>
            </w:r>
          </w:p>
        </w:tc>
      </w:tr>
      <w:tr w:rsidR="001B62D6" w:rsidRPr="00CF567D" w14:paraId="52133E1B" w14:textId="77777777" w:rsidTr="00E15FAA">
        <w:tc>
          <w:tcPr>
            <w:tcW w:w="2693" w:type="dxa"/>
            <w:vAlign w:val="center"/>
          </w:tcPr>
          <w:p w14:paraId="0701FFD5" w14:textId="52BB0386" w:rsidR="001B62D6" w:rsidRPr="00CF567D" w:rsidRDefault="001B62D6" w:rsidP="001B62D6">
            <w:pPr>
              <w:widowControl/>
              <w:spacing w:after="120"/>
              <w:jc w:val="center"/>
              <w:rPr>
                <w:rFonts w:eastAsia="Times New Roman"/>
                <w:b/>
                <w:bCs/>
                <w:sz w:val="18"/>
                <w:szCs w:val="18"/>
                <w:lang w:eastAsia="en-US"/>
              </w:rPr>
            </w:pPr>
            <w:r w:rsidRPr="005E68E6">
              <w:rPr>
                <w:rFonts w:ascii="Times" w:hAnsi="Times" w:cstheme="minorHAnsi"/>
                <w:b/>
                <w:sz w:val="18"/>
                <w:szCs w:val="18"/>
                <w:lang w:val="en-GB" w:eastAsia="en-US"/>
              </w:rPr>
              <w:t>gNB-gNB Channel model (small-scale)</w:t>
            </w:r>
          </w:p>
        </w:tc>
        <w:tc>
          <w:tcPr>
            <w:tcW w:w="5382" w:type="dxa"/>
            <w:vAlign w:val="center"/>
          </w:tcPr>
          <w:p w14:paraId="72C0308B" w14:textId="6B82FA80" w:rsidR="001B62D6" w:rsidRPr="00CF567D" w:rsidRDefault="001B62D6" w:rsidP="001B62D6">
            <w:pPr>
              <w:widowControl/>
              <w:spacing w:after="120"/>
              <w:jc w:val="center"/>
              <w:rPr>
                <w:rFonts w:eastAsia="Times New Roman"/>
                <w:sz w:val="18"/>
                <w:szCs w:val="18"/>
                <w:lang w:eastAsia="en-US"/>
              </w:rPr>
            </w:pPr>
            <w:r w:rsidRPr="00C15FAC">
              <w:rPr>
                <w:rFonts w:ascii="Times" w:hAnsi="Times" w:cstheme="minorHAnsi"/>
                <w:sz w:val="18"/>
                <w:szCs w:val="18"/>
                <w:lang w:val="en-GB" w:eastAsia="en-US"/>
              </w:rPr>
              <w:t>TRP-to-TRP: InH-Office in TR 38.901 (hUE=3m), ASA and ZSA statistics updated to be the same as ASD and ZSD</w:t>
            </w:r>
          </w:p>
        </w:tc>
      </w:tr>
      <w:tr w:rsidR="001B62D6" w:rsidRPr="00CF567D" w14:paraId="47C9DA52" w14:textId="77777777" w:rsidTr="00E15FAA">
        <w:tc>
          <w:tcPr>
            <w:tcW w:w="2693" w:type="dxa"/>
            <w:vAlign w:val="center"/>
          </w:tcPr>
          <w:p w14:paraId="4DCD4325" w14:textId="1AD10400" w:rsidR="001B62D6" w:rsidRPr="00CF567D" w:rsidRDefault="001B62D6" w:rsidP="001B62D6">
            <w:pPr>
              <w:widowControl/>
              <w:spacing w:after="120"/>
              <w:jc w:val="center"/>
              <w:rPr>
                <w:rFonts w:eastAsia="Times New Roman"/>
                <w:b/>
                <w:bCs/>
                <w:sz w:val="18"/>
                <w:szCs w:val="18"/>
                <w:lang w:eastAsia="en-US"/>
              </w:rPr>
            </w:pPr>
            <w:r w:rsidRPr="005E68E6">
              <w:rPr>
                <w:rFonts w:ascii="Times" w:hAnsi="Times" w:cstheme="minorHAnsi"/>
                <w:b/>
                <w:sz w:val="18"/>
                <w:szCs w:val="18"/>
                <w:lang w:val="en-GB" w:eastAsia="en-US"/>
              </w:rPr>
              <w:t>UE-UE Channel model (large-scale)</w:t>
            </w:r>
          </w:p>
        </w:tc>
        <w:tc>
          <w:tcPr>
            <w:tcW w:w="5382" w:type="dxa"/>
            <w:vAlign w:val="center"/>
          </w:tcPr>
          <w:p w14:paraId="5695B191" w14:textId="5F934572" w:rsidR="001B62D6" w:rsidRPr="00CF567D" w:rsidRDefault="001B62D6" w:rsidP="001B62D6">
            <w:pPr>
              <w:widowControl/>
              <w:spacing w:after="120"/>
              <w:jc w:val="center"/>
              <w:rPr>
                <w:rFonts w:eastAsia="Times New Roman"/>
                <w:sz w:val="18"/>
                <w:szCs w:val="18"/>
                <w:lang w:eastAsia="en-US"/>
              </w:rPr>
            </w:pPr>
            <w:r w:rsidRPr="00A156F6">
              <w:rPr>
                <w:rFonts w:ascii="Times" w:hAnsi="Times" w:cstheme="minorHAnsi"/>
                <w:sz w:val="18"/>
                <w:szCs w:val="18"/>
                <w:lang w:val="en-GB" w:eastAsia="en-US"/>
              </w:rPr>
              <w:t>UE-to-UE: InH-Office in TR 38.901 (h</w:t>
            </w:r>
            <w:r w:rsidRPr="00A156F6">
              <w:rPr>
                <w:rFonts w:ascii="Times" w:hAnsi="Times" w:cstheme="minorHAnsi"/>
                <w:sz w:val="18"/>
                <w:szCs w:val="18"/>
                <w:vertAlign w:val="subscript"/>
                <w:lang w:val="en-GB" w:eastAsia="en-US"/>
              </w:rPr>
              <w:t>BS</w:t>
            </w:r>
            <w:r w:rsidRPr="00A156F6">
              <w:rPr>
                <w:rFonts w:ascii="Times" w:hAnsi="Times" w:cstheme="minorHAnsi"/>
                <w:sz w:val="18"/>
                <w:szCs w:val="18"/>
                <w:lang w:val="en-GB" w:eastAsia="en-US"/>
              </w:rPr>
              <w:t xml:space="preserve"> =1.5m)</w:t>
            </w:r>
          </w:p>
        </w:tc>
      </w:tr>
      <w:tr w:rsidR="00CF567D" w:rsidRPr="00CF567D" w14:paraId="3E29D8F5" w14:textId="77777777" w:rsidTr="00E15FAA">
        <w:tc>
          <w:tcPr>
            <w:tcW w:w="2693" w:type="dxa"/>
            <w:vAlign w:val="center"/>
          </w:tcPr>
          <w:p w14:paraId="07A3CF02"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BS Tx power</w:t>
            </w:r>
          </w:p>
        </w:tc>
        <w:tc>
          <w:tcPr>
            <w:tcW w:w="5382" w:type="dxa"/>
            <w:vAlign w:val="center"/>
          </w:tcPr>
          <w:p w14:paraId="32493959"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24dBm</w:t>
            </w:r>
          </w:p>
        </w:tc>
      </w:tr>
      <w:tr w:rsidR="00481C13" w:rsidRPr="00CF567D" w14:paraId="323D04E4" w14:textId="77777777" w:rsidTr="00E15FAA">
        <w:tc>
          <w:tcPr>
            <w:tcW w:w="2693" w:type="dxa"/>
            <w:vAlign w:val="center"/>
          </w:tcPr>
          <w:p w14:paraId="37968969" w14:textId="5600BF1A" w:rsidR="00481C13" w:rsidRPr="00CF567D" w:rsidRDefault="00481C13" w:rsidP="00481C13">
            <w:pPr>
              <w:widowControl/>
              <w:spacing w:after="120"/>
              <w:jc w:val="center"/>
              <w:rPr>
                <w:rFonts w:eastAsia="Times New Roman"/>
                <w:b/>
                <w:bCs/>
                <w:sz w:val="18"/>
                <w:szCs w:val="18"/>
                <w:lang w:eastAsia="en-US"/>
              </w:rPr>
            </w:pPr>
            <w:r w:rsidRPr="009A5ECC">
              <w:rPr>
                <w:rFonts w:ascii="Times" w:hAnsi="Times" w:cstheme="minorHAnsi" w:hint="eastAsia"/>
                <w:b/>
                <w:sz w:val="18"/>
                <w:szCs w:val="18"/>
                <w:lang w:val="en-GB" w:eastAsia="en-US"/>
              </w:rPr>
              <w:t>UE</w:t>
            </w:r>
            <w:r w:rsidRPr="009A5ECC">
              <w:rPr>
                <w:rFonts w:ascii="Times" w:hAnsi="Times" w:cstheme="minorHAnsi"/>
                <w:b/>
                <w:sz w:val="18"/>
                <w:szCs w:val="18"/>
                <w:lang w:val="en-GB" w:eastAsia="en-US"/>
              </w:rPr>
              <w:t xml:space="preserve"> </w:t>
            </w:r>
            <w:r w:rsidRPr="009A5ECC">
              <w:rPr>
                <w:rFonts w:ascii="Times" w:hAnsi="Times" w:cstheme="minorHAnsi" w:hint="eastAsia"/>
                <w:b/>
                <w:sz w:val="18"/>
                <w:szCs w:val="18"/>
                <w:lang w:val="en-GB" w:eastAsia="en-US"/>
              </w:rPr>
              <w:t>number</w:t>
            </w:r>
            <w:r w:rsidRPr="009A5ECC">
              <w:rPr>
                <w:rFonts w:ascii="Times" w:hAnsi="Times" w:cstheme="minorHAnsi"/>
                <w:b/>
                <w:sz w:val="18"/>
                <w:szCs w:val="18"/>
                <w:lang w:val="en-GB" w:eastAsia="en-US"/>
              </w:rPr>
              <w:t xml:space="preserve"> </w:t>
            </w:r>
            <w:r w:rsidRPr="005E68E6">
              <w:rPr>
                <w:rFonts w:ascii="Times" w:hAnsi="Times" w:cstheme="minorHAnsi"/>
                <w:b/>
                <w:sz w:val="18"/>
                <w:szCs w:val="18"/>
                <w:lang w:val="en-GB" w:eastAsia="en-US"/>
              </w:rPr>
              <w:t>(per direction) (M)</w:t>
            </w:r>
          </w:p>
        </w:tc>
        <w:tc>
          <w:tcPr>
            <w:tcW w:w="5382" w:type="dxa"/>
            <w:vAlign w:val="center"/>
          </w:tcPr>
          <w:p w14:paraId="25225C56" w14:textId="75B035D6" w:rsidR="00481C13" w:rsidRPr="00CF567D" w:rsidRDefault="00481C13" w:rsidP="00481C13">
            <w:pPr>
              <w:widowControl/>
              <w:spacing w:after="120"/>
              <w:jc w:val="center"/>
              <w:rPr>
                <w:rFonts w:eastAsia="Times New Roman"/>
                <w:sz w:val="18"/>
                <w:szCs w:val="18"/>
                <w:lang w:eastAsia="en-US"/>
              </w:rPr>
            </w:pPr>
            <w:r w:rsidRPr="009A5ECC">
              <w:rPr>
                <w:rFonts w:ascii="Times" w:hAnsi="Times" w:cstheme="minorHAnsi"/>
                <w:bCs/>
                <w:sz w:val="18"/>
                <w:szCs w:val="18"/>
                <w:lang w:val="en-GB" w:eastAsia="en-US"/>
              </w:rPr>
              <w:t>10 users per TRP</w:t>
            </w:r>
          </w:p>
        </w:tc>
      </w:tr>
      <w:tr w:rsidR="00CF567D" w:rsidRPr="00CF567D" w14:paraId="21B60469" w14:textId="77777777" w:rsidTr="00E15FAA">
        <w:tc>
          <w:tcPr>
            <w:tcW w:w="2693" w:type="dxa"/>
            <w:vAlign w:val="center"/>
          </w:tcPr>
          <w:p w14:paraId="66750FBC"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Tx power</w:t>
            </w:r>
          </w:p>
        </w:tc>
        <w:tc>
          <w:tcPr>
            <w:tcW w:w="5382" w:type="dxa"/>
            <w:vAlign w:val="center"/>
          </w:tcPr>
          <w:p w14:paraId="33E98C3E"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23dBm</w:t>
            </w:r>
          </w:p>
        </w:tc>
      </w:tr>
      <w:tr w:rsidR="00CF567D" w:rsidRPr="00CF567D" w14:paraId="09C3D05F" w14:textId="77777777" w:rsidTr="00E15FAA">
        <w:tc>
          <w:tcPr>
            <w:tcW w:w="2693" w:type="dxa"/>
            <w:vAlign w:val="center"/>
          </w:tcPr>
          <w:p w14:paraId="5ED3FA79"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UL power control</w:t>
            </w:r>
          </w:p>
        </w:tc>
        <w:tc>
          <w:tcPr>
            <w:tcW w:w="5382" w:type="dxa"/>
            <w:vAlign w:val="center"/>
          </w:tcPr>
          <w:p w14:paraId="053CD4FE"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P0= -60 dBm, alpha = 0.6</w:t>
            </w:r>
          </w:p>
        </w:tc>
      </w:tr>
      <w:tr w:rsidR="00CF567D" w:rsidRPr="00CF567D" w14:paraId="199629AC" w14:textId="77777777" w:rsidTr="00E15FAA">
        <w:tc>
          <w:tcPr>
            <w:tcW w:w="2693" w:type="dxa"/>
            <w:vAlign w:val="center"/>
          </w:tcPr>
          <w:p w14:paraId="381D738D"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BS receiver noise figure</w:t>
            </w:r>
          </w:p>
        </w:tc>
        <w:tc>
          <w:tcPr>
            <w:tcW w:w="5382" w:type="dxa"/>
            <w:vAlign w:val="center"/>
          </w:tcPr>
          <w:p w14:paraId="5CE6B40C"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5dB</w:t>
            </w:r>
          </w:p>
        </w:tc>
      </w:tr>
      <w:tr w:rsidR="00CF567D" w:rsidRPr="00CF567D" w14:paraId="434FDBC2" w14:textId="77777777" w:rsidTr="00E15FAA">
        <w:tc>
          <w:tcPr>
            <w:tcW w:w="2693" w:type="dxa"/>
            <w:vAlign w:val="center"/>
          </w:tcPr>
          <w:p w14:paraId="30C961E2"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receiver noise figure</w:t>
            </w:r>
          </w:p>
        </w:tc>
        <w:tc>
          <w:tcPr>
            <w:tcW w:w="5382" w:type="dxa"/>
            <w:vAlign w:val="center"/>
          </w:tcPr>
          <w:p w14:paraId="38BCEFFF"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9 dB</w:t>
            </w:r>
          </w:p>
        </w:tc>
      </w:tr>
      <w:tr w:rsidR="00CF567D" w:rsidRPr="00CF567D" w14:paraId="724DB818" w14:textId="77777777" w:rsidTr="00E15FAA">
        <w:tc>
          <w:tcPr>
            <w:tcW w:w="2693" w:type="dxa"/>
            <w:vAlign w:val="center"/>
          </w:tcPr>
          <w:p w14:paraId="69AE7E4F"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distribution</w:t>
            </w:r>
          </w:p>
        </w:tc>
        <w:tc>
          <w:tcPr>
            <w:tcW w:w="5382" w:type="dxa"/>
            <w:vAlign w:val="center"/>
          </w:tcPr>
          <w:p w14:paraId="66309EEC"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100% indoor</w:t>
            </w:r>
          </w:p>
        </w:tc>
      </w:tr>
      <w:tr w:rsidR="00CF567D" w:rsidRPr="00CF567D" w14:paraId="087C0F41" w14:textId="77777777" w:rsidTr="00E15FAA">
        <w:tc>
          <w:tcPr>
            <w:tcW w:w="2693" w:type="dxa"/>
            <w:vAlign w:val="center"/>
          </w:tcPr>
          <w:p w14:paraId="2A9C744B"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BS antenna height</w:t>
            </w:r>
          </w:p>
        </w:tc>
        <w:tc>
          <w:tcPr>
            <w:tcW w:w="5382" w:type="dxa"/>
            <w:vAlign w:val="center"/>
          </w:tcPr>
          <w:p w14:paraId="4F263996"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3m</w:t>
            </w:r>
          </w:p>
        </w:tc>
      </w:tr>
      <w:tr w:rsidR="00CF567D" w:rsidRPr="00CF567D" w14:paraId="197F9248" w14:textId="77777777" w:rsidTr="00E15FAA">
        <w:tc>
          <w:tcPr>
            <w:tcW w:w="2693" w:type="dxa"/>
            <w:vAlign w:val="center"/>
          </w:tcPr>
          <w:p w14:paraId="1A61E956"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antenna height</w:t>
            </w:r>
          </w:p>
        </w:tc>
        <w:tc>
          <w:tcPr>
            <w:tcW w:w="5382" w:type="dxa"/>
            <w:vAlign w:val="center"/>
          </w:tcPr>
          <w:p w14:paraId="39414EFA"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1.5m</w:t>
            </w:r>
          </w:p>
        </w:tc>
      </w:tr>
      <w:tr w:rsidR="00CF567D" w:rsidRPr="00CF567D" w14:paraId="58154DBF" w14:textId="77777777" w:rsidTr="00E15FAA">
        <w:tc>
          <w:tcPr>
            <w:tcW w:w="2693" w:type="dxa"/>
            <w:vAlign w:val="center"/>
          </w:tcPr>
          <w:p w14:paraId="4E1B963E"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BS antenna element gain + connector loss</w:t>
            </w:r>
          </w:p>
        </w:tc>
        <w:tc>
          <w:tcPr>
            <w:tcW w:w="5382" w:type="dxa"/>
            <w:vAlign w:val="center"/>
          </w:tcPr>
          <w:p w14:paraId="135FAA4F"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5dBi, Table 10 in Report ITU-R M.2412</w:t>
            </w:r>
          </w:p>
        </w:tc>
      </w:tr>
      <w:tr w:rsidR="00CF567D" w:rsidRPr="00CF567D" w14:paraId="7AAF4542" w14:textId="77777777" w:rsidTr="00E15FAA">
        <w:tc>
          <w:tcPr>
            <w:tcW w:w="2693" w:type="dxa"/>
            <w:vAlign w:val="center"/>
          </w:tcPr>
          <w:p w14:paraId="4454894E"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BS antenna configurations</w:t>
            </w:r>
          </w:p>
        </w:tc>
        <w:tc>
          <w:tcPr>
            <w:tcW w:w="5382" w:type="dxa"/>
            <w:vAlign w:val="center"/>
          </w:tcPr>
          <w:p w14:paraId="7A2444E8" w14:textId="7E501CE0" w:rsidR="00CF567D" w:rsidRPr="00CF567D" w:rsidRDefault="00046DAE" w:rsidP="00CF567D">
            <w:pPr>
              <w:widowControl/>
              <w:spacing w:after="120"/>
              <w:jc w:val="center"/>
              <w:rPr>
                <w:rFonts w:eastAsia="Times New Roman"/>
                <w:sz w:val="18"/>
                <w:szCs w:val="18"/>
                <w:lang w:eastAsia="en-US"/>
              </w:rPr>
            </w:pPr>
            <w:r w:rsidRPr="00AA1CF9">
              <w:rPr>
                <w:rFonts w:eastAsia="Times New Roman"/>
                <w:sz w:val="18"/>
                <w:szCs w:val="18"/>
                <w:lang w:eastAsia="en-US"/>
              </w:rPr>
              <w:t>F</w:t>
            </w:r>
            <w:r w:rsidRPr="00AA1CF9">
              <w:rPr>
                <w:rFonts w:eastAsia="Times New Roman" w:hint="eastAsia"/>
                <w:sz w:val="18"/>
                <w:szCs w:val="18"/>
                <w:lang w:eastAsia="en-US"/>
              </w:rPr>
              <w:t>or</w:t>
            </w:r>
            <w:r>
              <w:rPr>
                <w:rFonts w:eastAsia="Times New Roman"/>
                <w:sz w:val="18"/>
                <w:szCs w:val="18"/>
                <w:lang w:eastAsia="en-US"/>
              </w:rPr>
              <w:t xml:space="preserve"> legacy TDD or dynamic TDD: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00CF567D" w:rsidRPr="00CF567D">
              <w:rPr>
                <w:rFonts w:eastAsia="Times New Roman"/>
                <w:sz w:val="18"/>
                <w:szCs w:val="18"/>
                <w:lang w:eastAsia="en-US"/>
              </w:rPr>
              <w:t>= (4,4,2,1,1; 4,4)</w:t>
            </w:r>
          </w:p>
          <w:p w14:paraId="36A6C8AE" w14:textId="37763F6B" w:rsidR="00CF567D" w:rsidRDefault="00000000" w:rsidP="00CF567D">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CF567D" w:rsidRPr="00CF567D">
              <w:rPr>
                <w:rFonts w:eastAsia="Times New Roman"/>
                <w:sz w:val="18"/>
                <w:szCs w:val="18"/>
                <w:lang w:eastAsia="en-US"/>
              </w:rPr>
              <w:t>= (0.5, 0.5) λ, +45°/-45° polarization</w:t>
            </w:r>
          </w:p>
          <w:p w14:paraId="177B7918" w14:textId="1B735217" w:rsidR="00046DAE" w:rsidRPr="00CF567D" w:rsidRDefault="00046DAE" w:rsidP="00046DAE">
            <w:pPr>
              <w:widowControl/>
              <w:spacing w:after="120"/>
              <w:jc w:val="center"/>
              <w:rPr>
                <w:rFonts w:eastAsia="Times New Roman"/>
                <w:sz w:val="18"/>
                <w:szCs w:val="18"/>
                <w:lang w:eastAsia="en-US"/>
              </w:rPr>
            </w:pPr>
            <w:r w:rsidRPr="00AA1CF9">
              <w:rPr>
                <w:rFonts w:eastAsia="Times New Roman"/>
                <w:sz w:val="18"/>
                <w:szCs w:val="18"/>
                <w:lang w:eastAsia="en-US"/>
              </w:rPr>
              <w:t>For SBFD</w:t>
            </w:r>
            <w:r w:rsidR="00AA1CF9" w:rsidRPr="00AA1CF9">
              <w:rPr>
                <w:rFonts w:eastAsia="Times New Roman"/>
                <w:sz w:val="18"/>
                <w:szCs w:val="18"/>
                <w:lang w:eastAsia="en-US"/>
              </w:rPr>
              <w:t xml:space="preserve">, there are two panel groups, for each panel group: </w:t>
            </w:r>
            <w:r w:rsidRPr="00AA1CF9">
              <w:rPr>
                <w:rFonts w:eastAsia="Times New Roman"/>
                <w:sz w:val="18"/>
                <w:szCs w:val="18"/>
                <w:lang w:eastAsia="en-US"/>
              </w:rPr>
              <w:t xml:space="preserve"> </w:t>
            </w:r>
            <m:oMath>
              <m:d>
                <m:dPr>
                  <m:ctrlPr>
                    <w:rPr>
                      <w:rFonts w:ascii="Cambria Math" w:eastAsia="Times New Roman" w:hAnsi="Cambria Math"/>
                      <w:sz w:val="18"/>
                      <w:szCs w:val="18"/>
                      <w:lang w:eastAsia="en-US"/>
                    </w:rPr>
                  </m:ctrlPr>
                </m:dPr>
                <m:e>
                  <m:r>
                    <m:rPr>
                      <m:sty m:val="p"/>
                    </m:rPr>
                    <w:rPr>
                      <w:rFonts w:ascii="Cambria Math" w:eastAsia="Times New Roman" w:hAnsi="Cambria Math"/>
                      <w:sz w:val="18"/>
                      <w:szCs w:val="18"/>
                      <w:lang w:eastAsia="en-US"/>
                    </w:rPr>
                    <m:t>M,N,P,</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g</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M</m:t>
                      </m:r>
                    </m:e>
                    <m:sub>
                      <m:r>
                        <m:rPr>
                          <m:sty m:val="p"/>
                        </m:rPr>
                        <w:rPr>
                          <w:rFonts w:ascii="Cambria Math" w:eastAsia="Times New Roman" w:hAnsi="Cambria Math"/>
                          <w:sz w:val="18"/>
                          <w:szCs w:val="18"/>
                          <w:lang w:eastAsia="en-US"/>
                        </w:rPr>
                        <m:t>p</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N</m:t>
                      </m:r>
                    </m:e>
                    <m:sub>
                      <m:r>
                        <m:rPr>
                          <m:sty m:val="p"/>
                        </m:rPr>
                        <w:rPr>
                          <w:rFonts w:ascii="Cambria Math" w:eastAsia="Times New Roman" w:hAnsi="Cambria Math"/>
                          <w:sz w:val="18"/>
                          <w:szCs w:val="18"/>
                          <w:lang w:eastAsia="en-US"/>
                        </w:rPr>
                        <m:t>p</m:t>
                      </m:r>
                    </m:sub>
                  </m:sSub>
                </m:e>
              </m:d>
              <m:r>
                <m:rPr>
                  <m:sty m:val="p"/>
                </m:rPr>
                <w:rPr>
                  <w:rFonts w:ascii="Cambria Math" w:eastAsia="Times New Roman" w:hAnsi="Cambria Math"/>
                  <w:sz w:val="18"/>
                  <w:szCs w:val="18"/>
                  <w:lang w:eastAsia="en-US"/>
                </w:rPr>
                <m:t> </m:t>
              </m:r>
            </m:oMath>
            <w:r w:rsidRPr="00CF567D">
              <w:rPr>
                <w:rFonts w:eastAsia="Times New Roman"/>
                <w:sz w:val="18"/>
                <w:szCs w:val="18"/>
                <w:lang w:eastAsia="en-US"/>
              </w:rPr>
              <w:t>= (4,4,2,1,1; 4,4)</w:t>
            </w:r>
          </w:p>
          <w:p w14:paraId="5C7474BC" w14:textId="2391C57E" w:rsidR="00AA1CF9" w:rsidRPr="00AA1CF9" w:rsidRDefault="00000000" w:rsidP="00AA1CF9">
            <w:pPr>
              <w:widowControl/>
              <w:spacing w:after="120"/>
              <w:jc w:val="center"/>
              <w:rPr>
                <w:rFonts w:eastAsia="Times New Roman"/>
                <w:sz w:val="18"/>
                <w:szCs w:val="18"/>
                <w:lang w:eastAsia="en-US"/>
              </w:rPr>
            </w:pPr>
            <m:oMath>
              <m:d>
                <m:dPr>
                  <m:ctrlPr>
                    <w:rPr>
                      <w:rFonts w:ascii="Cambria Math" w:eastAsia="Times New Roman" w:hAnsi="Cambria Math"/>
                      <w:sz w:val="18"/>
                      <w:szCs w:val="18"/>
                      <w:lang w:eastAsia="en-US"/>
                    </w:rPr>
                  </m:ctrlPr>
                </m:dPr>
                <m:e>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H</m:t>
                      </m:r>
                    </m:sub>
                  </m:sSub>
                  <m:r>
                    <m:rPr>
                      <m:sty m:val="p"/>
                    </m:rPr>
                    <w:rPr>
                      <w:rFonts w:ascii="Cambria Math" w:eastAsia="Times New Roman" w:hAnsi="Cambria Math"/>
                      <w:sz w:val="18"/>
                      <w:szCs w:val="18"/>
                      <w:lang w:eastAsia="en-US"/>
                    </w:rPr>
                    <m:t>,</m:t>
                  </m:r>
                  <m:sSub>
                    <m:sSubPr>
                      <m:ctrlPr>
                        <w:rPr>
                          <w:rFonts w:ascii="Cambria Math" w:eastAsia="Times New Roman" w:hAnsi="Cambria Math"/>
                          <w:sz w:val="18"/>
                          <w:szCs w:val="18"/>
                          <w:lang w:eastAsia="en-US"/>
                        </w:rPr>
                      </m:ctrlPr>
                    </m:sSubPr>
                    <m:e>
                      <m:r>
                        <m:rPr>
                          <m:sty m:val="p"/>
                        </m:rPr>
                        <w:rPr>
                          <w:rFonts w:ascii="Cambria Math" w:eastAsia="Times New Roman" w:hAnsi="Cambria Math"/>
                          <w:sz w:val="18"/>
                          <w:szCs w:val="18"/>
                          <w:lang w:eastAsia="en-US"/>
                        </w:rPr>
                        <m:t>d</m:t>
                      </m:r>
                    </m:e>
                    <m:sub>
                      <m:r>
                        <m:rPr>
                          <m:sty m:val="p"/>
                        </m:rPr>
                        <w:rPr>
                          <w:rFonts w:ascii="Cambria Math" w:eastAsia="Times New Roman" w:hAnsi="Cambria Math"/>
                          <w:sz w:val="18"/>
                          <w:szCs w:val="18"/>
                          <w:lang w:eastAsia="en-US"/>
                        </w:rPr>
                        <m:t>V</m:t>
                      </m:r>
                    </m:sub>
                  </m:sSub>
                </m:e>
              </m:d>
            </m:oMath>
            <w:r w:rsidR="00046DAE" w:rsidRPr="00CF567D">
              <w:rPr>
                <w:rFonts w:eastAsia="Times New Roman"/>
                <w:sz w:val="18"/>
                <w:szCs w:val="18"/>
                <w:lang w:eastAsia="en-US"/>
              </w:rPr>
              <w:t>= (0.5, 0.5) λ, +45°/-45° polarization</w:t>
            </w:r>
          </w:p>
        </w:tc>
      </w:tr>
      <w:tr w:rsidR="00CF567D" w:rsidRPr="00CF567D" w14:paraId="1D46CFB0" w14:textId="77777777" w:rsidTr="00E15FAA">
        <w:tc>
          <w:tcPr>
            <w:tcW w:w="2693" w:type="dxa"/>
            <w:vAlign w:val="center"/>
          </w:tcPr>
          <w:p w14:paraId="3100E392"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Mechanic tilt</w:t>
            </w:r>
          </w:p>
        </w:tc>
        <w:tc>
          <w:tcPr>
            <w:tcW w:w="5382" w:type="dxa"/>
            <w:vAlign w:val="center"/>
          </w:tcPr>
          <w:p w14:paraId="0A2735C7" w14:textId="77777777" w:rsidR="00CF567D" w:rsidRPr="00CF567D" w:rsidRDefault="00CF567D" w:rsidP="00CF567D">
            <w:pPr>
              <w:widowControl/>
              <w:spacing w:after="120"/>
              <w:jc w:val="center"/>
              <w:rPr>
                <w:rFonts w:eastAsia="Times New Roman"/>
                <w:sz w:val="18"/>
                <w:szCs w:val="18"/>
                <w:lang w:eastAsia="en-US"/>
              </w:rPr>
            </w:pPr>
            <w:r w:rsidRPr="004E3941">
              <w:rPr>
                <w:rFonts w:eastAsia="Times New Roman"/>
                <w:sz w:val="18"/>
                <w:szCs w:val="18"/>
                <w:lang w:eastAsia="en-US"/>
              </w:rPr>
              <w:t>180° in GCS (pointing to the ground)</w:t>
            </w:r>
          </w:p>
        </w:tc>
      </w:tr>
      <w:tr w:rsidR="00CF567D" w:rsidRPr="00CF567D" w14:paraId="4CB14D94" w14:textId="77777777" w:rsidTr="00E15FAA">
        <w:tc>
          <w:tcPr>
            <w:tcW w:w="2693" w:type="dxa"/>
            <w:vAlign w:val="center"/>
          </w:tcPr>
          <w:p w14:paraId="409A55D9"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Beam set at TRxP</w:t>
            </w:r>
          </w:p>
        </w:tc>
        <w:tc>
          <w:tcPr>
            <w:tcW w:w="5382" w:type="dxa"/>
            <w:vAlign w:val="center"/>
          </w:tcPr>
          <w:p w14:paraId="7BDC4789"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Azimuth angle φi = [0], Zenith angle θj = [90].</w:t>
            </w:r>
          </w:p>
        </w:tc>
      </w:tr>
      <w:tr w:rsidR="00CF567D" w:rsidRPr="00CF567D" w14:paraId="6E813DC1" w14:textId="77777777" w:rsidTr="00E15FAA">
        <w:tc>
          <w:tcPr>
            <w:tcW w:w="2693" w:type="dxa"/>
            <w:vAlign w:val="center"/>
          </w:tcPr>
          <w:p w14:paraId="48F9F584"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antenna gain</w:t>
            </w:r>
          </w:p>
        </w:tc>
        <w:tc>
          <w:tcPr>
            <w:tcW w:w="5382" w:type="dxa"/>
            <w:vAlign w:val="center"/>
          </w:tcPr>
          <w:p w14:paraId="384C9F1F"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0dBi</w:t>
            </w:r>
          </w:p>
        </w:tc>
      </w:tr>
      <w:tr w:rsidR="00CF567D" w:rsidRPr="00CF567D" w14:paraId="6E7BAA6B" w14:textId="77777777" w:rsidTr="00E15FAA">
        <w:tc>
          <w:tcPr>
            <w:tcW w:w="2693" w:type="dxa"/>
            <w:vAlign w:val="center"/>
          </w:tcPr>
          <w:p w14:paraId="6F2AF89E"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antenna configurations</w:t>
            </w:r>
          </w:p>
        </w:tc>
        <w:tc>
          <w:tcPr>
            <w:tcW w:w="5382" w:type="dxa"/>
            <w:vAlign w:val="center"/>
          </w:tcPr>
          <w:p w14:paraId="5E90A7A1"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(M,N,P,Mg,Ng;Mp,Np)= (1,2,2,1,1; 1,2)</w:t>
            </w:r>
          </w:p>
        </w:tc>
      </w:tr>
      <w:tr w:rsidR="00CF567D" w:rsidRPr="00CF567D" w14:paraId="2C4823C6" w14:textId="77777777" w:rsidTr="00E15FAA">
        <w:tc>
          <w:tcPr>
            <w:tcW w:w="2693" w:type="dxa"/>
            <w:vAlign w:val="center"/>
          </w:tcPr>
          <w:p w14:paraId="1945D065"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beam set</w:t>
            </w:r>
          </w:p>
        </w:tc>
        <w:tc>
          <w:tcPr>
            <w:tcW w:w="5382" w:type="dxa"/>
            <w:vAlign w:val="center"/>
          </w:tcPr>
          <w:p w14:paraId="2658808B"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Azimuth angle φi = [0], Zenith angle θj = [90]</w:t>
            </w:r>
          </w:p>
        </w:tc>
      </w:tr>
      <w:tr w:rsidR="00CF567D" w:rsidRPr="00CF567D" w14:paraId="7FA326B0" w14:textId="77777777" w:rsidTr="00E15FAA">
        <w:tc>
          <w:tcPr>
            <w:tcW w:w="2693" w:type="dxa"/>
            <w:vAlign w:val="center"/>
          </w:tcPr>
          <w:p w14:paraId="66911D26"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Channel estimation</w:t>
            </w:r>
          </w:p>
        </w:tc>
        <w:tc>
          <w:tcPr>
            <w:tcW w:w="5382" w:type="dxa"/>
            <w:vAlign w:val="center"/>
          </w:tcPr>
          <w:p w14:paraId="681819D0"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Ideal</w:t>
            </w:r>
          </w:p>
        </w:tc>
      </w:tr>
      <w:tr w:rsidR="00CF567D" w:rsidRPr="00CF567D" w14:paraId="74CB589B" w14:textId="77777777" w:rsidTr="00E15FAA">
        <w:tc>
          <w:tcPr>
            <w:tcW w:w="2693" w:type="dxa"/>
            <w:vAlign w:val="center"/>
          </w:tcPr>
          <w:p w14:paraId="31101DE2"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lastRenderedPageBreak/>
              <w:t>UE processing capability</w:t>
            </w:r>
          </w:p>
        </w:tc>
        <w:tc>
          <w:tcPr>
            <w:tcW w:w="5382" w:type="dxa"/>
            <w:vAlign w:val="center"/>
          </w:tcPr>
          <w:p w14:paraId="525728F6"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UE processing capability 1</w:t>
            </w:r>
          </w:p>
        </w:tc>
      </w:tr>
      <w:tr w:rsidR="00CF567D" w:rsidRPr="00CF567D" w14:paraId="5A46F43E" w14:textId="77777777" w:rsidTr="00E15FAA">
        <w:tc>
          <w:tcPr>
            <w:tcW w:w="2693" w:type="dxa"/>
            <w:vAlign w:val="center"/>
          </w:tcPr>
          <w:p w14:paraId="38131A16"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receiver</w:t>
            </w:r>
          </w:p>
        </w:tc>
        <w:tc>
          <w:tcPr>
            <w:tcW w:w="5382" w:type="dxa"/>
            <w:vAlign w:val="center"/>
          </w:tcPr>
          <w:p w14:paraId="4FDC877F"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MMSE-IRC as the baseline receiver.</w:t>
            </w:r>
          </w:p>
        </w:tc>
      </w:tr>
      <w:tr w:rsidR="00CF567D" w:rsidRPr="00CF567D" w14:paraId="4CAB904D" w14:textId="77777777" w:rsidTr="00E15FAA">
        <w:tc>
          <w:tcPr>
            <w:tcW w:w="2693" w:type="dxa"/>
            <w:vAlign w:val="center"/>
          </w:tcPr>
          <w:p w14:paraId="6F14D7F2"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Handover margin</w:t>
            </w:r>
          </w:p>
        </w:tc>
        <w:tc>
          <w:tcPr>
            <w:tcW w:w="5382" w:type="dxa"/>
            <w:vAlign w:val="center"/>
          </w:tcPr>
          <w:p w14:paraId="0DAD4E90"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3dB</w:t>
            </w:r>
          </w:p>
        </w:tc>
      </w:tr>
      <w:tr w:rsidR="00CF567D" w:rsidRPr="00CF567D" w14:paraId="1CA2BC20" w14:textId="77777777" w:rsidTr="00E15FAA">
        <w:tc>
          <w:tcPr>
            <w:tcW w:w="2693" w:type="dxa"/>
            <w:vAlign w:val="center"/>
          </w:tcPr>
          <w:p w14:paraId="6CCBB755"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UE attachment</w:t>
            </w:r>
          </w:p>
        </w:tc>
        <w:tc>
          <w:tcPr>
            <w:tcW w:w="5382" w:type="dxa"/>
            <w:vAlign w:val="center"/>
          </w:tcPr>
          <w:p w14:paraId="5E451E28"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Based on RSRP from port 0</w:t>
            </w:r>
          </w:p>
        </w:tc>
      </w:tr>
      <w:tr w:rsidR="00CF567D" w:rsidRPr="00CF567D" w14:paraId="0370C560" w14:textId="77777777" w:rsidTr="00E15FAA">
        <w:tc>
          <w:tcPr>
            <w:tcW w:w="2693" w:type="dxa"/>
            <w:vAlign w:val="center"/>
          </w:tcPr>
          <w:p w14:paraId="2A17D811"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DL/UL Modulation</w:t>
            </w:r>
          </w:p>
        </w:tc>
        <w:tc>
          <w:tcPr>
            <w:tcW w:w="5382" w:type="dxa"/>
            <w:vAlign w:val="center"/>
          </w:tcPr>
          <w:p w14:paraId="6FC8BFBE"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Up to 256QAM</w:t>
            </w:r>
          </w:p>
        </w:tc>
      </w:tr>
      <w:tr w:rsidR="00CF567D" w:rsidRPr="00CF567D" w14:paraId="3DDE1EAC" w14:textId="77777777" w:rsidTr="00E15FAA">
        <w:tc>
          <w:tcPr>
            <w:tcW w:w="2693" w:type="dxa"/>
            <w:vAlign w:val="center"/>
          </w:tcPr>
          <w:p w14:paraId="1850B657"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Transmission scheme</w:t>
            </w:r>
          </w:p>
        </w:tc>
        <w:tc>
          <w:tcPr>
            <w:tcW w:w="5382" w:type="dxa"/>
            <w:vAlign w:val="center"/>
          </w:tcPr>
          <w:p w14:paraId="6B6FDF80"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SU-MIMO, maximum layers = 2</w:t>
            </w:r>
          </w:p>
        </w:tc>
      </w:tr>
      <w:tr w:rsidR="00CF567D" w:rsidRPr="00CF567D" w14:paraId="3243AA81" w14:textId="77777777" w:rsidTr="00E15FAA">
        <w:tc>
          <w:tcPr>
            <w:tcW w:w="2693" w:type="dxa"/>
            <w:vAlign w:val="center"/>
          </w:tcPr>
          <w:p w14:paraId="0D4B78FD" w14:textId="77777777" w:rsidR="00CF567D" w:rsidRPr="00CF567D" w:rsidRDefault="00CF567D" w:rsidP="00CF567D">
            <w:pPr>
              <w:widowControl/>
              <w:spacing w:after="120"/>
              <w:jc w:val="center"/>
              <w:rPr>
                <w:rFonts w:eastAsia="Times New Roman"/>
                <w:b/>
                <w:bCs/>
                <w:sz w:val="18"/>
                <w:szCs w:val="18"/>
                <w:lang w:eastAsia="en-US"/>
              </w:rPr>
            </w:pPr>
            <w:r w:rsidRPr="00CF567D">
              <w:rPr>
                <w:rFonts w:eastAsia="Times New Roman"/>
                <w:b/>
                <w:bCs/>
                <w:sz w:val="18"/>
                <w:szCs w:val="18"/>
                <w:lang w:eastAsia="en-US"/>
              </w:rPr>
              <w:t>Scheduling</w:t>
            </w:r>
          </w:p>
        </w:tc>
        <w:tc>
          <w:tcPr>
            <w:tcW w:w="5382" w:type="dxa"/>
            <w:vAlign w:val="center"/>
          </w:tcPr>
          <w:p w14:paraId="236D46D9" w14:textId="77777777" w:rsidR="00CF567D" w:rsidRPr="00CF567D" w:rsidRDefault="00CF567D" w:rsidP="00CF567D">
            <w:pPr>
              <w:widowControl/>
              <w:spacing w:after="120"/>
              <w:jc w:val="center"/>
              <w:rPr>
                <w:rFonts w:eastAsia="Times New Roman"/>
                <w:sz w:val="18"/>
                <w:szCs w:val="18"/>
                <w:lang w:eastAsia="en-US"/>
              </w:rPr>
            </w:pPr>
            <w:r w:rsidRPr="00CF567D">
              <w:rPr>
                <w:rFonts w:eastAsia="Times New Roman"/>
                <w:sz w:val="18"/>
                <w:szCs w:val="18"/>
                <w:lang w:eastAsia="en-US"/>
              </w:rPr>
              <w:t>PF</w:t>
            </w:r>
          </w:p>
        </w:tc>
      </w:tr>
      <w:bookmarkEnd w:id="7"/>
      <w:bookmarkEnd w:id="8"/>
    </w:tbl>
    <w:p w14:paraId="68F0EF20" w14:textId="77777777" w:rsidR="00CF567D" w:rsidRPr="00CF567D" w:rsidRDefault="00CF567D" w:rsidP="00CF567D">
      <w:pPr>
        <w:widowControl/>
        <w:spacing w:after="120"/>
        <w:rPr>
          <w:rFonts w:ascii="Times New Roman" w:eastAsia="Times New Roman" w:hAnsi="Times New Roman" w:cs="Times New Roman"/>
          <w:kern w:val="0"/>
          <w:sz w:val="20"/>
          <w:szCs w:val="20"/>
          <w:lang w:eastAsia="en-US"/>
        </w:rPr>
      </w:pPr>
    </w:p>
    <w:p w14:paraId="2B3BBE80" w14:textId="68485E4F" w:rsidR="00CF567D" w:rsidRPr="00CF567D" w:rsidRDefault="00CF567D" w:rsidP="00CF567D">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Times New Roman" w:hAnsi="Times New Roman" w:cs="Times New Roman"/>
          <w:kern w:val="0"/>
          <w:sz w:val="36"/>
          <w:szCs w:val="36"/>
          <w:lang w:val="en-GB" w:eastAsia="en-GB"/>
        </w:rPr>
      </w:pPr>
      <w:r w:rsidRPr="00CF567D">
        <w:rPr>
          <w:rFonts w:ascii="Times New Roman" w:eastAsia="Times New Roman" w:hAnsi="Times New Roman" w:cs="Times New Roman"/>
          <w:kern w:val="0"/>
          <w:sz w:val="36"/>
          <w:szCs w:val="36"/>
          <w:lang w:val="en-GB" w:eastAsia="en-GB"/>
        </w:rPr>
        <w:t>Annex C</w:t>
      </w:r>
      <w:r w:rsidR="00E4348E">
        <w:rPr>
          <w:rFonts w:ascii="Times New Roman" w:eastAsia="Times New Roman" w:hAnsi="Times New Roman" w:cs="Times New Roman"/>
          <w:kern w:val="0"/>
          <w:sz w:val="36"/>
          <w:szCs w:val="36"/>
          <w:lang w:val="en-GB" w:eastAsia="en-GB"/>
        </w:rPr>
        <w:t xml:space="preserve"> --</w:t>
      </w:r>
      <w:r w:rsidR="00E4348E" w:rsidRPr="00E4348E">
        <w:t xml:space="preserve"> </w:t>
      </w:r>
      <w:r w:rsidR="00E4348E" w:rsidRPr="00E4348E">
        <w:rPr>
          <w:rFonts w:ascii="Times New Roman" w:eastAsia="Times New Roman" w:hAnsi="Times New Roman" w:cs="Times New Roman"/>
          <w:kern w:val="0"/>
          <w:sz w:val="36"/>
          <w:szCs w:val="36"/>
          <w:lang w:val="en-GB" w:eastAsia="en-GB"/>
        </w:rPr>
        <w:t>Frame structure#</w:t>
      </w:r>
      <w:r w:rsidR="00E4348E">
        <w:rPr>
          <w:rFonts w:ascii="Times New Roman" w:eastAsia="Times New Roman" w:hAnsi="Times New Roman" w:cs="Times New Roman"/>
          <w:kern w:val="0"/>
          <w:sz w:val="36"/>
          <w:szCs w:val="36"/>
          <w:lang w:val="en-GB" w:eastAsia="en-GB"/>
        </w:rPr>
        <w:t>1</w:t>
      </w:r>
      <w:r w:rsidR="00E4348E" w:rsidRPr="00E4348E">
        <w:rPr>
          <w:rFonts w:ascii="Times New Roman" w:eastAsia="Times New Roman" w:hAnsi="Times New Roman" w:cs="Times New Roman"/>
          <w:kern w:val="0"/>
          <w:sz w:val="36"/>
          <w:szCs w:val="36"/>
          <w:lang w:val="en-GB" w:eastAsia="en-GB"/>
        </w:rPr>
        <w:t xml:space="preserve"> (</w:t>
      </w:r>
      <w:r w:rsidR="00E4348E">
        <w:rPr>
          <w:rFonts w:ascii="Times New Roman" w:eastAsia="Times New Roman" w:hAnsi="Times New Roman" w:cs="Times New Roman"/>
          <w:kern w:val="0"/>
          <w:sz w:val="36"/>
          <w:szCs w:val="36"/>
          <w:lang w:val="en-GB" w:eastAsia="en-GB"/>
        </w:rPr>
        <w:t>D</w:t>
      </w:r>
      <w:r w:rsidR="00E4348E" w:rsidRPr="00E4348E">
        <w:rPr>
          <w:rFonts w:ascii="Times New Roman" w:eastAsia="Times New Roman" w:hAnsi="Times New Roman" w:cs="Times New Roman"/>
          <w:kern w:val="0"/>
          <w:sz w:val="36"/>
          <w:szCs w:val="36"/>
          <w:lang w:val="en-GB" w:eastAsia="en-GB"/>
        </w:rPr>
        <w:t>XXXU)</w:t>
      </w:r>
    </w:p>
    <w:p w14:paraId="2E07FADC" w14:textId="163BE3D7" w:rsidR="00CF567D" w:rsidRPr="003110D2" w:rsidRDefault="00CF567D" w:rsidP="003110D2">
      <w:pPr>
        <w:widowControl/>
        <w:spacing w:beforeLines="50" w:before="120" w:afterLines="50" w:after="120"/>
        <w:rPr>
          <w:rFonts w:ascii="Times New Roman" w:eastAsia="宋体" w:hAnsi="Times New Roman" w:cs="Times New Roman"/>
          <w:iCs/>
          <w:sz w:val="20"/>
        </w:rPr>
      </w:pPr>
      <w:r w:rsidRPr="00CF567D">
        <w:rPr>
          <w:rFonts w:ascii="Times New Roman" w:eastAsia="宋体" w:hAnsi="Times New Roman" w:cs="Times New Roman"/>
          <w:kern w:val="0"/>
          <w:sz w:val="20"/>
          <w:szCs w:val="20"/>
        </w:rPr>
        <w:t xml:space="preserve">In the </w:t>
      </w:r>
      <w:r w:rsidRPr="00CF567D">
        <w:rPr>
          <w:rFonts w:ascii="Times New Roman" w:eastAsia="宋体" w:hAnsi="Times New Roman" w:cs="Times New Roman" w:hint="eastAsia"/>
          <w:kern w:val="0"/>
          <w:sz w:val="20"/>
          <w:szCs w:val="20"/>
        </w:rPr>
        <w:t>following</w:t>
      </w:r>
      <w:r w:rsidRPr="00CF567D">
        <w:rPr>
          <w:rFonts w:ascii="Times New Roman" w:eastAsia="宋体" w:hAnsi="Times New Roman" w:cs="Times New Roman"/>
          <w:kern w:val="0"/>
          <w:sz w:val="20"/>
          <w:szCs w:val="20"/>
        </w:rPr>
        <w:t xml:space="preserve">, we evaluate the performances for the SBFD </w:t>
      </w:r>
      <w:r w:rsidRPr="00CF567D">
        <w:rPr>
          <w:rFonts w:ascii="Times New Roman" w:eastAsia="宋体" w:hAnsi="Times New Roman" w:cs="Times New Roman" w:hint="eastAsia"/>
          <w:kern w:val="0"/>
          <w:sz w:val="20"/>
          <w:szCs w:val="20"/>
        </w:rPr>
        <w:t>deployment</w:t>
      </w:r>
      <w:r w:rsidRPr="00CF567D">
        <w:rPr>
          <w:rFonts w:ascii="Times New Roman" w:eastAsia="宋体" w:hAnsi="Times New Roman" w:cs="Times New Roman"/>
          <w:kern w:val="0"/>
          <w:sz w:val="20"/>
          <w:szCs w:val="20"/>
        </w:rPr>
        <w:t xml:space="preserve"> case 1</w:t>
      </w:r>
      <w:r w:rsidR="00E4348E">
        <w:rPr>
          <w:rFonts w:ascii="Times New Roman" w:eastAsia="宋体" w:hAnsi="Times New Roman" w:cs="Times New Roman"/>
          <w:kern w:val="0"/>
          <w:sz w:val="20"/>
          <w:szCs w:val="20"/>
        </w:rPr>
        <w:t xml:space="preserve">, </w:t>
      </w:r>
      <w:r w:rsidRPr="00CF567D">
        <w:rPr>
          <w:rFonts w:ascii="Times New Roman" w:eastAsia="宋体" w:hAnsi="Times New Roman" w:cs="Times New Roman"/>
          <w:kern w:val="0"/>
          <w:sz w:val="20"/>
          <w:szCs w:val="20"/>
        </w:rPr>
        <w:t>SBFD deployment case 2</w:t>
      </w:r>
      <w:r w:rsidR="00E4348E">
        <w:rPr>
          <w:rFonts w:ascii="Times New Roman" w:eastAsia="宋体" w:hAnsi="Times New Roman" w:cs="Times New Roman"/>
          <w:kern w:val="0"/>
          <w:sz w:val="20"/>
          <w:szCs w:val="20"/>
        </w:rPr>
        <w:t xml:space="preserve"> and </w:t>
      </w:r>
      <w:r w:rsidR="00E4348E" w:rsidRPr="00CF567D">
        <w:rPr>
          <w:rFonts w:ascii="Times New Roman" w:eastAsia="宋体" w:hAnsi="Times New Roman" w:cs="Times New Roman"/>
          <w:kern w:val="0"/>
          <w:sz w:val="20"/>
          <w:szCs w:val="20"/>
        </w:rPr>
        <w:t>dynamic/f</w:t>
      </w:r>
      <w:r w:rsidR="00E4348E" w:rsidRPr="003110D2">
        <w:rPr>
          <w:rFonts w:ascii="Times New Roman" w:eastAsia="宋体" w:hAnsi="Times New Roman" w:cs="Times New Roman"/>
          <w:iCs/>
          <w:sz w:val="20"/>
        </w:rPr>
        <w:t>lexible TDD</w:t>
      </w:r>
      <w:r w:rsidRPr="003110D2">
        <w:rPr>
          <w:rFonts w:ascii="Times New Roman" w:eastAsia="宋体" w:hAnsi="Times New Roman" w:cs="Times New Roman"/>
          <w:iCs/>
          <w:sz w:val="20"/>
        </w:rPr>
        <w:t xml:space="preserve"> in Indoor Hotspot </w:t>
      </w:r>
      <w:r w:rsidRPr="003110D2">
        <w:rPr>
          <w:rFonts w:ascii="Times New Roman" w:eastAsia="宋体" w:hAnsi="Times New Roman" w:cs="Times New Roman" w:hint="eastAsia"/>
          <w:iCs/>
          <w:sz w:val="20"/>
        </w:rPr>
        <w:t>scenario</w:t>
      </w:r>
      <w:r w:rsidRPr="003110D2">
        <w:rPr>
          <w:rFonts w:ascii="Times New Roman" w:eastAsia="宋体" w:hAnsi="Times New Roman" w:cs="Times New Roman"/>
          <w:iCs/>
          <w:sz w:val="20"/>
        </w:rPr>
        <w:t xml:space="preserve"> in FR 1. </w:t>
      </w:r>
      <w:r w:rsidRPr="003110D2">
        <w:rPr>
          <w:rFonts w:ascii="Times New Roman" w:eastAsia="宋体" w:hAnsi="Times New Roman" w:cs="Times New Roman" w:hint="eastAsia"/>
          <w:iCs/>
          <w:sz w:val="20"/>
        </w:rPr>
        <w:t>T</w:t>
      </w:r>
      <w:r w:rsidRPr="003110D2">
        <w:rPr>
          <w:rFonts w:ascii="Times New Roman" w:eastAsia="宋体" w:hAnsi="Times New Roman" w:cs="Times New Roman"/>
          <w:iCs/>
          <w:sz w:val="20"/>
        </w:rPr>
        <w:t>he following schemes are evaluated,</w:t>
      </w:r>
    </w:p>
    <w:p w14:paraId="1CE2FA73" w14:textId="7CC5BC08" w:rsidR="003110D2" w:rsidRDefault="003110D2" w:rsidP="003110D2">
      <w:pPr>
        <w:widowControl/>
        <w:spacing w:beforeLines="50" w:before="120" w:afterLines="50" w:after="120"/>
        <w:rPr>
          <w:rFonts w:ascii="Times New Roman" w:eastAsia="宋体" w:hAnsi="Times New Roman" w:cs="Times New Roman"/>
          <w:kern w:val="0"/>
          <w:sz w:val="20"/>
          <w:szCs w:val="20"/>
        </w:rPr>
      </w:pPr>
      <w:r w:rsidRPr="003110D2">
        <w:rPr>
          <w:rFonts w:ascii="Times New Roman" w:eastAsia="宋体" w:hAnsi="Times New Roman" w:cs="Times New Roman"/>
          <w:iCs/>
          <w:sz w:val="20"/>
        </w:rPr>
        <w:t>For SBFD and dy</w:t>
      </w:r>
      <w:r w:rsidRPr="00CF567D">
        <w:rPr>
          <w:rFonts w:ascii="Times New Roman" w:eastAsia="宋体" w:hAnsi="Times New Roman" w:cs="Times New Roman"/>
          <w:kern w:val="0"/>
          <w:sz w:val="20"/>
          <w:szCs w:val="20"/>
        </w:rPr>
        <w:t>namic/flexible TDD</w:t>
      </w:r>
      <w:r w:rsidRPr="00950F3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with frame structure#1</w:t>
      </w:r>
      <w:r w:rsidRPr="00CF567D">
        <w:rPr>
          <w:rFonts w:ascii="Times New Roman" w:eastAsia="宋体" w:hAnsi="Times New Roman" w:cs="Times New Roman"/>
          <w:kern w:val="0"/>
          <w:sz w:val="20"/>
          <w:szCs w:val="20"/>
        </w:rPr>
        <w:t>, the following schemes are evaluated</w:t>
      </w:r>
      <w:r>
        <w:rPr>
          <w:rFonts w:ascii="Times New Roman" w:eastAsia="宋体" w:hAnsi="Times New Roman" w:cs="Times New Roman"/>
          <w:kern w:val="0"/>
          <w:sz w:val="20"/>
          <w:szCs w:val="20"/>
        </w:rPr>
        <w:t xml:space="preserve">. The baseline scheme (legacy TDD with DDDSU) is scheme 1-1 as in </w:t>
      </w:r>
      <w:r w:rsidR="0088136E">
        <w:rPr>
          <w:rFonts w:ascii="Times New Roman" w:eastAsia="宋体" w:hAnsi="Times New Roman" w:cs="Times New Roman"/>
          <w:kern w:val="0"/>
          <w:sz w:val="20"/>
          <w:szCs w:val="20"/>
        </w:rPr>
        <w:t>section 2.1</w:t>
      </w:r>
      <w:r>
        <w:rPr>
          <w:rFonts w:ascii="Times New Roman" w:eastAsia="宋体" w:hAnsi="Times New Roman" w:cs="Times New Roman"/>
          <w:kern w:val="0"/>
          <w:sz w:val="20"/>
          <w:szCs w:val="20"/>
        </w:rPr>
        <w:t>.</w:t>
      </w:r>
    </w:p>
    <w:tbl>
      <w:tblPr>
        <w:tblStyle w:val="ae"/>
        <w:tblW w:w="0" w:type="auto"/>
        <w:tblLook w:val="04A0" w:firstRow="1" w:lastRow="0" w:firstColumn="1" w:lastColumn="0" w:noHBand="0" w:noVBand="1"/>
      </w:tblPr>
      <w:tblGrid>
        <w:gridCol w:w="1838"/>
        <w:gridCol w:w="7181"/>
      </w:tblGrid>
      <w:tr w:rsidR="003110D2" w14:paraId="679BCBA0" w14:textId="77777777" w:rsidTr="005D5C75">
        <w:tc>
          <w:tcPr>
            <w:tcW w:w="1838" w:type="dxa"/>
          </w:tcPr>
          <w:p w14:paraId="4AAEDF99" w14:textId="09D0781F" w:rsidR="003110D2" w:rsidRPr="00FA1950" w:rsidRDefault="003110D2" w:rsidP="005D5C75">
            <w:pPr>
              <w:widowControl/>
              <w:rPr>
                <w:b/>
              </w:rPr>
            </w:pPr>
            <w:r w:rsidRPr="00FA1950">
              <w:rPr>
                <w:b/>
              </w:rPr>
              <w:t xml:space="preserve">Scheme </w:t>
            </w:r>
            <w:r>
              <w:rPr>
                <w:rFonts w:hint="eastAsia"/>
                <w:b/>
              </w:rPr>
              <w:t>3</w:t>
            </w:r>
            <w:r w:rsidRPr="00FA1950">
              <w:rPr>
                <w:b/>
              </w:rPr>
              <w:t>-2 (semi-static SBFD)</w:t>
            </w:r>
          </w:p>
        </w:tc>
        <w:tc>
          <w:tcPr>
            <w:tcW w:w="7181" w:type="dxa"/>
          </w:tcPr>
          <w:p w14:paraId="31C4D7E9" w14:textId="7E3B1118" w:rsidR="003110D2" w:rsidRDefault="003110D2" w:rsidP="005D5C75">
            <w:pPr>
              <w:widowControl/>
            </w:pPr>
            <w:r>
              <w:t>S</w:t>
            </w:r>
            <w:r w:rsidRPr="00560209">
              <w:t>emi-static</w:t>
            </w:r>
            <w:r w:rsidRPr="00CF567D">
              <w:t xml:space="preserve"> SBFD </w:t>
            </w:r>
            <w:r w:rsidRPr="00560209">
              <w:t>operation with</w:t>
            </w:r>
            <w:r w:rsidRPr="00CF567D">
              <w:t xml:space="preserve"> 20% UL subband resource in X slot</w:t>
            </w:r>
            <w:r w:rsidRPr="00560209">
              <w:t>, with Frame structure</w:t>
            </w:r>
            <w:r>
              <w:t xml:space="preserve"> #1</w:t>
            </w:r>
            <w:r w:rsidRPr="00560209">
              <w:t xml:space="preserve"> (</w:t>
            </w:r>
            <w:r w:rsidRPr="003110D2">
              <w:rPr>
                <w:color w:val="FF0000"/>
              </w:rPr>
              <w:t>D</w:t>
            </w:r>
            <w:r w:rsidRPr="008C0B1B">
              <w:rPr>
                <w:color w:val="FF0000"/>
              </w:rPr>
              <w:t>XXXU</w:t>
            </w:r>
            <w:r w:rsidRPr="00560209">
              <w:t>)</w:t>
            </w:r>
          </w:p>
        </w:tc>
      </w:tr>
      <w:tr w:rsidR="003110D2" w14:paraId="5E81B626" w14:textId="77777777" w:rsidTr="005D5C75">
        <w:tc>
          <w:tcPr>
            <w:tcW w:w="1838" w:type="dxa"/>
          </w:tcPr>
          <w:p w14:paraId="5EDFABFD" w14:textId="7C293406" w:rsidR="003110D2" w:rsidRPr="00FA1950" w:rsidRDefault="003110D2" w:rsidP="005D5C75">
            <w:pPr>
              <w:widowControl/>
              <w:rPr>
                <w:b/>
              </w:rPr>
            </w:pPr>
            <w:r w:rsidRPr="00FA1950">
              <w:rPr>
                <w:b/>
              </w:rPr>
              <w:t xml:space="preserve">Scheme </w:t>
            </w:r>
            <w:r>
              <w:rPr>
                <w:rFonts w:hint="eastAsia"/>
                <w:b/>
              </w:rPr>
              <w:t>3</w:t>
            </w:r>
            <w:r w:rsidRPr="00FA1950">
              <w:rPr>
                <w:b/>
              </w:rPr>
              <w:t>-3 (flexible SBFD)</w:t>
            </w:r>
          </w:p>
        </w:tc>
        <w:tc>
          <w:tcPr>
            <w:tcW w:w="7181" w:type="dxa"/>
          </w:tcPr>
          <w:p w14:paraId="45D5F435" w14:textId="29C91253" w:rsidR="003110D2" w:rsidRPr="00FD7FE4" w:rsidRDefault="003110D2" w:rsidP="005D5C75">
            <w:pPr>
              <w:widowControl/>
              <w:jc w:val="left"/>
              <w:rPr>
                <w:rFonts w:ascii="宋体" w:hAnsi="宋体" w:cs="宋体"/>
              </w:rPr>
            </w:pPr>
            <w:r>
              <w:t>F</w:t>
            </w:r>
            <w:r w:rsidRPr="00560209">
              <w:t>lexible SBFD operation with adaptation among {Full DL, Full UL, SBFD operation with 20% UL subband resource} in X slot, with Frame structure</w:t>
            </w:r>
            <w:r>
              <w:t>#1</w:t>
            </w:r>
            <w:r w:rsidRPr="00560209">
              <w:t xml:space="preserve"> (</w:t>
            </w:r>
            <w:r w:rsidRPr="003110D2">
              <w:rPr>
                <w:color w:val="FF0000"/>
              </w:rPr>
              <w:t>D</w:t>
            </w:r>
            <w:r w:rsidRPr="00FB079A">
              <w:rPr>
                <w:color w:val="FF0000"/>
              </w:rPr>
              <w:t>XXXU</w:t>
            </w:r>
            <w:r w:rsidRPr="00560209">
              <w:t>).</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3C06734A" w14:textId="66614CF3" w:rsidR="003110D2" w:rsidRPr="00FA1950" w:rsidRDefault="003110D2" w:rsidP="005D5C75">
            <w:pPr>
              <w:pStyle w:val="afd"/>
              <w:numPr>
                <w:ilvl w:val="0"/>
                <w:numId w:val="45"/>
              </w:numPr>
              <w:ind w:firstLineChars="0"/>
              <w:rPr>
                <w:rFonts w:ascii="Times New Roman" w:hAnsi="Times New Roman" w:cs="Times New Roman"/>
                <w:sz w:val="20"/>
                <w:szCs w:val="20"/>
              </w:rPr>
            </w:pPr>
            <w:r w:rsidRPr="00FA1950">
              <w:rPr>
                <w:rFonts w:ascii="Times New Roman" w:hAnsi="Times New Roman" w:cs="Times New Roman"/>
                <w:sz w:val="20"/>
                <w:szCs w:val="20"/>
              </w:rPr>
              <w:t xml:space="preserve">Note that for Scheme </w:t>
            </w:r>
            <w:r>
              <w:rPr>
                <w:rFonts w:ascii="Times New Roman" w:hAnsi="Times New Roman" w:cs="Times New Roman"/>
                <w:sz w:val="20"/>
                <w:szCs w:val="20"/>
              </w:rPr>
              <w:t>3</w:t>
            </w:r>
            <w:r w:rsidRPr="00FA1950">
              <w:rPr>
                <w:rFonts w:ascii="Times New Roman" w:hAnsi="Times New Roman" w:cs="Times New Roman"/>
                <w:sz w:val="20"/>
                <w:szCs w:val="20"/>
              </w:rPr>
              <w:t xml:space="preserve">-3, the SBFD pattern in frequency domain (SBFD operation with 20% UL subband resource) is semi-statically configured. Scheme </w:t>
            </w:r>
            <w:r>
              <w:rPr>
                <w:rFonts w:ascii="Times New Roman" w:hAnsi="Times New Roman" w:cs="Times New Roman"/>
                <w:sz w:val="20"/>
                <w:szCs w:val="20"/>
              </w:rPr>
              <w:t>3</w:t>
            </w:r>
            <w:r w:rsidRPr="00FA1950">
              <w:rPr>
                <w:rFonts w:ascii="Times New Roman" w:hAnsi="Times New Roman" w:cs="Times New Roman"/>
                <w:sz w:val="20"/>
                <w:szCs w:val="20"/>
              </w:rPr>
              <w:t>-3 is to imitate the scheme that dynamic determination on whether to apply the SBFD pattern in the X slot.</w:t>
            </w:r>
          </w:p>
        </w:tc>
      </w:tr>
      <w:tr w:rsidR="003110D2" w14:paraId="5A76C5F4" w14:textId="77777777" w:rsidTr="005D5C75">
        <w:tc>
          <w:tcPr>
            <w:tcW w:w="1838" w:type="dxa"/>
          </w:tcPr>
          <w:p w14:paraId="3135A899" w14:textId="20C834FC" w:rsidR="003110D2" w:rsidRPr="00FA1950" w:rsidRDefault="003110D2" w:rsidP="005D5C75">
            <w:pPr>
              <w:widowControl/>
              <w:rPr>
                <w:b/>
              </w:rPr>
            </w:pPr>
            <w:r w:rsidRPr="00FA1950">
              <w:rPr>
                <w:b/>
              </w:rPr>
              <w:t xml:space="preserve">Scheme </w:t>
            </w:r>
            <w:r>
              <w:rPr>
                <w:rFonts w:hint="eastAsia"/>
                <w:b/>
              </w:rPr>
              <w:t>3</w:t>
            </w:r>
            <w:r w:rsidRPr="00FA1950">
              <w:rPr>
                <w:b/>
              </w:rPr>
              <w:t>-4 (dynamic TDD)</w:t>
            </w:r>
          </w:p>
        </w:tc>
        <w:tc>
          <w:tcPr>
            <w:tcW w:w="7181" w:type="dxa"/>
          </w:tcPr>
          <w:p w14:paraId="7291B26C" w14:textId="2BB7A4B8" w:rsidR="003110D2" w:rsidRDefault="003110D2" w:rsidP="005D5C75">
            <w:pPr>
              <w:widowControl/>
            </w:pPr>
            <w:r w:rsidRPr="00CF567D">
              <w:t xml:space="preserve">Dynamic TDD operation with configuration </w:t>
            </w:r>
            <w:r w:rsidRPr="003110D2">
              <w:rPr>
                <w:color w:val="FF0000"/>
              </w:rPr>
              <w:t>D</w:t>
            </w:r>
            <w:r w:rsidRPr="00FB079A">
              <w:rPr>
                <w:color w:val="FF0000"/>
              </w:rPr>
              <w:t>FFFU</w:t>
            </w:r>
            <w:r>
              <w:t>, where F slots</w:t>
            </w:r>
            <w:r w:rsidRPr="00D7507F">
              <w:t xml:space="preserve"> </w:t>
            </w:r>
            <w:r>
              <w:t>are</w:t>
            </w:r>
            <w:r w:rsidRPr="00D7507F">
              <w:t xml:space="preserve"> determined based on the required resources for DL/UL traffic transmission</w:t>
            </w:r>
            <w:r w:rsidRPr="00CF567D">
              <w:t xml:space="preserve"> </w:t>
            </w:r>
            <w:r w:rsidRPr="00D7507F">
              <w:t xml:space="preserve">per </w:t>
            </w:r>
            <w:r>
              <w:t>5</w:t>
            </w:r>
            <w:r w:rsidRPr="00D7507F">
              <w:t xml:space="preserve"> slot</w:t>
            </w:r>
            <w:r>
              <w:t>s</w:t>
            </w:r>
          </w:p>
        </w:tc>
      </w:tr>
    </w:tbl>
    <w:p w14:paraId="19951110" w14:textId="77777777" w:rsidR="003110D2" w:rsidRPr="00CF567D" w:rsidRDefault="003110D2" w:rsidP="003110D2">
      <w:pPr>
        <w:widowControl/>
        <w:rPr>
          <w:rFonts w:ascii="Times New Roman" w:eastAsia="宋体" w:hAnsi="Times New Roman" w:cs="Times New Roman"/>
          <w:kern w:val="0"/>
          <w:sz w:val="20"/>
          <w:szCs w:val="20"/>
        </w:rPr>
      </w:pPr>
    </w:p>
    <w:p w14:paraId="71BA19DE" w14:textId="032CE1F4" w:rsidR="001A5B58" w:rsidRPr="00CF567D" w:rsidRDefault="001A5B58" w:rsidP="00FF6E4B">
      <w:pPr>
        <w:widowControl/>
        <w:spacing w:after="120"/>
        <w:outlineLvl w:val="1"/>
        <w:rPr>
          <w:rFonts w:ascii="Times" w:eastAsia="Times New Roman" w:hAnsi="Times" w:cs="Times New Roman"/>
          <w:kern w:val="0"/>
          <w:szCs w:val="28"/>
          <w:lang w:eastAsia="en-US"/>
        </w:rPr>
      </w:pPr>
      <w:r>
        <w:rPr>
          <w:rFonts w:ascii="Times" w:eastAsia="Times New Roman" w:hAnsi="Times" w:cs="Times New Roman"/>
          <w:kern w:val="0"/>
          <w:szCs w:val="28"/>
          <w:lang w:eastAsia="en-US"/>
        </w:rPr>
        <w:t>C</w:t>
      </w:r>
      <w:r w:rsidRPr="00856CD6">
        <w:rPr>
          <w:rFonts w:ascii="Times" w:eastAsia="Times New Roman" w:hAnsi="Times" w:cs="Times New Roman" w:hint="eastAsia"/>
          <w:kern w:val="0"/>
          <w:szCs w:val="28"/>
          <w:lang w:eastAsia="en-US"/>
        </w:rPr>
        <w:t>.</w:t>
      </w:r>
      <w:r w:rsidRPr="00856CD6">
        <w:rPr>
          <w:rFonts w:ascii="Times" w:eastAsia="Times New Roman" w:hAnsi="Times" w:cs="Times New Roman"/>
          <w:kern w:val="0"/>
          <w:szCs w:val="28"/>
          <w:lang w:eastAsia="en-US"/>
        </w:rPr>
        <w:t>1</w:t>
      </w:r>
      <w:r>
        <w:rPr>
          <w:rFonts w:ascii="Times" w:eastAsia="Times New Roman" w:hAnsi="Times" w:cs="Times New Roman"/>
          <w:kern w:val="0"/>
          <w:szCs w:val="28"/>
          <w:lang w:eastAsia="en-US"/>
        </w:rPr>
        <w:t xml:space="preserve"> </w:t>
      </w:r>
      <w:r w:rsidRPr="00CF567D">
        <w:rPr>
          <w:rFonts w:ascii="Times" w:eastAsia="Times New Roman" w:hAnsi="Times" w:cs="Times New Roman"/>
          <w:kern w:val="0"/>
          <w:szCs w:val="28"/>
          <w:lang w:eastAsia="en-US"/>
        </w:rPr>
        <w:t>L</w:t>
      </w:r>
      <w:r w:rsidRPr="00CF567D">
        <w:rPr>
          <w:rFonts w:ascii="Times" w:eastAsia="Times New Roman" w:hAnsi="Times" w:cs="Times New Roman" w:hint="eastAsia"/>
          <w:kern w:val="0"/>
          <w:szCs w:val="28"/>
          <w:lang w:eastAsia="en-US"/>
        </w:rPr>
        <w:t>ow</w:t>
      </w:r>
      <w:r w:rsidRPr="00CF567D">
        <w:rPr>
          <w:rFonts w:ascii="Times" w:eastAsia="Times New Roman" w:hAnsi="Times" w:cs="Times New Roman"/>
          <w:kern w:val="0"/>
          <w:szCs w:val="28"/>
          <w:lang w:eastAsia="en-US"/>
        </w:rPr>
        <w:t xml:space="preserve"> DL RU and low UL RU</w:t>
      </w:r>
    </w:p>
    <w:p w14:paraId="0B7F4F37" w14:textId="28F1623A" w:rsidR="001A5B58" w:rsidRPr="00CF567D" w:rsidRDefault="001A5B58" w:rsidP="001A5B58">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1A5B58" w:rsidRPr="00CF567D" w14:paraId="74370DAF" w14:textId="77777777" w:rsidTr="0073203A">
        <w:trPr>
          <w:trHeight w:val="453"/>
          <w:jc w:val="center"/>
        </w:trPr>
        <w:tc>
          <w:tcPr>
            <w:tcW w:w="1696" w:type="dxa"/>
            <w:shd w:val="clear" w:color="auto" w:fill="5B9BD5"/>
            <w:vAlign w:val="center"/>
          </w:tcPr>
          <w:p w14:paraId="2E0EA44F" w14:textId="77777777" w:rsidR="001A5B58" w:rsidRPr="00CF567D" w:rsidRDefault="001A5B58" w:rsidP="0073203A">
            <w:pPr>
              <w:widowControl/>
              <w:jc w:val="center"/>
              <w:rPr>
                <w:iCs/>
              </w:rPr>
            </w:pPr>
            <w:r w:rsidRPr="00CF567D">
              <w:rPr>
                <w:iCs/>
              </w:rPr>
              <w:t>Configuration</w:t>
            </w:r>
          </w:p>
        </w:tc>
        <w:tc>
          <w:tcPr>
            <w:tcW w:w="1310" w:type="dxa"/>
            <w:shd w:val="clear" w:color="auto" w:fill="5B9BD5"/>
            <w:vAlign w:val="center"/>
          </w:tcPr>
          <w:p w14:paraId="02C22E70"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6E7C39F4"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2EC8397C" w14:textId="77777777" w:rsidR="001A5B58" w:rsidRPr="00CF567D" w:rsidRDefault="001A5B58"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52520D8E" w14:textId="77777777" w:rsidR="001A5B58" w:rsidRPr="00CF567D" w:rsidRDefault="001A5B58"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30DEF3AD" w14:textId="77777777" w:rsidR="001A5B58" w:rsidRPr="00CF567D" w:rsidRDefault="001A5B58" w:rsidP="0073203A">
            <w:pPr>
              <w:widowControl/>
              <w:jc w:val="center"/>
              <w:rPr>
                <w:iCs/>
              </w:rPr>
            </w:pPr>
            <w:r w:rsidRPr="00CF567D">
              <w:rPr>
                <w:rFonts w:hint="eastAsia"/>
                <w:iCs/>
              </w:rPr>
              <w:t>9</w:t>
            </w:r>
            <w:r w:rsidRPr="00CF567D">
              <w:rPr>
                <w:iCs/>
              </w:rPr>
              <w:t>5%(Mbps)</w:t>
            </w:r>
          </w:p>
        </w:tc>
      </w:tr>
      <w:tr w:rsidR="001A5B58" w:rsidRPr="00CF567D" w14:paraId="38E49DC4" w14:textId="77777777" w:rsidTr="0073203A">
        <w:trPr>
          <w:trHeight w:val="453"/>
          <w:jc w:val="center"/>
        </w:trPr>
        <w:tc>
          <w:tcPr>
            <w:tcW w:w="1696" w:type="dxa"/>
            <w:vMerge w:val="restart"/>
            <w:shd w:val="clear" w:color="auto" w:fill="5B9BD5"/>
            <w:vAlign w:val="center"/>
          </w:tcPr>
          <w:p w14:paraId="7F14EA9B"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60793C36" w14:textId="77777777" w:rsidR="001A5B58" w:rsidRPr="00CF567D" w:rsidRDefault="001A5B58" w:rsidP="0073203A">
            <w:pPr>
              <w:widowControl/>
              <w:jc w:val="center"/>
              <w:rPr>
                <w:iCs/>
              </w:rPr>
            </w:pPr>
            <w:r>
              <w:rPr>
                <w:iCs/>
              </w:rPr>
              <w:t>1.8</w:t>
            </w:r>
            <w:r w:rsidRPr="00CF567D">
              <w:rPr>
                <w:iCs/>
              </w:rPr>
              <w:t xml:space="preserve"> packet/s arrival rate for DL</w:t>
            </w:r>
          </w:p>
          <w:p w14:paraId="2607BFDB" w14:textId="77777777" w:rsidR="001A5B58" w:rsidRPr="00CF567D" w:rsidRDefault="001A5B58" w:rsidP="0073203A">
            <w:pPr>
              <w:widowControl/>
              <w:jc w:val="center"/>
              <w:rPr>
                <w:rFonts w:eastAsia="Times New Roman"/>
                <w:lang w:eastAsia="en-US"/>
              </w:rPr>
            </w:pPr>
            <w:r>
              <w:rPr>
                <w:iCs/>
              </w:rPr>
              <w:t>0.65</w:t>
            </w:r>
            <w:r w:rsidRPr="00CF567D">
              <w:rPr>
                <w:iCs/>
              </w:rPr>
              <w:t xml:space="preserve"> packet/s arrival rate for UL.</w:t>
            </w:r>
          </w:p>
        </w:tc>
        <w:tc>
          <w:tcPr>
            <w:tcW w:w="1310" w:type="dxa"/>
            <w:vAlign w:val="center"/>
          </w:tcPr>
          <w:p w14:paraId="1257FF0A" w14:textId="659669AE"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503" w:type="dxa"/>
            <w:vAlign w:val="center"/>
          </w:tcPr>
          <w:p w14:paraId="54DFEB3D" w14:textId="77777777" w:rsidR="001A5B58" w:rsidRPr="00CF567D" w:rsidRDefault="001A5B58" w:rsidP="0073203A">
            <w:pPr>
              <w:widowControl/>
              <w:jc w:val="center"/>
              <w:rPr>
                <w:iCs/>
              </w:rPr>
            </w:pPr>
            <w:r>
              <w:rPr>
                <w:rFonts w:hint="eastAsia"/>
                <w:sz w:val="22"/>
                <w:szCs w:val="22"/>
              </w:rPr>
              <w:t xml:space="preserve">709.46 </w:t>
            </w:r>
          </w:p>
        </w:tc>
        <w:tc>
          <w:tcPr>
            <w:tcW w:w="1503" w:type="dxa"/>
            <w:vAlign w:val="center"/>
          </w:tcPr>
          <w:p w14:paraId="2D505D60" w14:textId="77777777" w:rsidR="001A5B58" w:rsidRPr="00CF567D" w:rsidRDefault="001A5B58" w:rsidP="0073203A">
            <w:pPr>
              <w:widowControl/>
              <w:jc w:val="center"/>
              <w:rPr>
                <w:iCs/>
              </w:rPr>
            </w:pPr>
            <w:r>
              <w:rPr>
                <w:rFonts w:hint="eastAsia"/>
                <w:color w:val="000000"/>
                <w:sz w:val="22"/>
                <w:szCs w:val="22"/>
              </w:rPr>
              <w:t xml:space="preserve">630.98 </w:t>
            </w:r>
          </w:p>
        </w:tc>
        <w:tc>
          <w:tcPr>
            <w:tcW w:w="1503" w:type="dxa"/>
            <w:vAlign w:val="center"/>
          </w:tcPr>
          <w:p w14:paraId="7F1AFA06" w14:textId="77777777" w:rsidR="001A5B58" w:rsidRPr="00CF567D" w:rsidRDefault="001A5B58" w:rsidP="0073203A">
            <w:pPr>
              <w:widowControl/>
              <w:jc w:val="center"/>
              <w:rPr>
                <w:iCs/>
              </w:rPr>
            </w:pPr>
            <w:r>
              <w:rPr>
                <w:rFonts w:hint="eastAsia"/>
                <w:color w:val="000000"/>
                <w:sz w:val="22"/>
                <w:szCs w:val="22"/>
              </w:rPr>
              <w:t xml:space="preserve">720.94 </w:t>
            </w:r>
          </w:p>
        </w:tc>
        <w:tc>
          <w:tcPr>
            <w:tcW w:w="1504" w:type="dxa"/>
            <w:vAlign w:val="center"/>
          </w:tcPr>
          <w:p w14:paraId="48F6A354" w14:textId="77777777" w:rsidR="001A5B58" w:rsidRPr="00CF567D" w:rsidRDefault="001A5B58" w:rsidP="0073203A">
            <w:pPr>
              <w:widowControl/>
              <w:jc w:val="center"/>
              <w:rPr>
                <w:iCs/>
              </w:rPr>
            </w:pPr>
            <w:r>
              <w:rPr>
                <w:rFonts w:hint="eastAsia"/>
                <w:color w:val="000000"/>
                <w:sz w:val="22"/>
                <w:szCs w:val="22"/>
              </w:rPr>
              <w:t xml:space="preserve">748.68 </w:t>
            </w:r>
          </w:p>
        </w:tc>
      </w:tr>
      <w:tr w:rsidR="00F85977" w:rsidRPr="00CF567D" w14:paraId="4D0086B7" w14:textId="77777777" w:rsidTr="0073203A">
        <w:trPr>
          <w:trHeight w:val="453"/>
          <w:jc w:val="center"/>
        </w:trPr>
        <w:tc>
          <w:tcPr>
            <w:tcW w:w="1696" w:type="dxa"/>
            <w:vMerge/>
            <w:shd w:val="clear" w:color="auto" w:fill="5B9BD5"/>
            <w:vAlign w:val="center"/>
          </w:tcPr>
          <w:p w14:paraId="35853049" w14:textId="77777777" w:rsidR="00F85977" w:rsidRPr="00CF567D" w:rsidRDefault="00F85977" w:rsidP="00F85977">
            <w:pPr>
              <w:widowControl/>
              <w:jc w:val="center"/>
              <w:rPr>
                <w:rFonts w:eastAsia="Times New Roman"/>
                <w:lang w:eastAsia="en-US"/>
              </w:rPr>
            </w:pPr>
          </w:p>
        </w:tc>
        <w:tc>
          <w:tcPr>
            <w:tcW w:w="1310" w:type="dxa"/>
            <w:vAlign w:val="center"/>
          </w:tcPr>
          <w:p w14:paraId="519A3051" w14:textId="2C39B288"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503" w:type="dxa"/>
            <w:vAlign w:val="center"/>
          </w:tcPr>
          <w:p w14:paraId="233C7E6D" w14:textId="3871B8B6" w:rsidR="00F85977" w:rsidRPr="00CF567D" w:rsidRDefault="00F85977" w:rsidP="00F85977">
            <w:pPr>
              <w:widowControl/>
              <w:jc w:val="center"/>
              <w:rPr>
                <w:iCs/>
              </w:rPr>
            </w:pPr>
            <w:r>
              <w:rPr>
                <w:rFonts w:hint="eastAsia"/>
                <w:sz w:val="22"/>
                <w:szCs w:val="22"/>
              </w:rPr>
              <w:t xml:space="preserve">614.78 </w:t>
            </w:r>
          </w:p>
        </w:tc>
        <w:tc>
          <w:tcPr>
            <w:tcW w:w="1503" w:type="dxa"/>
            <w:vAlign w:val="center"/>
          </w:tcPr>
          <w:p w14:paraId="62CADDC2" w14:textId="7DC7F8ED" w:rsidR="00F85977" w:rsidRPr="00CF567D" w:rsidRDefault="00F85977" w:rsidP="00F85977">
            <w:pPr>
              <w:widowControl/>
              <w:jc w:val="center"/>
              <w:rPr>
                <w:iCs/>
              </w:rPr>
            </w:pPr>
            <w:r>
              <w:rPr>
                <w:rFonts w:hint="eastAsia"/>
                <w:color w:val="000000"/>
                <w:sz w:val="22"/>
                <w:szCs w:val="22"/>
              </w:rPr>
              <w:t xml:space="preserve">545.28 </w:t>
            </w:r>
          </w:p>
        </w:tc>
        <w:tc>
          <w:tcPr>
            <w:tcW w:w="1503" w:type="dxa"/>
            <w:vAlign w:val="center"/>
          </w:tcPr>
          <w:p w14:paraId="1BAA443B" w14:textId="7BA5A1FE" w:rsidR="00F85977" w:rsidRPr="00CF567D" w:rsidRDefault="00F85977" w:rsidP="00F85977">
            <w:pPr>
              <w:widowControl/>
              <w:jc w:val="center"/>
              <w:rPr>
                <w:iCs/>
              </w:rPr>
            </w:pPr>
            <w:r>
              <w:rPr>
                <w:rFonts w:hint="eastAsia"/>
                <w:color w:val="000000"/>
                <w:sz w:val="22"/>
                <w:szCs w:val="22"/>
              </w:rPr>
              <w:t xml:space="preserve">622.78 </w:t>
            </w:r>
          </w:p>
        </w:tc>
        <w:tc>
          <w:tcPr>
            <w:tcW w:w="1504" w:type="dxa"/>
            <w:vAlign w:val="center"/>
          </w:tcPr>
          <w:p w14:paraId="6E083C5C" w14:textId="1C447DE5" w:rsidR="00F85977" w:rsidRPr="00CF567D" w:rsidRDefault="00F85977" w:rsidP="00F85977">
            <w:pPr>
              <w:widowControl/>
              <w:jc w:val="center"/>
              <w:rPr>
                <w:iCs/>
              </w:rPr>
            </w:pPr>
            <w:r>
              <w:rPr>
                <w:rFonts w:hint="eastAsia"/>
                <w:color w:val="000000"/>
                <w:sz w:val="22"/>
                <w:szCs w:val="22"/>
              </w:rPr>
              <w:t xml:space="preserve">646.61 </w:t>
            </w:r>
          </w:p>
        </w:tc>
      </w:tr>
      <w:tr w:rsidR="00F85977" w:rsidRPr="00CF567D" w14:paraId="6FF967D5" w14:textId="77777777" w:rsidTr="0073203A">
        <w:trPr>
          <w:trHeight w:val="454"/>
          <w:jc w:val="center"/>
        </w:trPr>
        <w:tc>
          <w:tcPr>
            <w:tcW w:w="1696" w:type="dxa"/>
            <w:vMerge/>
            <w:shd w:val="clear" w:color="auto" w:fill="5B9BD5"/>
            <w:vAlign w:val="center"/>
          </w:tcPr>
          <w:p w14:paraId="283CE689" w14:textId="77777777" w:rsidR="00F85977" w:rsidRPr="00CF567D" w:rsidRDefault="00F85977" w:rsidP="00F85977">
            <w:pPr>
              <w:widowControl/>
              <w:jc w:val="center"/>
              <w:rPr>
                <w:rFonts w:eastAsia="Times New Roman"/>
                <w:lang w:eastAsia="en-US"/>
              </w:rPr>
            </w:pPr>
          </w:p>
        </w:tc>
        <w:tc>
          <w:tcPr>
            <w:tcW w:w="1310" w:type="dxa"/>
            <w:vAlign w:val="center"/>
          </w:tcPr>
          <w:p w14:paraId="4364D742" w14:textId="0314DC6A"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503" w:type="dxa"/>
            <w:vAlign w:val="center"/>
          </w:tcPr>
          <w:p w14:paraId="0EA2CF61" w14:textId="0A9E6DF8" w:rsidR="00F85977" w:rsidRPr="00CF567D" w:rsidRDefault="00F85977" w:rsidP="00F85977">
            <w:pPr>
              <w:widowControl/>
              <w:jc w:val="center"/>
              <w:rPr>
                <w:iCs/>
              </w:rPr>
            </w:pPr>
            <w:r>
              <w:rPr>
                <w:rFonts w:hint="eastAsia"/>
                <w:sz w:val="22"/>
                <w:szCs w:val="22"/>
              </w:rPr>
              <w:t xml:space="preserve">663.81 </w:t>
            </w:r>
          </w:p>
        </w:tc>
        <w:tc>
          <w:tcPr>
            <w:tcW w:w="1503" w:type="dxa"/>
            <w:vAlign w:val="center"/>
          </w:tcPr>
          <w:p w14:paraId="16FA6BE5" w14:textId="7AED8A46" w:rsidR="00F85977" w:rsidRPr="00CF567D" w:rsidRDefault="00F85977" w:rsidP="00F85977">
            <w:pPr>
              <w:widowControl/>
              <w:jc w:val="center"/>
              <w:rPr>
                <w:iCs/>
              </w:rPr>
            </w:pPr>
            <w:r>
              <w:rPr>
                <w:rFonts w:hint="eastAsia"/>
                <w:color w:val="000000"/>
                <w:sz w:val="22"/>
                <w:szCs w:val="22"/>
              </w:rPr>
              <w:t xml:space="preserve">535.47 </w:t>
            </w:r>
          </w:p>
        </w:tc>
        <w:tc>
          <w:tcPr>
            <w:tcW w:w="1503" w:type="dxa"/>
            <w:vAlign w:val="center"/>
          </w:tcPr>
          <w:p w14:paraId="2009F7C0" w14:textId="05DE8EB4" w:rsidR="00F85977" w:rsidRPr="00CF567D" w:rsidRDefault="00F85977" w:rsidP="00F85977">
            <w:pPr>
              <w:widowControl/>
              <w:jc w:val="center"/>
              <w:rPr>
                <w:iCs/>
              </w:rPr>
            </w:pPr>
            <w:r>
              <w:rPr>
                <w:rFonts w:hint="eastAsia"/>
                <w:color w:val="000000"/>
                <w:sz w:val="22"/>
                <w:szCs w:val="22"/>
              </w:rPr>
              <w:t xml:space="preserve">683.68 </w:t>
            </w:r>
          </w:p>
        </w:tc>
        <w:tc>
          <w:tcPr>
            <w:tcW w:w="1504" w:type="dxa"/>
            <w:vAlign w:val="center"/>
          </w:tcPr>
          <w:p w14:paraId="39724622" w14:textId="461538D3" w:rsidR="00F85977" w:rsidRPr="00CF567D" w:rsidRDefault="00F85977" w:rsidP="00F85977">
            <w:pPr>
              <w:widowControl/>
              <w:jc w:val="center"/>
              <w:rPr>
                <w:iCs/>
              </w:rPr>
            </w:pPr>
            <w:r>
              <w:rPr>
                <w:rFonts w:hint="eastAsia"/>
                <w:color w:val="000000"/>
                <w:sz w:val="22"/>
                <w:szCs w:val="22"/>
              </w:rPr>
              <w:t xml:space="preserve">725.94 </w:t>
            </w:r>
          </w:p>
        </w:tc>
      </w:tr>
      <w:tr w:rsidR="00F85977" w:rsidRPr="00CF567D" w14:paraId="57D31695" w14:textId="77777777" w:rsidTr="0073203A">
        <w:trPr>
          <w:trHeight w:val="454"/>
          <w:jc w:val="center"/>
        </w:trPr>
        <w:tc>
          <w:tcPr>
            <w:tcW w:w="1696" w:type="dxa"/>
            <w:vMerge/>
            <w:shd w:val="clear" w:color="auto" w:fill="5B9BD5"/>
            <w:vAlign w:val="center"/>
          </w:tcPr>
          <w:p w14:paraId="4E113C48" w14:textId="77777777" w:rsidR="00F85977" w:rsidRPr="00CF567D" w:rsidRDefault="00F85977" w:rsidP="00F85977">
            <w:pPr>
              <w:widowControl/>
              <w:jc w:val="center"/>
              <w:rPr>
                <w:rFonts w:eastAsia="Times New Roman"/>
                <w:lang w:eastAsia="en-US"/>
              </w:rPr>
            </w:pPr>
          </w:p>
        </w:tc>
        <w:tc>
          <w:tcPr>
            <w:tcW w:w="1310" w:type="dxa"/>
            <w:vAlign w:val="center"/>
          </w:tcPr>
          <w:p w14:paraId="06427133" w14:textId="260FAE49"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503" w:type="dxa"/>
            <w:vAlign w:val="center"/>
          </w:tcPr>
          <w:p w14:paraId="3DFD593D" w14:textId="3731E1A7" w:rsidR="00F85977" w:rsidRPr="00CF567D" w:rsidRDefault="00F85977" w:rsidP="00F85977">
            <w:pPr>
              <w:widowControl/>
              <w:jc w:val="center"/>
              <w:rPr>
                <w:iCs/>
              </w:rPr>
            </w:pPr>
            <w:r>
              <w:rPr>
                <w:rFonts w:hint="eastAsia"/>
                <w:sz w:val="22"/>
                <w:szCs w:val="22"/>
              </w:rPr>
              <w:t xml:space="preserve">653.08 </w:t>
            </w:r>
          </w:p>
        </w:tc>
        <w:tc>
          <w:tcPr>
            <w:tcW w:w="1503" w:type="dxa"/>
            <w:vAlign w:val="center"/>
          </w:tcPr>
          <w:p w14:paraId="3B555D57" w14:textId="0FAA85D5" w:rsidR="00F85977" w:rsidRPr="00CF567D" w:rsidRDefault="00F85977" w:rsidP="00F85977">
            <w:pPr>
              <w:widowControl/>
              <w:jc w:val="center"/>
              <w:rPr>
                <w:iCs/>
              </w:rPr>
            </w:pPr>
            <w:r>
              <w:rPr>
                <w:rFonts w:hint="eastAsia"/>
                <w:color w:val="000000"/>
                <w:sz w:val="22"/>
                <w:szCs w:val="22"/>
              </w:rPr>
              <w:t xml:space="preserve">496.46 </w:t>
            </w:r>
          </w:p>
        </w:tc>
        <w:tc>
          <w:tcPr>
            <w:tcW w:w="1503" w:type="dxa"/>
            <w:vAlign w:val="center"/>
          </w:tcPr>
          <w:p w14:paraId="54EAA6D3" w14:textId="1BDCFEC5" w:rsidR="00F85977" w:rsidRPr="00CF567D" w:rsidRDefault="00F85977" w:rsidP="00F85977">
            <w:pPr>
              <w:widowControl/>
              <w:jc w:val="center"/>
              <w:rPr>
                <w:iCs/>
              </w:rPr>
            </w:pPr>
            <w:r>
              <w:rPr>
                <w:rFonts w:hint="eastAsia"/>
                <w:color w:val="000000"/>
                <w:sz w:val="22"/>
                <w:szCs w:val="22"/>
              </w:rPr>
              <w:t xml:space="preserve">680.87 </w:t>
            </w:r>
          </w:p>
        </w:tc>
        <w:tc>
          <w:tcPr>
            <w:tcW w:w="1504" w:type="dxa"/>
            <w:vAlign w:val="center"/>
          </w:tcPr>
          <w:p w14:paraId="490ECCC9" w14:textId="08267C80" w:rsidR="00F85977" w:rsidRPr="00CF567D" w:rsidRDefault="00F85977" w:rsidP="00F85977">
            <w:pPr>
              <w:widowControl/>
              <w:jc w:val="center"/>
              <w:rPr>
                <w:iCs/>
              </w:rPr>
            </w:pPr>
            <w:r>
              <w:rPr>
                <w:rFonts w:hint="eastAsia"/>
                <w:color w:val="000000"/>
                <w:sz w:val="22"/>
                <w:szCs w:val="22"/>
              </w:rPr>
              <w:t xml:space="preserve">726.32 </w:t>
            </w:r>
          </w:p>
        </w:tc>
      </w:tr>
    </w:tbl>
    <w:p w14:paraId="58162A9E" w14:textId="77777777" w:rsidR="001A5B58" w:rsidRPr="00CF567D" w:rsidRDefault="001A5B58" w:rsidP="001A5B58">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656DDD17" w14:textId="4F521ED7" w:rsidR="001A5B58" w:rsidRPr="00CF567D" w:rsidRDefault="001A5B58" w:rsidP="001A5B58">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C-2</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1A5B58" w:rsidRPr="00CF567D" w14:paraId="623C3F35" w14:textId="77777777" w:rsidTr="0073203A">
        <w:trPr>
          <w:trHeight w:val="453"/>
          <w:jc w:val="center"/>
        </w:trPr>
        <w:tc>
          <w:tcPr>
            <w:tcW w:w="1696" w:type="dxa"/>
            <w:shd w:val="clear" w:color="auto" w:fill="5B9BD5"/>
            <w:vAlign w:val="center"/>
          </w:tcPr>
          <w:p w14:paraId="42C7B890" w14:textId="77777777" w:rsidR="001A5B58" w:rsidRPr="00CF567D" w:rsidRDefault="001A5B58" w:rsidP="0073203A">
            <w:pPr>
              <w:widowControl/>
              <w:jc w:val="center"/>
              <w:rPr>
                <w:iCs/>
              </w:rPr>
            </w:pPr>
            <w:r w:rsidRPr="00CF567D">
              <w:rPr>
                <w:iCs/>
              </w:rPr>
              <w:t>Configuration</w:t>
            </w:r>
          </w:p>
        </w:tc>
        <w:tc>
          <w:tcPr>
            <w:tcW w:w="1310" w:type="dxa"/>
            <w:shd w:val="clear" w:color="auto" w:fill="5B9BD5"/>
            <w:vAlign w:val="center"/>
          </w:tcPr>
          <w:p w14:paraId="030033CC"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39CFD786"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758C1548" w14:textId="77777777" w:rsidR="001A5B58" w:rsidRPr="00CF567D" w:rsidRDefault="001A5B58"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1A1967B1" w14:textId="77777777" w:rsidR="001A5B58" w:rsidRPr="00CF567D" w:rsidRDefault="001A5B58"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5BABA094" w14:textId="77777777" w:rsidR="001A5B58" w:rsidRPr="00CF567D" w:rsidRDefault="001A5B58" w:rsidP="0073203A">
            <w:pPr>
              <w:widowControl/>
              <w:jc w:val="center"/>
              <w:rPr>
                <w:iCs/>
              </w:rPr>
            </w:pPr>
            <w:r w:rsidRPr="00CF567D">
              <w:rPr>
                <w:rFonts w:hint="eastAsia"/>
                <w:iCs/>
              </w:rPr>
              <w:t>9</w:t>
            </w:r>
            <w:r w:rsidRPr="00CF567D">
              <w:rPr>
                <w:iCs/>
              </w:rPr>
              <w:t>5%(Mbps)</w:t>
            </w:r>
          </w:p>
        </w:tc>
      </w:tr>
      <w:tr w:rsidR="001A5B58" w:rsidRPr="00CF567D" w14:paraId="6AAB9D64" w14:textId="77777777" w:rsidTr="0073203A">
        <w:trPr>
          <w:trHeight w:val="453"/>
          <w:jc w:val="center"/>
        </w:trPr>
        <w:tc>
          <w:tcPr>
            <w:tcW w:w="1696" w:type="dxa"/>
            <w:vMerge w:val="restart"/>
            <w:shd w:val="clear" w:color="auto" w:fill="5B9BD5"/>
            <w:vAlign w:val="center"/>
          </w:tcPr>
          <w:p w14:paraId="3C51AE3E"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24966022" w14:textId="77777777" w:rsidR="001A5B58" w:rsidRPr="00CF567D" w:rsidRDefault="001A5B58" w:rsidP="0073203A">
            <w:pPr>
              <w:widowControl/>
              <w:jc w:val="center"/>
              <w:rPr>
                <w:iCs/>
              </w:rPr>
            </w:pPr>
            <w:r>
              <w:rPr>
                <w:iCs/>
              </w:rPr>
              <w:t>1.8</w:t>
            </w:r>
            <w:r w:rsidRPr="00CF567D">
              <w:rPr>
                <w:iCs/>
              </w:rPr>
              <w:t xml:space="preserve"> packet/s arrival rate for DL</w:t>
            </w:r>
          </w:p>
          <w:p w14:paraId="37F2C980" w14:textId="77777777" w:rsidR="001A5B58" w:rsidRPr="00CF567D" w:rsidRDefault="001A5B58" w:rsidP="0073203A">
            <w:pPr>
              <w:widowControl/>
              <w:jc w:val="center"/>
              <w:rPr>
                <w:rFonts w:eastAsia="Times New Roman"/>
                <w:lang w:eastAsia="en-US"/>
              </w:rPr>
            </w:pPr>
            <w:r>
              <w:rPr>
                <w:iCs/>
              </w:rPr>
              <w:t>0.65</w:t>
            </w:r>
            <w:r w:rsidRPr="00CF567D">
              <w:rPr>
                <w:iCs/>
              </w:rPr>
              <w:t xml:space="preserve"> packet/s arrival rate for UL.</w:t>
            </w:r>
          </w:p>
        </w:tc>
        <w:tc>
          <w:tcPr>
            <w:tcW w:w="1310" w:type="dxa"/>
            <w:vAlign w:val="center"/>
          </w:tcPr>
          <w:p w14:paraId="78290279" w14:textId="665A1EBE"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503" w:type="dxa"/>
            <w:vAlign w:val="center"/>
          </w:tcPr>
          <w:p w14:paraId="5850C707" w14:textId="77777777" w:rsidR="001A5B58" w:rsidRPr="00CF567D" w:rsidRDefault="001A5B58" w:rsidP="0073203A">
            <w:pPr>
              <w:widowControl/>
              <w:jc w:val="center"/>
              <w:rPr>
                <w:iCs/>
              </w:rPr>
            </w:pPr>
            <w:r>
              <w:rPr>
                <w:rFonts w:hint="eastAsia"/>
                <w:sz w:val="22"/>
                <w:szCs w:val="22"/>
              </w:rPr>
              <w:t xml:space="preserve">217.94 </w:t>
            </w:r>
          </w:p>
        </w:tc>
        <w:tc>
          <w:tcPr>
            <w:tcW w:w="1503" w:type="dxa"/>
            <w:vAlign w:val="center"/>
          </w:tcPr>
          <w:p w14:paraId="2DF0471D" w14:textId="77777777" w:rsidR="001A5B58" w:rsidRPr="00CF567D" w:rsidRDefault="001A5B58" w:rsidP="0073203A">
            <w:pPr>
              <w:widowControl/>
              <w:jc w:val="center"/>
              <w:rPr>
                <w:iCs/>
              </w:rPr>
            </w:pPr>
            <w:r>
              <w:rPr>
                <w:rFonts w:hint="eastAsia"/>
                <w:color w:val="000000"/>
                <w:sz w:val="22"/>
                <w:szCs w:val="22"/>
              </w:rPr>
              <w:t xml:space="preserve">210.63 </w:t>
            </w:r>
          </w:p>
        </w:tc>
        <w:tc>
          <w:tcPr>
            <w:tcW w:w="1503" w:type="dxa"/>
            <w:vAlign w:val="center"/>
          </w:tcPr>
          <w:p w14:paraId="75E4E8C4" w14:textId="77777777" w:rsidR="001A5B58" w:rsidRPr="00CF567D" w:rsidRDefault="001A5B58" w:rsidP="0073203A">
            <w:pPr>
              <w:widowControl/>
              <w:jc w:val="center"/>
              <w:rPr>
                <w:iCs/>
              </w:rPr>
            </w:pPr>
            <w:r>
              <w:rPr>
                <w:rFonts w:hint="eastAsia"/>
                <w:color w:val="000000"/>
                <w:sz w:val="22"/>
                <w:szCs w:val="22"/>
              </w:rPr>
              <w:t xml:space="preserve">217.79 </w:t>
            </w:r>
          </w:p>
        </w:tc>
        <w:tc>
          <w:tcPr>
            <w:tcW w:w="1504" w:type="dxa"/>
            <w:vAlign w:val="center"/>
          </w:tcPr>
          <w:p w14:paraId="69C2A11C" w14:textId="77777777" w:rsidR="001A5B58" w:rsidRPr="00CF567D" w:rsidRDefault="001A5B58" w:rsidP="0073203A">
            <w:pPr>
              <w:widowControl/>
              <w:jc w:val="center"/>
              <w:rPr>
                <w:iCs/>
              </w:rPr>
            </w:pPr>
            <w:r>
              <w:rPr>
                <w:rFonts w:hint="eastAsia"/>
                <w:color w:val="000000"/>
                <w:sz w:val="22"/>
                <w:szCs w:val="22"/>
              </w:rPr>
              <w:t xml:space="preserve">225.16 </w:t>
            </w:r>
          </w:p>
        </w:tc>
      </w:tr>
      <w:tr w:rsidR="00F85977" w:rsidRPr="00CF567D" w14:paraId="482B4EEC" w14:textId="77777777" w:rsidTr="0073203A">
        <w:trPr>
          <w:trHeight w:val="453"/>
          <w:jc w:val="center"/>
        </w:trPr>
        <w:tc>
          <w:tcPr>
            <w:tcW w:w="1696" w:type="dxa"/>
            <w:vMerge/>
            <w:shd w:val="clear" w:color="auto" w:fill="5B9BD5"/>
            <w:vAlign w:val="center"/>
          </w:tcPr>
          <w:p w14:paraId="54C1E696" w14:textId="77777777" w:rsidR="00F85977" w:rsidRPr="00CF567D" w:rsidRDefault="00F85977" w:rsidP="00F85977">
            <w:pPr>
              <w:widowControl/>
              <w:jc w:val="center"/>
              <w:rPr>
                <w:rFonts w:eastAsia="Times New Roman"/>
                <w:lang w:eastAsia="en-US"/>
              </w:rPr>
            </w:pPr>
          </w:p>
        </w:tc>
        <w:tc>
          <w:tcPr>
            <w:tcW w:w="1310" w:type="dxa"/>
            <w:vAlign w:val="center"/>
          </w:tcPr>
          <w:p w14:paraId="2DB7D97E" w14:textId="03DED2DB"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503" w:type="dxa"/>
            <w:vAlign w:val="center"/>
          </w:tcPr>
          <w:p w14:paraId="011F77D1" w14:textId="4AE3C6C1" w:rsidR="00F85977" w:rsidRPr="00CF567D" w:rsidRDefault="00F85977" w:rsidP="00F85977">
            <w:pPr>
              <w:widowControl/>
              <w:jc w:val="center"/>
              <w:rPr>
                <w:iCs/>
              </w:rPr>
            </w:pPr>
            <w:r>
              <w:rPr>
                <w:rFonts w:hint="eastAsia"/>
                <w:sz w:val="22"/>
                <w:szCs w:val="22"/>
              </w:rPr>
              <w:t xml:space="preserve">334.97 </w:t>
            </w:r>
          </w:p>
        </w:tc>
        <w:tc>
          <w:tcPr>
            <w:tcW w:w="1503" w:type="dxa"/>
            <w:vAlign w:val="center"/>
          </w:tcPr>
          <w:p w14:paraId="2F443384" w14:textId="1F4CBB73" w:rsidR="00F85977" w:rsidRPr="00CF567D" w:rsidRDefault="00F85977" w:rsidP="00F85977">
            <w:pPr>
              <w:widowControl/>
              <w:jc w:val="center"/>
              <w:rPr>
                <w:iCs/>
              </w:rPr>
            </w:pPr>
            <w:r>
              <w:rPr>
                <w:rFonts w:hint="eastAsia"/>
                <w:color w:val="000000"/>
                <w:sz w:val="22"/>
                <w:szCs w:val="22"/>
              </w:rPr>
              <w:t xml:space="preserve">323.86 </w:t>
            </w:r>
          </w:p>
        </w:tc>
        <w:tc>
          <w:tcPr>
            <w:tcW w:w="1503" w:type="dxa"/>
            <w:vAlign w:val="center"/>
          </w:tcPr>
          <w:p w14:paraId="66791755" w14:textId="5DBFDC61" w:rsidR="00F85977" w:rsidRPr="00CF567D" w:rsidRDefault="00F85977" w:rsidP="00F85977">
            <w:pPr>
              <w:widowControl/>
              <w:jc w:val="center"/>
              <w:rPr>
                <w:iCs/>
              </w:rPr>
            </w:pPr>
            <w:r>
              <w:rPr>
                <w:rFonts w:hint="eastAsia"/>
                <w:color w:val="000000"/>
                <w:sz w:val="22"/>
                <w:szCs w:val="22"/>
              </w:rPr>
              <w:t xml:space="preserve">335.60 </w:t>
            </w:r>
          </w:p>
        </w:tc>
        <w:tc>
          <w:tcPr>
            <w:tcW w:w="1504" w:type="dxa"/>
            <w:vAlign w:val="center"/>
          </w:tcPr>
          <w:p w14:paraId="4E810F0D" w14:textId="24765885" w:rsidR="00F85977" w:rsidRPr="00CF567D" w:rsidRDefault="00F85977" w:rsidP="00F85977">
            <w:pPr>
              <w:widowControl/>
              <w:jc w:val="center"/>
              <w:rPr>
                <w:iCs/>
              </w:rPr>
            </w:pPr>
            <w:r>
              <w:rPr>
                <w:rFonts w:hint="eastAsia"/>
                <w:color w:val="000000"/>
                <w:sz w:val="22"/>
                <w:szCs w:val="22"/>
              </w:rPr>
              <w:t xml:space="preserve">344.51 </w:t>
            </w:r>
          </w:p>
        </w:tc>
      </w:tr>
      <w:tr w:rsidR="00F85977" w:rsidRPr="00CF567D" w14:paraId="14F39DA9" w14:textId="77777777" w:rsidTr="0073203A">
        <w:trPr>
          <w:trHeight w:val="454"/>
          <w:jc w:val="center"/>
        </w:trPr>
        <w:tc>
          <w:tcPr>
            <w:tcW w:w="1696" w:type="dxa"/>
            <w:vMerge/>
            <w:shd w:val="clear" w:color="auto" w:fill="5B9BD5"/>
            <w:vAlign w:val="center"/>
          </w:tcPr>
          <w:p w14:paraId="407F8E79" w14:textId="77777777" w:rsidR="00F85977" w:rsidRPr="00CF567D" w:rsidRDefault="00F85977" w:rsidP="00F85977">
            <w:pPr>
              <w:widowControl/>
              <w:jc w:val="center"/>
              <w:rPr>
                <w:rFonts w:eastAsia="Times New Roman"/>
                <w:lang w:eastAsia="en-US"/>
              </w:rPr>
            </w:pPr>
          </w:p>
        </w:tc>
        <w:tc>
          <w:tcPr>
            <w:tcW w:w="1310" w:type="dxa"/>
            <w:vAlign w:val="center"/>
          </w:tcPr>
          <w:p w14:paraId="78899085" w14:textId="77A8430A"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503" w:type="dxa"/>
            <w:vAlign w:val="center"/>
          </w:tcPr>
          <w:p w14:paraId="507A32FB" w14:textId="6B2EB3A4" w:rsidR="00F85977" w:rsidRPr="00CF567D" w:rsidRDefault="00F85977" w:rsidP="00F85977">
            <w:pPr>
              <w:widowControl/>
              <w:jc w:val="center"/>
              <w:rPr>
                <w:iCs/>
              </w:rPr>
            </w:pPr>
            <w:r>
              <w:rPr>
                <w:rFonts w:hint="eastAsia"/>
                <w:sz w:val="22"/>
                <w:szCs w:val="22"/>
              </w:rPr>
              <w:t xml:space="preserve">698.21 </w:t>
            </w:r>
          </w:p>
        </w:tc>
        <w:tc>
          <w:tcPr>
            <w:tcW w:w="1503" w:type="dxa"/>
            <w:vAlign w:val="center"/>
          </w:tcPr>
          <w:p w14:paraId="7B0299FA" w14:textId="79AE85CC" w:rsidR="00F85977" w:rsidRPr="00CF567D" w:rsidRDefault="00F85977" w:rsidP="00F85977">
            <w:pPr>
              <w:widowControl/>
              <w:jc w:val="center"/>
              <w:rPr>
                <w:iCs/>
              </w:rPr>
            </w:pPr>
            <w:r>
              <w:rPr>
                <w:rFonts w:hint="eastAsia"/>
                <w:color w:val="000000"/>
                <w:sz w:val="22"/>
                <w:szCs w:val="22"/>
              </w:rPr>
              <w:t xml:space="preserve">668.91 </w:t>
            </w:r>
          </w:p>
        </w:tc>
        <w:tc>
          <w:tcPr>
            <w:tcW w:w="1503" w:type="dxa"/>
            <w:vAlign w:val="center"/>
          </w:tcPr>
          <w:p w14:paraId="2DDA0102" w14:textId="374FE09D" w:rsidR="00F85977" w:rsidRPr="00CF567D" w:rsidRDefault="00F85977" w:rsidP="00F85977">
            <w:pPr>
              <w:widowControl/>
              <w:jc w:val="center"/>
              <w:rPr>
                <w:iCs/>
              </w:rPr>
            </w:pPr>
            <w:r>
              <w:rPr>
                <w:rFonts w:hint="eastAsia"/>
                <w:color w:val="000000"/>
                <w:sz w:val="22"/>
                <w:szCs w:val="22"/>
              </w:rPr>
              <w:t xml:space="preserve">698.94 </w:t>
            </w:r>
          </w:p>
        </w:tc>
        <w:tc>
          <w:tcPr>
            <w:tcW w:w="1504" w:type="dxa"/>
            <w:vAlign w:val="center"/>
          </w:tcPr>
          <w:p w14:paraId="1F6586DD" w14:textId="0E68CA78" w:rsidR="00F85977" w:rsidRPr="00CF567D" w:rsidRDefault="00F85977" w:rsidP="00F85977">
            <w:pPr>
              <w:widowControl/>
              <w:jc w:val="center"/>
              <w:rPr>
                <w:iCs/>
              </w:rPr>
            </w:pPr>
            <w:r>
              <w:rPr>
                <w:rFonts w:hint="eastAsia"/>
                <w:color w:val="000000"/>
                <w:sz w:val="22"/>
                <w:szCs w:val="22"/>
              </w:rPr>
              <w:t xml:space="preserve">725.49 </w:t>
            </w:r>
          </w:p>
        </w:tc>
      </w:tr>
      <w:tr w:rsidR="00F85977" w:rsidRPr="00CF567D" w14:paraId="504559B8" w14:textId="77777777" w:rsidTr="0073203A">
        <w:trPr>
          <w:trHeight w:val="454"/>
          <w:jc w:val="center"/>
        </w:trPr>
        <w:tc>
          <w:tcPr>
            <w:tcW w:w="1696" w:type="dxa"/>
            <w:vMerge/>
            <w:shd w:val="clear" w:color="auto" w:fill="5B9BD5"/>
            <w:vAlign w:val="center"/>
          </w:tcPr>
          <w:p w14:paraId="60F419E9" w14:textId="77777777" w:rsidR="00F85977" w:rsidRPr="00CF567D" w:rsidRDefault="00F85977" w:rsidP="00F85977">
            <w:pPr>
              <w:widowControl/>
              <w:jc w:val="center"/>
              <w:rPr>
                <w:rFonts w:eastAsia="Times New Roman"/>
                <w:lang w:eastAsia="en-US"/>
              </w:rPr>
            </w:pPr>
          </w:p>
        </w:tc>
        <w:tc>
          <w:tcPr>
            <w:tcW w:w="1310" w:type="dxa"/>
            <w:vAlign w:val="center"/>
          </w:tcPr>
          <w:p w14:paraId="0F92DE5B" w14:textId="3DD37907"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503" w:type="dxa"/>
            <w:vAlign w:val="center"/>
          </w:tcPr>
          <w:p w14:paraId="10691351" w14:textId="652C127E" w:rsidR="00F85977" w:rsidRPr="00CF567D" w:rsidRDefault="00F85977" w:rsidP="00F85977">
            <w:pPr>
              <w:widowControl/>
              <w:jc w:val="center"/>
              <w:rPr>
                <w:iCs/>
              </w:rPr>
            </w:pPr>
            <w:r>
              <w:rPr>
                <w:rFonts w:hint="eastAsia"/>
                <w:sz w:val="22"/>
                <w:szCs w:val="22"/>
              </w:rPr>
              <w:t xml:space="preserve">696.25 </w:t>
            </w:r>
          </w:p>
        </w:tc>
        <w:tc>
          <w:tcPr>
            <w:tcW w:w="1503" w:type="dxa"/>
            <w:vAlign w:val="center"/>
          </w:tcPr>
          <w:p w14:paraId="2A16BE21" w14:textId="66CE4EC0" w:rsidR="00F85977" w:rsidRPr="00CF567D" w:rsidRDefault="00F85977" w:rsidP="00F85977">
            <w:pPr>
              <w:widowControl/>
              <w:jc w:val="center"/>
              <w:rPr>
                <w:iCs/>
              </w:rPr>
            </w:pPr>
            <w:r>
              <w:rPr>
                <w:rFonts w:hint="eastAsia"/>
                <w:color w:val="000000"/>
                <w:sz w:val="22"/>
                <w:szCs w:val="22"/>
              </w:rPr>
              <w:t xml:space="preserve">670.35 </w:t>
            </w:r>
          </w:p>
        </w:tc>
        <w:tc>
          <w:tcPr>
            <w:tcW w:w="1503" w:type="dxa"/>
            <w:vAlign w:val="center"/>
          </w:tcPr>
          <w:p w14:paraId="4588B834" w14:textId="13B019EF" w:rsidR="00F85977" w:rsidRPr="00CF567D" w:rsidRDefault="00F85977" w:rsidP="00F85977">
            <w:pPr>
              <w:widowControl/>
              <w:jc w:val="center"/>
              <w:rPr>
                <w:iCs/>
              </w:rPr>
            </w:pPr>
            <w:r>
              <w:rPr>
                <w:rFonts w:hint="eastAsia"/>
                <w:color w:val="000000"/>
                <w:sz w:val="22"/>
                <w:szCs w:val="22"/>
              </w:rPr>
              <w:t xml:space="preserve">695.23 </w:t>
            </w:r>
          </w:p>
        </w:tc>
        <w:tc>
          <w:tcPr>
            <w:tcW w:w="1504" w:type="dxa"/>
            <w:vAlign w:val="center"/>
          </w:tcPr>
          <w:p w14:paraId="290F6FEB" w14:textId="65DF94CD" w:rsidR="00F85977" w:rsidRPr="00CF567D" w:rsidRDefault="00F85977" w:rsidP="00F85977">
            <w:pPr>
              <w:widowControl/>
              <w:jc w:val="center"/>
              <w:rPr>
                <w:iCs/>
              </w:rPr>
            </w:pPr>
            <w:r>
              <w:rPr>
                <w:rFonts w:hint="eastAsia"/>
                <w:color w:val="000000"/>
                <w:sz w:val="22"/>
                <w:szCs w:val="22"/>
              </w:rPr>
              <w:t xml:space="preserve">724.63 </w:t>
            </w:r>
          </w:p>
        </w:tc>
      </w:tr>
    </w:tbl>
    <w:p w14:paraId="0F8FCF66" w14:textId="77777777" w:rsidR="001A5B58" w:rsidRPr="00CF567D" w:rsidRDefault="001A5B58" w:rsidP="001A5B58">
      <w:pPr>
        <w:widowControl/>
        <w:rPr>
          <w:rFonts w:ascii="Times New Roman" w:eastAsia="Times New Roman" w:hAnsi="Times New Roman" w:cs="Times New Roman"/>
          <w:b/>
          <w:bCs/>
          <w:kern w:val="0"/>
          <w:sz w:val="20"/>
          <w:szCs w:val="20"/>
          <w:lang w:eastAsia="en-US"/>
        </w:rPr>
      </w:pPr>
    </w:p>
    <w:p w14:paraId="1B143095" w14:textId="5C839BBA"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lastRenderedPageBreak/>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3</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7ABF57DA" w14:textId="77777777" w:rsidTr="0073203A">
        <w:trPr>
          <w:trHeight w:val="529"/>
          <w:jc w:val="center"/>
        </w:trPr>
        <w:tc>
          <w:tcPr>
            <w:tcW w:w="1684" w:type="dxa"/>
            <w:shd w:val="clear" w:color="auto" w:fill="5B9BD5"/>
            <w:vAlign w:val="center"/>
          </w:tcPr>
          <w:p w14:paraId="70988444"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26171120"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5DF8CC2B"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2CBD7BC4"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7C41E87D"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0780FEE5"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1DC72809" w14:textId="77777777" w:rsidTr="0073203A">
        <w:trPr>
          <w:trHeight w:val="530"/>
          <w:jc w:val="center"/>
        </w:trPr>
        <w:tc>
          <w:tcPr>
            <w:tcW w:w="1684" w:type="dxa"/>
            <w:vMerge w:val="restart"/>
            <w:shd w:val="clear" w:color="auto" w:fill="5B9BD5"/>
            <w:vAlign w:val="center"/>
          </w:tcPr>
          <w:p w14:paraId="199A3D09"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4D24390B" w14:textId="77777777" w:rsidR="001A5B58" w:rsidRPr="00CF567D" w:rsidRDefault="001A5B58" w:rsidP="0073203A">
            <w:pPr>
              <w:widowControl/>
              <w:jc w:val="center"/>
              <w:rPr>
                <w:iCs/>
              </w:rPr>
            </w:pPr>
            <w:r>
              <w:rPr>
                <w:iCs/>
              </w:rPr>
              <w:t>1.8</w:t>
            </w:r>
            <w:r w:rsidRPr="00CF567D">
              <w:rPr>
                <w:iCs/>
              </w:rPr>
              <w:t xml:space="preserve"> packet/s arrival rate for DL</w:t>
            </w:r>
          </w:p>
          <w:p w14:paraId="01AD2C5F" w14:textId="77777777" w:rsidR="001A5B58" w:rsidRPr="00CF567D" w:rsidRDefault="001A5B58"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6B8BF607" w14:textId="67F5A663"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736A4940" w14:textId="77777777" w:rsidR="001A5B58" w:rsidRPr="00CF567D" w:rsidRDefault="001A5B58" w:rsidP="0073203A">
            <w:pPr>
              <w:widowControl/>
              <w:jc w:val="center"/>
              <w:rPr>
                <w:iCs/>
              </w:rPr>
            </w:pPr>
            <w:r>
              <w:rPr>
                <w:rFonts w:hint="eastAsia"/>
                <w:color w:val="000000"/>
                <w:sz w:val="22"/>
                <w:szCs w:val="22"/>
              </w:rPr>
              <w:t xml:space="preserve">6.04 </w:t>
            </w:r>
          </w:p>
        </w:tc>
        <w:tc>
          <w:tcPr>
            <w:tcW w:w="1463" w:type="dxa"/>
            <w:vAlign w:val="center"/>
          </w:tcPr>
          <w:p w14:paraId="4F8923F2" w14:textId="77777777" w:rsidR="001A5B58" w:rsidRPr="00CF567D" w:rsidRDefault="001A5B58" w:rsidP="0073203A">
            <w:pPr>
              <w:widowControl/>
              <w:jc w:val="center"/>
              <w:rPr>
                <w:iCs/>
              </w:rPr>
            </w:pPr>
            <w:r>
              <w:rPr>
                <w:rFonts w:hint="eastAsia"/>
                <w:color w:val="000000"/>
                <w:sz w:val="22"/>
                <w:szCs w:val="22"/>
              </w:rPr>
              <w:t xml:space="preserve">4.60 </w:t>
            </w:r>
          </w:p>
        </w:tc>
        <w:tc>
          <w:tcPr>
            <w:tcW w:w="1489" w:type="dxa"/>
            <w:vAlign w:val="center"/>
          </w:tcPr>
          <w:p w14:paraId="5B34D2F4" w14:textId="77777777" w:rsidR="001A5B58" w:rsidRPr="00CF567D" w:rsidRDefault="001A5B58" w:rsidP="0073203A">
            <w:pPr>
              <w:widowControl/>
              <w:jc w:val="center"/>
              <w:rPr>
                <w:iCs/>
              </w:rPr>
            </w:pPr>
            <w:r>
              <w:rPr>
                <w:rFonts w:hint="eastAsia"/>
                <w:color w:val="000000"/>
                <w:sz w:val="22"/>
                <w:szCs w:val="22"/>
              </w:rPr>
              <w:t xml:space="preserve">5.28 </w:t>
            </w:r>
          </w:p>
        </w:tc>
        <w:tc>
          <w:tcPr>
            <w:tcW w:w="1489" w:type="dxa"/>
            <w:vAlign w:val="center"/>
          </w:tcPr>
          <w:p w14:paraId="148DC4E4" w14:textId="77777777" w:rsidR="001A5B58" w:rsidRPr="00CF567D" w:rsidRDefault="001A5B58" w:rsidP="0073203A">
            <w:pPr>
              <w:widowControl/>
              <w:jc w:val="center"/>
              <w:rPr>
                <w:iCs/>
              </w:rPr>
            </w:pPr>
            <w:r>
              <w:rPr>
                <w:rFonts w:hint="eastAsia"/>
                <w:color w:val="000000"/>
                <w:sz w:val="22"/>
                <w:szCs w:val="22"/>
              </w:rPr>
              <w:t xml:space="preserve">14.74 </w:t>
            </w:r>
          </w:p>
        </w:tc>
      </w:tr>
      <w:tr w:rsidR="00F85977" w:rsidRPr="00CF567D" w14:paraId="49DA4EA7" w14:textId="77777777" w:rsidTr="0073203A">
        <w:trPr>
          <w:trHeight w:val="530"/>
          <w:jc w:val="center"/>
        </w:trPr>
        <w:tc>
          <w:tcPr>
            <w:tcW w:w="1684" w:type="dxa"/>
            <w:vMerge/>
            <w:shd w:val="clear" w:color="auto" w:fill="5B9BD5"/>
            <w:vAlign w:val="center"/>
          </w:tcPr>
          <w:p w14:paraId="7C57A680" w14:textId="77777777" w:rsidR="00F85977" w:rsidRPr="00CF567D" w:rsidRDefault="00F85977" w:rsidP="00F85977">
            <w:pPr>
              <w:widowControl/>
              <w:jc w:val="center"/>
              <w:rPr>
                <w:rFonts w:eastAsia="Times New Roman"/>
                <w:lang w:eastAsia="en-US"/>
              </w:rPr>
            </w:pPr>
          </w:p>
        </w:tc>
        <w:tc>
          <w:tcPr>
            <w:tcW w:w="1396" w:type="dxa"/>
            <w:vAlign w:val="center"/>
          </w:tcPr>
          <w:p w14:paraId="499B7668" w14:textId="0BEC2778"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6C1A6200" w14:textId="1A370E3B" w:rsidR="00F85977" w:rsidRPr="00CF567D" w:rsidRDefault="00F85977" w:rsidP="00F85977">
            <w:pPr>
              <w:widowControl/>
              <w:jc w:val="center"/>
              <w:rPr>
                <w:iCs/>
              </w:rPr>
            </w:pPr>
            <w:r>
              <w:rPr>
                <w:rFonts w:hint="eastAsia"/>
                <w:color w:val="000000"/>
                <w:sz w:val="22"/>
                <w:szCs w:val="22"/>
              </w:rPr>
              <w:t xml:space="preserve">6.99 </w:t>
            </w:r>
          </w:p>
        </w:tc>
        <w:tc>
          <w:tcPr>
            <w:tcW w:w="1463" w:type="dxa"/>
            <w:vAlign w:val="center"/>
          </w:tcPr>
          <w:p w14:paraId="4B2E7B42" w14:textId="4D299D03" w:rsidR="00F85977" w:rsidRPr="00CF567D" w:rsidRDefault="00F85977" w:rsidP="00F85977">
            <w:pPr>
              <w:widowControl/>
              <w:jc w:val="center"/>
              <w:rPr>
                <w:iCs/>
              </w:rPr>
            </w:pPr>
            <w:r>
              <w:rPr>
                <w:rFonts w:hint="eastAsia"/>
                <w:color w:val="000000"/>
                <w:sz w:val="22"/>
                <w:szCs w:val="22"/>
              </w:rPr>
              <w:t xml:space="preserve">5.54 </w:t>
            </w:r>
          </w:p>
        </w:tc>
        <w:tc>
          <w:tcPr>
            <w:tcW w:w="1489" w:type="dxa"/>
            <w:vAlign w:val="center"/>
          </w:tcPr>
          <w:p w14:paraId="513B6420" w14:textId="5079630A" w:rsidR="00F85977" w:rsidRPr="00CF567D" w:rsidRDefault="00F85977" w:rsidP="00F85977">
            <w:pPr>
              <w:widowControl/>
              <w:jc w:val="center"/>
              <w:rPr>
                <w:iCs/>
              </w:rPr>
            </w:pPr>
            <w:r>
              <w:rPr>
                <w:rFonts w:hint="eastAsia"/>
                <w:color w:val="000000"/>
                <w:sz w:val="22"/>
                <w:szCs w:val="22"/>
              </w:rPr>
              <w:t xml:space="preserve">5.94 </w:t>
            </w:r>
          </w:p>
        </w:tc>
        <w:tc>
          <w:tcPr>
            <w:tcW w:w="1489" w:type="dxa"/>
            <w:vAlign w:val="center"/>
          </w:tcPr>
          <w:p w14:paraId="6E7CEE99" w14:textId="5BD96680" w:rsidR="00F85977" w:rsidRPr="00CF567D" w:rsidRDefault="00F85977" w:rsidP="00F85977">
            <w:pPr>
              <w:widowControl/>
              <w:jc w:val="center"/>
              <w:rPr>
                <w:iCs/>
              </w:rPr>
            </w:pPr>
            <w:r>
              <w:rPr>
                <w:rFonts w:hint="eastAsia"/>
                <w:color w:val="000000"/>
                <w:sz w:val="22"/>
                <w:szCs w:val="22"/>
              </w:rPr>
              <w:t xml:space="preserve">17.12 </w:t>
            </w:r>
          </w:p>
        </w:tc>
      </w:tr>
      <w:tr w:rsidR="00F85977" w:rsidRPr="00CF567D" w14:paraId="3241F7F0" w14:textId="77777777" w:rsidTr="0073203A">
        <w:trPr>
          <w:trHeight w:val="530"/>
          <w:jc w:val="center"/>
        </w:trPr>
        <w:tc>
          <w:tcPr>
            <w:tcW w:w="1684" w:type="dxa"/>
            <w:vMerge/>
            <w:shd w:val="clear" w:color="auto" w:fill="5B9BD5"/>
            <w:vAlign w:val="center"/>
          </w:tcPr>
          <w:p w14:paraId="57084C3C" w14:textId="77777777" w:rsidR="00F85977" w:rsidRPr="00CF567D" w:rsidRDefault="00F85977" w:rsidP="00F85977">
            <w:pPr>
              <w:widowControl/>
              <w:jc w:val="center"/>
              <w:rPr>
                <w:rFonts w:eastAsia="Times New Roman"/>
                <w:lang w:eastAsia="en-US"/>
              </w:rPr>
            </w:pPr>
          </w:p>
        </w:tc>
        <w:tc>
          <w:tcPr>
            <w:tcW w:w="1396" w:type="dxa"/>
            <w:vAlign w:val="center"/>
          </w:tcPr>
          <w:p w14:paraId="74618564" w14:textId="50706134"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5C47473C" w14:textId="3E3E1D9C" w:rsidR="00F85977" w:rsidRPr="00CF567D" w:rsidRDefault="00F85977" w:rsidP="00F85977">
            <w:pPr>
              <w:widowControl/>
              <w:jc w:val="center"/>
              <w:rPr>
                <w:iCs/>
              </w:rPr>
            </w:pPr>
            <w:r>
              <w:rPr>
                <w:rFonts w:hint="eastAsia"/>
                <w:color w:val="000000"/>
                <w:sz w:val="22"/>
                <w:szCs w:val="22"/>
              </w:rPr>
              <w:t xml:space="preserve">6.62 </w:t>
            </w:r>
          </w:p>
        </w:tc>
        <w:tc>
          <w:tcPr>
            <w:tcW w:w="1463" w:type="dxa"/>
            <w:vAlign w:val="center"/>
          </w:tcPr>
          <w:p w14:paraId="3584B704" w14:textId="7002ACBB" w:rsidR="00F85977" w:rsidRPr="00CF567D" w:rsidRDefault="00F85977" w:rsidP="00F85977">
            <w:pPr>
              <w:widowControl/>
              <w:jc w:val="center"/>
              <w:rPr>
                <w:iCs/>
              </w:rPr>
            </w:pPr>
            <w:r>
              <w:rPr>
                <w:rFonts w:hint="eastAsia"/>
                <w:color w:val="000000"/>
                <w:sz w:val="22"/>
                <w:szCs w:val="22"/>
              </w:rPr>
              <w:t xml:space="preserve">4.56 </w:t>
            </w:r>
          </w:p>
        </w:tc>
        <w:tc>
          <w:tcPr>
            <w:tcW w:w="1489" w:type="dxa"/>
            <w:vAlign w:val="center"/>
          </w:tcPr>
          <w:p w14:paraId="3F6DF5B6" w14:textId="31A97194" w:rsidR="00F85977" w:rsidRPr="00CF567D" w:rsidRDefault="00F85977" w:rsidP="00F85977">
            <w:pPr>
              <w:widowControl/>
              <w:jc w:val="center"/>
              <w:rPr>
                <w:iCs/>
              </w:rPr>
            </w:pPr>
            <w:r>
              <w:rPr>
                <w:rFonts w:hint="eastAsia"/>
                <w:color w:val="000000"/>
                <w:sz w:val="22"/>
                <w:szCs w:val="22"/>
              </w:rPr>
              <w:t xml:space="preserve">5.48 </w:t>
            </w:r>
          </w:p>
        </w:tc>
        <w:tc>
          <w:tcPr>
            <w:tcW w:w="1489" w:type="dxa"/>
            <w:vAlign w:val="center"/>
          </w:tcPr>
          <w:p w14:paraId="7878181D" w14:textId="4C77071E" w:rsidR="00F85977" w:rsidRPr="00CF567D" w:rsidRDefault="00F85977" w:rsidP="00F85977">
            <w:pPr>
              <w:widowControl/>
              <w:jc w:val="center"/>
              <w:rPr>
                <w:iCs/>
              </w:rPr>
            </w:pPr>
            <w:r>
              <w:rPr>
                <w:rFonts w:hint="eastAsia"/>
                <w:color w:val="000000"/>
                <w:sz w:val="22"/>
                <w:szCs w:val="22"/>
              </w:rPr>
              <w:t xml:space="preserve">16.48 </w:t>
            </w:r>
          </w:p>
        </w:tc>
      </w:tr>
      <w:tr w:rsidR="00F85977" w:rsidRPr="00CF567D" w14:paraId="72C14A5C" w14:textId="77777777" w:rsidTr="0073203A">
        <w:trPr>
          <w:trHeight w:val="530"/>
          <w:jc w:val="center"/>
        </w:trPr>
        <w:tc>
          <w:tcPr>
            <w:tcW w:w="1684" w:type="dxa"/>
            <w:vMerge/>
            <w:shd w:val="clear" w:color="auto" w:fill="5B9BD5"/>
            <w:vAlign w:val="center"/>
          </w:tcPr>
          <w:p w14:paraId="27D17F24" w14:textId="77777777" w:rsidR="00F85977" w:rsidRPr="00CF567D" w:rsidRDefault="00F85977" w:rsidP="00F85977">
            <w:pPr>
              <w:widowControl/>
              <w:jc w:val="center"/>
              <w:rPr>
                <w:rFonts w:eastAsia="Times New Roman"/>
                <w:lang w:eastAsia="en-US"/>
              </w:rPr>
            </w:pPr>
          </w:p>
        </w:tc>
        <w:tc>
          <w:tcPr>
            <w:tcW w:w="1396" w:type="dxa"/>
            <w:vAlign w:val="center"/>
          </w:tcPr>
          <w:p w14:paraId="2B075076" w14:textId="018BCC97"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52A6842D" w14:textId="0D58E743" w:rsidR="00F85977" w:rsidRPr="00CF567D" w:rsidRDefault="00F85977" w:rsidP="00F85977">
            <w:pPr>
              <w:widowControl/>
              <w:jc w:val="center"/>
              <w:rPr>
                <w:iCs/>
              </w:rPr>
            </w:pPr>
            <w:r>
              <w:rPr>
                <w:rFonts w:hint="eastAsia"/>
                <w:color w:val="000000"/>
                <w:sz w:val="22"/>
                <w:szCs w:val="22"/>
              </w:rPr>
              <w:t xml:space="preserve">6.79 </w:t>
            </w:r>
          </w:p>
        </w:tc>
        <w:tc>
          <w:tcPr>
            <w:tcW w:w="1463" w:type="dxa"/>
            <w:vAlign w:val="center"/>
          </w:tcPr>
          <w:p w14:paraId="59298CDC" w14:textId="26ACB541" w:rsidR="00F85977" w:rsidRPr="00CF567D" w:rsidRDefault="00F85977" w:rsidP="00F85977">
            <w:pPr>
              <w:widowControl/>
              <w:jc w:val="center"/>
              <w:rPr>
                <w:iCs/>
              </w:rPr>
            </w:pPr>
            <w:r>
              <w:rPr>
                <w:rFonts w:hint="eastAsia"/>
                <w:color w:val="000000"/>
                <w:sz w:val="22"/>
                <w:szCs w:val="22"/>
              </w:rPr>
              <w:t xml:space="preserve">4.57 </w:t>
            </w:r>
          </w:p>
        </w:tc>
        <w:tc>
          <w:tcPr>
            <w:tcW w:w="1489" w:type="dxa"/>
            <w:vAlign w:val="center"/>
          </w:tcPr>
          <w:p w14:paraId="2A0DBDF2" w14:textId="4AB25621" w:rsidR="00F85977" w:rsidRPr="00CF567D" w:rsidRDefault="00F85977" w:rsidP="00F85977">
            <w:pPr>
              <w:widowControl/>
              <w:jc w:val="center"/>
              <w:rPr>
                <w:iCs/>
              </w:rPr>
            </w:pPr>
            <w:r>
              <w:rPr>
                <w:rFonts w:hint="eastAsia"/>
                <w:color w:val="000000"/>
                <w:sz w:val="22"/>
                <w:szCs w:val="22"/>
              </w:rPr>
              <w:t xml:space="preserve">5.57 </w:t>
            </w:r>
          </w:p>
        </w:tc>
        <w:tc>
          <w:tcPr>
            <w:tcW w:w="1489" w:type="dxa"/>
            <w:vAlign w:val="center"/>
          </w:tcPr>
          <w:p w14:paraId="6C3CC793" w14:textId="369F0FD3" w:rsidR="00F85977" w:rsidRPr="00CF567D" w:rsidRDefault="00F85977" w:rsidP="00F85977">
            <w:pPr>
              <w:widowControl/>
              <w:jc w:val="center"/>
              <w:rPr>
                <w:iCs/>
              </w:rPr>
            </w:pPr>
            <w:r>
              <w:rPr>
                <w:rFonts w:hint="eastAsia"/>
                <w:color w:val="000000"/>
                <w:sz w:val="22"/>
                <w:szCs w:val="22"/>
              </w:rPr>
              <w:t xml:space="preserve">17.56 </w:t>
            </w:r>
          </w:p>
        </w:tc>
      </w:tr>
    </w:tbl>
    <w:p w14:paraId="7C4EA447" w14:textId="77777777" w:rsidR="001A5B58" w:rsidRPr="00CF567D" w:rsidRDefault="001A5B58" w:rsidP="001A5B58">
      <w:pPr>
        <w:widowControl/>
        <w:jc w:val="left"/>
        <w:rPr>
          <w:rFonts w:ascii="Times New Roman" w:eastAsia="Times New Roman" w:hAnsi="Times New Roman" w:cs="Times New Roman"/>
          <w:b/>
          <w:bCs/>
          <w:kern w:val="0"/>
          <w:sz w:val="20"/>
          <w:szCs w:val="20"/>
          <w:lang w:eastAsia="en-US"/>
        </w:rPr>
      </w:pPr>
    </w:p>
    <w:p w14:paraId="7001378B" w14:textId="7E989060"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4</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488F4337" w14:textId="77777777" w:rsidTr="0073203A">
        <w:trPr>
          <w:trHeight w:val="529"/>
          <w:jc w:val="center"/>
        </w:trPr>
        <w:tc>
          <w:tcPr>
            <w:tcW w:w="1684" w:type="dxa"/>
            <w:shd w:val="clear" w:color="auto" w:fill="5B9BD5"/>
            <w:vAlign w:val="center"/>
          </w:tcPr>
          <w:p w14:paraId="79BCC428"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59BE2BB0"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6F9EF433"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400B2CA2"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07BC101B"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54C299B3"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47F4F865" w14:textId="77777777" w:rsidTr="0073203A">
        <w:trPr>
          <w:trHeight w:val="530"/>
          <w:jc w:val="center"/>
        </w:trPr>
        <w:tc>
          <w:tcPr>
            <w:tcW w:w="1684" w:type="dxa"/>
            <w:vMerge w:val="restart"/>
            <w:shd w:val="clear" w:color="auto" w:fill="5B9BD5"/>
            <w:vAlign w:val="center"/>
          </w:tcPr>
          <w:p w14:paraId="3B1270FE"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4D859C36" w14:textId="77777777" w:rsidR="001A5B58" w:rsidRPr="00CF567D" w:rsidRDefault="001A5B58" w:rsidP="0073203A">
            <w:pPr>
              <w:widowControl/>
              <w:jc w:val="center"/>
              <w:rPr>
                <w:iCs/>
              </w:rPr>
            </w:pPr>
            <w:r>
              <w:rPr>
                <w:iCs/>
              </w:rPr>
              <w:t>1.8</w:t>
            </w:r>
            <w:r w:rsidRPr="00CF567D">
              <w:rPr>
                <w:iCs/>
              </w:rPr>
              <w:t xml:space="preserve"> packet/s arrival rate for DL</w:t>
            </w:r>
          </w:p>
          <w:p w14:paraId="19C69897" w14:textId="77777777" w:rsidR="001A5B58" w:rsidRPr="00CF567D" w:rsidRDefault="001A5B58"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72D88B94" w14:textId="68A6D6B8"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786FABD7" w14:textId="77777777" w:rsidR="001A5B58" w:rsidRPr="00CF567D" w:rsidRDefault="001A5B58" w:rsidP="0073203A">
            <w:pPr>
              <w:widowControl/>
              <w:jc w:val="center"/>
              <w:rPr>
                <w:iCs/>
              </w:rPr>
            </w:pPr>
            <w:r>
              <w:rPr>
                <w:rFonts w:hint="eastAsia"/>
                <w:color w:val="000000"/>
                <w:sz w:val="22"/>
                <w:szCs w:val="22"/>
              </w:rPr>
              <w:t xml:space="preserve">19.28 </w:t>
            </w:r>
          </w:p>
        </w:tc>
        <w:tc>
          <w:tcPr>
            <w:tcW w:w="1463" w:type="dxa"/>
            <w:vAlign w:val="center"/>
          </w:tcPr>
          <w:p w14:paraId="6F2059B4" w14:textId="77777777" w:rsidR="001A5B58" w:rsidRPr="00CF567D" w:rsidRDefault="001A5B58" w:rsidP="0073203A">
            <w:pPr>
              <w:widowControl/>
              <w:jc w:val="center"/>
              <w:rPr>
                <w:iCs/>
              </w:rPr>
            </w:pPr>
            <w:r>
              <w:rPr>
                <w:rFonts w:hint="eastAsia"/>
                <w:color w:val="000000"/>
                <w:sz w:val="22"/>
                <w:szCs w:val="22"/>
              </w:rPr>
              <w:t xml:space="preserve">16.15 </w:t>
            </w:r>
          </w:p>
        </w:tc>
        <w:tc>
          <w:tcPr>
            <w:tcW w:w="1489" w:type="dxa"/>
            <w:vAlign w:val="center"/>
          </w:tcPr>
          <w:p w14:paraId="471E3F4F" w14:textId="77777777" w:rsidR="001A5B58" w:rsidRPr="00CF567D" w:rsidRDefault="001A5B58" w:rsidP="0073203A">
            <w:pPr>
              <w:widowControl/>
              <w:jc w:val="center"/>
              <w:rPr>
                <w:iCs/>
              </w:rPr>
            </w:pPr>
            <w:r>
              <w:rPr>
                <w:rFonts w:hint="eastAsia"/>
                <w:color w:val="000000"/>
                <w:sz w:val="22"/>
                <w:szCs w:val="22"/>
              </w:rPr>
              <w:t xml:space="preserve">17.50 </w:t>
            </w:r>
          </w:p>
        </w:tc>
        <w:tc>
          <w:tcPr>
            <w:tcW w:w="1489" w:type="dxa"/>
            <w:vAlign w:val="center"/>
          </w:tcPr>
          <w:p w14:paraId="6E6F8958" w14:textId="77777777" w:rsidR="001A5B58" w:rsidRPr="00CF567D" w:rsidRDefault="001A5B58" w:rsidP="0073203A">
            <w:pPr>
              <w:widowControl/>
              <w:jc w:val="center"/>
              <w:rPr>
                <w:iCs/>
              </w:rPr>
            </w:pPr>
            <w:r>
              <w:rPr>
                <w:rFonts w:hint="eastAsia"/>
                <w:color w:val="000000"/>
                <w:sz w:val="22"/>
                <w:szCs w:val="22"/>
              </w:rPr>
              <w:t xml:space="preserve">44.77 </w:t>
            </w:r>
          </w:p>
        </w:tc>
      </w:tr>
      <w:tr w:rsidR="00F85977" w:rsidRPr="00CF567D" w14:paraId="0FC8BA39" w14:textId="77777777" w:rsidTr="0073203A">
        <w:trPr>
          <w:trHeight w:val="530"/>
          <w:jc w:val="center"/>
        </w:trPr>
        <w:tc>
          <w:tcPr>
            <w:tcW w:w="1684" w:type="dxa"/>
            <w:vMerge/>
            <w:shd w:val="clear" w:color="auto" w:fill="5B9BD5"/>
            <w:vAlign w:val="center"/>
          </w:tcPr>
          <w:p w14:paraId="1BEA053F" w14:textId="77777777" w:rsidR="00F85977" w:rsidRPr="00CF567D" w:rsidRDefault="00F85977" w:rsidP="00F85977">
            <w:pPr>
              <w:widowControl/>
              <w:jc w:val="center"/>
              <w:rPr>
                <w:rFonts w:eastAsia="Times New Roman"/>
                <w:lang w:eastAsia="en-US"/>
              </w:rPr>
            </w:pPr>
          </w:p>
        </w:tc>
        <w:tc>
          <w:tcPr>
            <w:tcW w:w="1396" w:type="dxa"/>
            <w:vAlign w:val="center"/>
          </w:tcPr>
          <w:p w14:paraId="7BD81175" w14:textId="57EDB6F3"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2B22B1F6" w14:textId="368654FB" w:rsidR="00F85977" w:rsidRPr="00CF567D" w:rsidRDefault="00F85977" w:rsidP="00F85977">
            <w:pPr>
              <w:widowControl/>
              <w:jc w:val="center"/>
              <w:rPr>
                <w:iCs/>
              </w:rPr>
            </w:pPr>
            <w:r>
              <w:rPr>
                <w:rFonts w:hint="eastAsia"/>
                <w:color w:val="000000"/>
                <w:sz w:val="22"/>
                <w:szCs w:val="22"/>
              </w:rPr>
              <w:t xml:space="preserve">12.35 </w:t>
            </w:r>
          </w:p>
        </w:tc>
        <w:tc>
          <w:tcPr>
            <w:tcW w:w="1463" w:type="dxa"/>
            <w:vAlign w:val="center"/>
          </w:tcPr>
          <w:p w14:paraId="6D11F8F7" w14:textId="5A76F3AE" w:rsidR="00F85977" w:rsidRPr="00CF567D" w:rsidRDefault="00F85977" w:rsidP="00F85977">
            <w:pPr>
              <w:widowControl/>
              <w:jc w:val="center"/>
              <w:rPr>
                <w:iCs/>
              </w:rPr>
            </w:pPr>
            <w:r>
              <w:rPr>
                <w:rFonts w:hint="eastAsia"/>
                <w:color w:val="000000"/>
                <w:sz w:val="22"/>
                <w:szCs w:val="22"/>
              </w:rPr>
              <w:t xml:space="preserve">11.04 </w:t>
            </w:r>
          </w:p>
        </w:tc>
        <w:tc>
          <w:tcPr>
            <w:tcW w:w="1489" w:type="dxa"/>
            <w:vAlign w:val="center"/>
          </w:tcPr>
          <w:p w14:paraId="65890A53" w14:textId="206F3387" w:rsidR="00F85977" w:rsidRPr="00CF567D" w:rsidRDefault="00F85977" w:rsidP="00F85977">
            <w:pPr>
              <w:widowControl/>
              <w:jc w:val="center"/>
              <w:rPr>
                <w:iCs/>
              </w:rPr>
            </w:pPr>
            <w:r>
              <w:rPr>
                <w:rFonts w:hint="eastAsia"/>
                <w:color w:val="000000"/>
                <w:sz w:val="22"/>
                <w:szCs w:val="22"/>
              </w:rPr>
              <w:t xml:space="preserve">11.36 </w:t>
            </w:r>
          </w:p>
        </w:tc>
        <w:tc>
          <w:tcPr>
            <w:tcW w:w="1489" w:type="dxa"/>
            <w:vAlign w:val="center"/>
          </w:tcPr>
          <w:p w14:paraId="555DEFE3" w14:textId="6518894C" w:rsidR="00F85977" w:rsidRPr="00CF567D" w:rsidRDefault="00F85977" w:rsidP="00F85977">
            <w:pPr>
              <w:widowControl/>
              <w:jc w:val="center"/>
              <w:rPr>
                <w:iCs/>
              </w:rPr>
            </w:pPr>
            <w:r>
              <w:rPr>
                <w:rFonts w:hint="eastAsia"/>
                <w:color w:val="000000"/>
                <w:sz w:val="22"/>
                <w:szCs w:val="22"/>
              </w:rPr>
              <w:t xml:space="preserve">22.97 </w:t>
            </w:r>
          </w:p>
        </w:tc>
      </w:tr>
      <w:tr w:rsidR="00F85977" w:rsidRPr="00CF567D" w14:paraId="20B93C9A" w14:textId="77777777" w:rsidTr="0073203A">
        <w:trPr>
          <w:trHeight w:val="530"/>
          <w:jc w:val="center"/>
        </w:trPr>
        <w:tc>
          <w:tcPr>
            <w:tcW w:w="1684" w:type="dxa"/>
            <w:vMerge/>
            <w:shd w:val="clear" w:color="auto" w:fill="5B9BD5"/>
            <w:vAlign w:val="center"/>
          </w:tcPr>
          <w:p w14:paraId="229CDF9F" w14:textId="77777777" w:rsidR="00F85977" w:rsidRPr="00CF567D" w:rsidRDefault="00F85977" w:rsidP="00F85977">
            <w:pPr>
              <w:widowControl/>
              <w:jc w:val="center"/>
              <w:rPr>
                <w:rFonts w:eastAsia="Times New Roman"/>
                <w:lang w:eastAsia="en-US"/>
              </w:rPr>
            </w:pPr>
          </w:p>
        </w:tc>
        <w:tc>
          <w:tcPr>
            <w:tcW w:w="1396" w:type="dxa"/>
            <w:vAlign w:val="center"/>
          </w:tcPr>
          <w:p w14:paraId="773B921A" w14:textId="228642BD"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4360EA41" w14:textId="79581ED8" w:rsidR="00F85977" w:rsidRPr="00CF567D" w:rsidRDefault="00F85977" w:rsidP="00F85977">
            <w:pPr>
              <w:widowControl/>
              <w:jc w:val="center"/>
              <w:rPr>
                <w:iCs/>
              </w:rPr>
            </w:pPr>
            <w:r>
              <w:rPr>
                <w:rFonts w:hint="eastAsia"/>
                <w:color w:val="000000"/>
                <w:sz w:val="22"/>
                <w:szCs w:val="22"/>
              </w:rPr>
              <w:t xml:space="preserve">6.41 </w:t>
            </w:r>
          </w:p>
        </w:tc>
        <w:tc>
          <w:tcPr>
            <w:tcW w:w="1463" w:type="dxa"/>
            <w:vAlign w:val="center"/>
          </w:tcPr>
          <w:p w14:paraId="78078E5C" w14:textId="44A4366F" w:rsidR="00F85977" w:rsidRPr="00CF567D" w:rsidRDefault="00F85977" w:rsidP="00F85977">
            <w:pPr>
              <w:widowControl/>
              <w:jc w:val="center"/>
              <w:rPr>
                <w:iCs/>
              </w:rPr>
            </w:pPr>
            <w:r>
              <w:rPr>
                <w:rFonts w:hint="eastAsia"/>
                <w:color w:val="000000"/>
                <w:sz w:val="22"/>
                <w:szCs w:val="22"/>
              </w:rPr>
              <w:t xml:space="preserve">4.62 </w:t>
            </w:r>
          </w:p>
        </w:tc>
        <w:tc>
          <w:tcPr>
            <w:tcW w:w="1489" w:type="dxa"/>
            <w:vAlign w:val="center"/>
          </w:tcPr>
          <w:p w14:paraId="54ED5BF4" w14:textId="6AC924CD" w:rsidR="00F85977" w:rsidRPr="00CF567D" w:rsidRDefault="00F85977" w:rsidP="00F85977">
            <w:pPr>
              <w:widowControl/>
              <w:jc w:val="center"/>
              <w:rPr>
                <w:iCs/>
              </w:rPr>
            </w:pPr>
            <w:r>
              <w:rPr>
                <w:rFonts w:hint="eastAsia"/>
                <w:color w:val="000000"/>
                <w:sz w:val="22"/>
                <w:szCs w:val="22"/>
              </w:rPr>
              <w:t xml:space="preserve">5.49 </w:t>
            </w:r>
          </w:p>
        </w:tc>
        <w:tc>
          <w:tcPr>
            <w:tcW w:w="1489" w:type="dxa"/>
            <w:vAlign w:val="center"/>
          </w:tcPr>
          <w:p w14:paraId="30ED7549" w14:textId="4195BC91" w:rsidR="00F85977" w:rsidRPr="00CF567D" w:rsidRDefault="00F85977" w:rsidP="00F85977">
            <w:pPr>
              <w:widowControl/>
              <w:jc w:val="center"/>
              <w:rPr>
                <w:iCs/>
              </w:rPr>
            </w:pPr>
            <w:r>
              <w:rPr>
                <w:rFonts w:hint="eastAsia"/>
                <w:color w:val="000000"/>
                <w:sz w:val="22"/>
                <w:szCs w:val="22"/>
              </w:rPr>
              <w:t xml:space="preserve">13.69 </w:t>
            </w:r>
          </w:p>
        </w:tc>
      </w:tr>
      <w:tr w:rsidR="00F85977" w:rsidRPr="00CF567D" w14:paraId="61A0FE4D" w14:textId="77777777" w:rsidTr="0073203A">
        <w:trPr>
          <w:trHeight w:val="530"/>
          <w:jc w:val="center"/>
        </w:trPr>
        <w:tc>
          <w:tcPr>
            <w:tcW w:w="1684" w:type="dxa"/>
            <w:vMerge/>
            <w:shd w:val="clear" w:color="auto" w:fill="5B9BD5"/>
            <w:vAlign w:val="center"/>
          </w:tcPr>
          <w:p w14:paraId="7D569391" w14:textId="77777777" w:rsidR="00F85977" w:rsidRPr="00CF567D" w:rsidRDefault="00F85977" w:rsidP="00F85977">
            <w:pPr>
              <w:widowControl/>
              <w:jc w:val="center"/>
              <w:rPr>
                <w:rFonts w:eastAsia="Times New Roman"/>
                <w:lang w:eastAsia="en-US"/>
              </w:rPr>
            </w:pPr>
          </w:p>
        </w:tc>
        <w:tc>
          <w:tcPr>
            <w:tcW w:w="1396" w:type="dxa"/>
            <w:vAlign w:val="center"/>
          </w:tcPr>
          <w:p w14:paraId="7D6827A5" w14:textId="0D3114A4"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1FC5DC74" w14:textId="286FD654" w:rsidR="00F85977" w:rsidRPr="00CF567D" w:rsidRDefault="00F85977" w:rsidP="00F85977">
            <w:pPr>
              <w:widowControl/>
              <w:jc w:val="center"/>
              <w:rPr>
                <w:iCs/>
              </w:rPr>
            </w:pPr>
            <w:r>
              <w:rPr>
                <w:rFonts w:hint="eastAsia"/>
                <w:color w:val="000000"/>
                <w:sz w:val="22"/>
                <w:szCs w:val="22"/>
              </w:rPr>
              <w:t xml:space="preserve">6.05 </w:t>
            </w:r>
          </w:p>
        </w:tc>
        <w:tc>
          <w:tcPr>
            <w:tcW w:w="1463" w:type="dxa"/>
            <w:vAlign w:val="center"/>
          </w:tcPr>
          <w:p w14:paraId="04A71D32" w14:textId="657E0B36" w:rsidR="00F85977" w:rsidRPr="00CF567D" w:rsidRDefault="00F85977" w:rsidP="00F85977">
            <w:pPr>
              <w:widowControl/>
              <w:jc w:val="center"/>
              <w:rPr>
                <w:iCs/>
              </w:rPr>
            </w:pPr>
            <w:r>
              <w:rPr>
                <w:rFonts w:hint="eastAsia"/>
                <w:color w:val="000000"/>
                <w:sz w:val="22"/>
                <w:szCs w:val="22"/>
              </w:rPr>
              <w:t xml:space="preserve">4.62 </w:t>
            </w:r>
          </w:p>
        </w:tc>
        <w:tc>
          <w:tcPr>
            <w:tcW w:w="1489" w:type="dxa"/>
            <w:vAlign w:val="center"/>
          </w:tcPr>
          <w:p w14:paraId="1A17AC7B" w14:textId="2F810763" w:rsidR="00F85977" w:rsidRPr="00CF567D" w:rsidRDefault="00F85977" w:rsidP="00F85977">
            <w:pPr>
              <w:widowControl/>
              <w:jc w:val="center"/>
              <w:rPr>
                <w:iCs/>
              </w:rPr>
            </w:pPr>
            <w:r>
              <w:rPr>
                <w:rFonts w:hint="eastAsia"/>
                <w:color w:val="000000"/>
                <w:sz w:val="22"/>
                <w:szCs w:val="22"/>
              </w:rPr>
              <w:t xml:space="preserve">5.51 </w:t>
            </w:r>
          </w:p>
        </w:tc>
        <w:tc>
          <w:tcPr>
            <w:tcW w:w="1489" w:type="dxa"/>
            <w:vAlign w:val="center"/>
          </w:tcPr>
          <w:p w14:paraId="1940AFB2" w14:textId="0405229B" w:rsidR="00F85977" w:rsidRPr="00CF567D" w:rsidRDefault="00F85977" w:rsidP="00F85977">
            <w:pPr>
              <w:widowControl/>
              <w:jc w:val="center"/>
              <w:rPr>
                <w:iCs/>
              </w:rPr>
            </w:pPr>
            <w:r>
              <w:rPr>
                <w:rFonts w:hint="eastAsia"/>
                <w:color w:val="000000"/>
                <w:sz w:val="22"/>
                <w:szCs w:val="22"/>
              </w:rPr>
              <w:t xml:space="preserve">12.12 </w:t>
            </w:r>
          </w:p>
        </w:tc>
      </w:tr>
    </w:tbl>
    <w:p w14:paraId="7848CA7A" w14:textId="77777777" w:rsidR="001A5B58" w:rsidRPr="00CF567D" w:rsidRDefault="001A5B58" w:rsidP="001A5B58">
      <w:pPr>
        <w:widowControl/>
        <w:rPr>
          <w:rFonts w:ascii="Times New Roman" w:eastAsia="宋体" w:hAnsi="Times New Roman" w:cs="Times New Roman"/>
          <w:kern w:val="0"/>
          <w:sz w:val="20"/>
          <w:szCs w:val="20"/>
        </w:rPr>
      </w:pPr>
    </w:p>
    <w:p w14:paraId="1B8CA9DA" w14:textId="330B8C9B"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5</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1DF79F24" w14:textId="77777777" w:rsidTr="0073203A">
        <w:trPr>
          <w:trHeight w:val="529"/>
          <w:jc w:val="center"/>
        </w:trPr>
        <w:tc>
          <w:tcPr>
            <w:tcW w:w="1684" w:type="dxa"/>
            <w:shd w:val="clear" w:color="auto" w:fill="5B9BD5"/>
            <w:vAlign w:val="center"/>
          </w:tcPr>
          <w:p w14:paraId="7E5CC9A9"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48B164CF"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58754253"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257E3DED"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771A636B"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4A64F429"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068613A8" w14:textId="77777777" w:rsidTr="0073203A">
        <w:trPr>
          <w:trHeight w:val="530"/>
          <w:jc w:val="center"/>
        </w:trPr>
        <w:tc>
          <w:tcPr>
            <w:tcW w:w="1684" w:type="dxa"/>
            <w:vMerge w:val="restart"/>
            <w:shd w:val="clear" w:color="auto" w:fill="5B9BD5"/>
            <w:vAlign w:val="center"/>
          </w:tcPr>
          <w:p w14:paraId="3FA0DE2D"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197843BC" w14:textId="77777777" w:rsidR="001A5B58" w:rsidRPr="00CF567D" w:rsidRDefault="001A5B58" w:rsidP="0073203A">
            <w:pPr>
              <w:widowControl/>
              <w:jc w:val="center"/>
              <w:rPr>
                <w:iCs/>
              </w:rPr>
            </w:pPr>
            <w:r>
              <w:rPr>
                <w:iCs/>
              </w:rPr>
              <w:t>1.8</w:t>
            </w:r>
            <w:r w:rsidRPr="00CF567D">
              <w:rPr>
                <w:iCs/>
              </w:rPr>
              <w:t xml:space="preserve"> packet/s arrival rate for DL</w:t>
            </w:r>
          </w:p>
          <w:p w14:paraId="35CB3F8A" w14:textId="77777777" w:rsidR="001A5B58" w:rsidRPr="00CF567D" w:rsidRDefault="001A5B58"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51516C78" w14:textId="7A61672A"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3BBB218B" w14:textId="77777777" w:rsidR="001A5B58" w:rsidRPr="00CF567D" w:rsidRDefault="001A5B58" w:rsidP="0073203A">
            <w:pPr>
              <w:widowControl/>
              <w:jc w:val="center"/>
              <w:rPr>
                <w:iCs/>
              </w:rPr>
            </w:pPr>
            <w:r>
              <w:rPr>
                <w:rFonts w:hint="eastAsia"/>
                <w:color w:val="000000"/>
                <w:sz w:val="22"/>
                <w:szCs w:val="22"/>
              </w:rPr>
              <w:t xml:space="preserve">6.04 </w:t>
            </w:r>
          </w:p>
        </w:tc>
        <w:tc>
          <w:tcPr>
            <w:tcW w:w="1463" w:type="dxa"/>
            <w:vAlign w:val="center"/>
          </w:tcPr>
          <w:p w14:paraId="1502A532" w14:textId="77777777" w:rsidR="001A5B58" w:rsidRPr="00CF567D" w:rsidRDefault="001A5B58" w:rsidP="0073203A">
            <w:pPr>
              <w:widowControl/>
              <w:jc w:val="center"/>
              <w:rPr>
                <w:iCs/>
              </w:rPr>
            </w:pPr>
            <w:r>
              <w:rPr>
                <w:rFonts w:hint="eastAsia"/>
                <w:color w:val="000000"/>
                <w:sz w:val="22"/>
                <w:szCs w:val="22"/>
              </w:rPr>
              <w:t xml:space="preserve">5.53 </w:t>
            </w:r>
          </w:p>
        </w:tc>
        <w:tc>
          <w:tcPr>
            <w:tcW w:w="1489" w:type="dxa"/>
            <w:vAlign w:val="center"/>
          </w:tcPr>
          <w:p w14:paraId="21881E85" w14:textId="77777777" w:rsidR="001A5B58" w:rsidRPr="00CF567D" w:rsidRDefault="001A5B58" w:rsidP="0073203A">
            <w:pPr>
              <w:widowControl/>
              <w:jc w:val="center"/>
              <w:rPr>
                <w:iCs/>
              </w:rPr>
            </w:pPr>
            <w:r>
              <w:rPr>
                <w:rFonts w:hint="eastAsia"/>
                <w:color w:val="000000"/>
                <w:sz w:val="22"/>
                <w:szCs w:val="22"/>
              </w:rPr>
              <w:t xml:space="preserve">5.89 </w:t>
            </w:r>
          </w:p>
        </w:tc>
        <w:tc>
          <w:tcPr>
            <w:tcW w:w="1489" w:type="dxa"/>
            <w:vAlign w:val="center"/>
          </w:tcPr>
          <w:p w14:paraId="7E07A65C" w14:textId="77777777" w:rsidR="001A5B58" w:rsidRPr="00CF567D" w:rsidRDefault="001A5B58" w:rsidP="0073203A">
            <w:pPr>
              <w:widowControl/>
              <w:jc w:val="center"/>
              <w:rPr>
                <w:iCs/>
              </w:rPr>
            </w:pPr>
            <w:r>
              <w:rPr>
                <w:rFonts w:hint="eastAsia"/>
                <w:color w:val="000000"/>
                <w:sz w:val="22"/>
                <w:szCs w:val="22"/>
              </w:rPr>
              <w:t xml:space="preserve">7.00 </w:t>
            </w:r>
          </w:p>
        </w:tc>
      </w:tr>
      <w:tr w:rsidR="00F85977" w:rsidRPr="00CF567D" w14:paraId="202530EB" w14:textId="77777777" w:rsidTr="0073203A">
        <w:trPr>
          <w:trHeight w:val="530"/>
          <w:jc w:val="center"/>
        </w:trPr>
        <w:tc>
          <w:tcPr>
            <w:tcW w:w="1684" w:type="dxa"/>
            <w:vMerge/>
            <w:shd w:val="clear" w:color="auto" w:fill="5B9BD5"/>
            <w:vAlign w:val="center"/>
          </w:tcPr>
          <w:p w14:paraId="60ACCDCD" w14:textId="77777777" w:rsidR="00F85977" w:rsidRPr="00CF567D" w:rsidRDefault="00F85977" w:rsidP="00F85977">
            <w:pPr>
              <w:widowControl/>
              <w:jc w:val="center"/>
              <w:rPr>
                <w:rFonts w:eastAsia="Times New Roman"/>
                <w:lang w:eastAsia="en-US"/>
              </w:rPr>
            </w:pPr>
          </w:p>
        </w:tc>
        <w:tc>
          <w:tcPr>
            <w:tcW w:w="1396" w:type="dxa"/>
            <w:vAlign w:val="center"/>
          </w:tcPr>
          <w:p w14:paraId="60600D09" w14:textId="18EB882F"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5FE0EAC2" w14:textId="179C1529" w:rsidR="00F85977" w:rsidRPr="00CF567D" w:rsidRDefault="00F85977" w:rsidP="00F85977">
            <w:pPr>
              <w:widowControl/>
              <w:jc w:val="center"/>
              <w:rPr>
                <w:iCs/>
              </w:rPr>
            </w:pPr>
            <w:r>
              <w:rPr>
                <w:rFonts w:hint="eastAsia"/>
                <w:color w:val="000000"/>
                <w:sz w:val="22"/>
                <w:szCs w:val="22"/>
              </w:rPr>
              <w:t xml:space="preserve">6.99 </w:t>
            </w:r>
          </w:p>
        </w:tc>
        <w:tc>
          <w:tcPr>
            <w:tcW w:w="1463" w:type="dxa"/>
            <w:vAlign w:val="center"/>
          </w:tcPr>
          <w:p w14:paraId="529B022C" w14:textId="59E47A58" w:rsidR="00F85977" w:rsidRPr="00CF567D" w:rsidRDefault="00F85977" w:rsidP="00F85977">
            <w:pPr>
              <w:widowControl/>
              <w:jc w:val="center"/>
              <w:rPr>
                <w:iCs/>
              </w:rPr>
            </w:pPr>
            <w:r>
              <w:rPr>
                <w:rFonts w:hint="eastAsia"/>
                <w:color w:val="000000"/>
                <w:sz w:val="22"/>
                <w:szCs w:val="22"/>
              </w:rPr>
              <w:t xml:space="preserve">6.44 </w:t>
            </w:r>
          </w:p>
        </w:tc>
        <w:tc>
          <w:tcPr>
            <w:tcW w:w="1489" w:type="dxa"/>
            <w:vAlign w:val="center"/>
          </w:tcPr>
          <w:p w14:paraId="1FAF28D4" w14:textId="2D367882" w:rsidR="00F85977" w:rsidRPr="00CF567D" w:rsidRDefault="00F85977" w:rsidP="00F85977">
            <w:pPr>
              <w:widowControl/>
              <w:jc w:val="center"/>
              <w:rPr>
                <w:iCs/>
              </w:rPr>
            </w:pPr>
            <w:r>
              <w:rPr>
                <w:rFonts w:hint="eastAsia"/>
                <w:color w:val="000000"/>
                <w:sz w:val="22"/>
                <w:szCs w:val="22"/>
              </w:rPr>
              <w:t xml:space="preserve">6.84 </w:t>
            </w:r>
          </w:p>
        </w:tc>
        <w:tc>
          <w:tcPr>
            <w:tcW w:w="1489" w:type="dxa"/>
            <w:vAlign w:val="center"/>
          </w:tcPr>
          <w:p w14:paraId="1DBE1480" w14:textId="1DB9D457" w:rsidR="00F85977" w:rsidRPr="00CF567D" w:rsidRDefault="00F85977" w:rsidP="00F85977">
            <w:pPr>
              <w:widowControl/>
              <w:jc w:val="center"/>
              <w:rPr>
                <w:iCs/>
              </w:rPr>
            </w:pPr>
            <w:r>
              <w:rPr>
                <w:rFonts w:hint="eastAsia"/>
                <w:color w:val="000000"/>
                <w:sz w:val="22"/>
                <w:szCs w:val="22"/>
              </w:rPr>
              <w:t xml:space="preserve">8.13 </w:t>
            </w:r>
          </w:p>
        </w:tc>
      </w:tr>
      <w:tr w:rsidR="00F85977" w:rsidRPr="00CF567D" w14:paraId="49A50FC3" w14:textId="77777777" w:rsidTr="0073203A">
        <w:trPr>
          <w:trHeight w:val="530"/>
          <w:jc w:val="center"/>
        </w:trPr>
        <w:tc>
          <w:tcPr>
            <w:tcW w:w="1684" w:type="dxa"/>
            <w:vMerge/>
            <w:shd w:val="clear" w:color="auto" w:fill="5B9BD5"/>
            <w:vAlign w:val="center"/>
          </w:tcPr>
          <w:p w14:paraId="4DD2669C" w14:textId="77777777" w:rsidR="00F85977" w:rsidRPr="00CF567D" w:rsidRDefault="00F85977" w:rsidP="00F85977">
            <w:pPr>
              <w:widowControl/>
              <w:jc w:val="center"/>
              <w:rPr>
                <w:rFonts w:eastAsia="Times New Roman"/>
                <w:lang w:eastAsia="en-US"/>
              </w:rPr>
            </w:pPr>
          </w:p>
        </w:tc>
        <w:tc>
          <w:tcPr>
            <w:tcW w:w="1396" w:type="dxa"/>
            <w:vAlign w:val="center"/>
          </w:tcPr>
          <w:p w14:paraId="1BB75434" w14:textId="501C0FC0"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63260716" w14:textId="7D13E186" w:rsidR="00F85977" w:rsidRPr="00CF567D" w:rsidRDefault="00F85977" w:rsidP="00F85977">
            <w:pPr>
              <w:widowControl/>
              <w:jc w:val="center"/>
              <w:rPr>
                <w:iCs/>
              </w:rPr>
            </w:pPr>
            <w:r>
              <w:rPr>
                <w:rFonts w:hint="eastAsia"/>
                <w:color w:val="000000"/>
                <w:sz w:val="22"/>
                <w:szCs w:val="22"/>
              </w:rPr>
              <w:t xml:space="preserve">6.61 </w:t>
            </w:r>
          </w:p>
        </w:tc>
        <w:tc>
          <w:tcPr>
            <w:tcW w:w="1463" w:type="dxa"/>
            <w:vAlign w:val="center"/>
          </w:tcPr>
          <w:p w14:paraId="44EAB9AC" w14:textId="7EBFBC4D" w:rsidR="00F85977" w:rsidRPr="00CF567D" w:rsidRDefault="00F85977" w:rsidP="00F85977">
            <w:pPr>
              <w:widowControl/>
              <w:jc w:val="center"/>
              <w:rPr>
                <w:iCs/>
              </w:rPr>
            </w:pPr>
            <w:r>
              <w:rPr>
                <w:rFonts w:hint="eastAsia"/>
                <w:color w:val="000000"/>
                <w:sz w:val="22"/>
                <w:szCs w:val="22"/>
              </w:rPr>
              <w:t xml:space="preserve">5.79 </w:t>
            </w:r>
          </w:p>
        </w:tc>
        <w:tc>
          <w:tcPr>
            <w:tcW w:w="1489" w:type="dxa"/>
            <w:vAlign w:val="center"/>
          </w:tcPr>
          <w:p w14:paraId="7BE1DDC9" w14:textId="1CA7C219" w:rsidR="00F85977" w:rsidRPr="00CF567D" w:rsidRDefault="00F85977" w:rsidP="00F85977">
            <w:pPr>
              <w:widowControl/>
              <w:jc w:val="center"/>
              <w:rPr>
                <w:iCs/>
              </w:rPr>
            </w:pPr>
            <w:r>
              <w:rPr>
                <w:rFonts w:hint="eastAsia"/>
                <w:color w:val="000000"/>
                <w:sz w:val="22"/>
                <w:szCs w:val="22"/>
              </w:rPr>
              <w:t xml:space="preserve">6.35 </w:t>
            </w:r>
          </w:p>
        </w:tc>
        <w:tc>
          <w:tcPr>
            <w:tcW w:w="1489" w:type="dxa"/>
            <w:vAlign w:val="center"/>
          </w:tcPr>
          <w:p w14:paraId="23067436" w14:textId="6ACDF0C0" w:rsidR="00F85977" w:rsidRPr="00CF567D" w:rsidRDefault="00F85977" w:rsidP="00F85977">
            <w:pPr>
              <w:widowControl/>
              <w:jc w:val="center"/>
              <w:rPr>
                <w:iCs/>
              </w:rPr>
            </w:pPr>
            <w:r>
              <w:rPr>
                <w:rFonts w:hint="eastAsia"/>
                <w:color w:val="000000"/>
                <w:sz w:val="22"/>
                <w:szCs w:val="22"/>
              </w:rPr>
              <w:t xml:space="preserve">8.34 </w:t>
            </w:r>
          </w:p>
        </w:tc>
      </w:tr>
      <w:tr w:rsidR="00F85977" w:rsidRPr="00CF567D" w14:paraId="73391EBC" w14:textId="77777777" w:rsidTr="0073203A">
        <w:trPr>
          <w:trHeight w:val="530"/>
          <w:jc w:val="center"/>
        </w:trPr>
        <w:tc>
          <w:tcPr>
            <w:tcW w:w="1684" w:type="dxa"/>
            <w:vMerge/>
            <w:shd w:val="clear" w:color="auto" w:fill="5B9BD5"/>
            <w:vAlign w:val="center"/>
          </w:tcPr>
          <w:p w14:paraId="5C5A8501" w14:textId="77777777" w:rsidR="00F85977" w:rsidRPr="00CF567D" w:rsidRDefault="00F85977" w:rsidP="00F85977">
            <w:pPr>
              <w:widowControl/>
              <w:jc w:val="center"/>
              <w:rPr>
                <w:rFonts w:eastAsia="Times New Roman"/>
                <w:lang w:eastAsia="en-US"/>
              </w:rPr>
            </w:pPr>
          </w:p>
        </w:tc>
        <w:tc>
          <w:tcPr>
            <w:tcW w:w="1396" w:type="dxa"/>
            <w:vAlign w:val="center"/>
          </w:tcPr>
          <w:p w14:paraId="17AD570D" w14:textId="75EE3167"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6FF13F79" w14:textId="7999F460" w:rsidR="00F85977" w:rsidRPr="00CF567D" w:rsidRDefault="00F85977" w:rsidP="00F85977">
            <w:pPr>
              <w:widowControl/>
              <w:jc w:val="center"/>
              <w:rPr>
                <w:iCs/>
              </w:rPr>
            </w:pPr>
            <w:r>
              <w:rPr>
                <w:rFonts w:hint="eastAsia"/>
                <w:color w:val="000000"/>
                <w:sz w:val="22"/>
                <w:szCs w:val="22"/>
              </w:rPr>
              <w:t xml:space="preserve">6.79 </w:t>
            </w:r>
          </w:p>
        </w:tc>
        <w:tc>
          <w:tcPr>
            <w:tcW w:w="1463" w:type="dxa"/>
            <w:vAlign w:val="center"/>
          </w:tcPr>
          <w:p w14:paraId="151CF62D" w14:textId="2241062E" w:rsidR="00F85977" w:rsidRPr="00CF567D" w:rsidRDefault="00F85977" w:rsidP="00F85977">
            <w:pPr>
              <w:widowControl/>
              <w:jc w:val="center"/>
              <w:rPr>
                <w:iCs/>
              </w:rPr>
            </w:pPr>
            <w:r>
              <w:rPr>
                <w:rFonts w:hint="eastAsia"/>
                <w:color w:val="000000"/>
                <w:sz w:val="22"/>
                <w:szCs w:val="22"/>
              </w:rPr>
              <w:t xml:space="preserve">5.80 </w:t>
            </w:r>
          </w:p>
        </w:tc>
        <w:tc>
          <w:tcPr>
            <w:tcW w:w="1489" w:type="dxa"/>
            <w:vAlign w:val="center"/>
          </w:tcPr>
          <w:p w14:paraId="131CE182" w14:textId="3396DD91" w:rsidR="00F85977" w:rsidRPr="00CF567D" w:rsidRDefault="00F85977" w:rsidP="00F85977">
            <w:pPr>
              <w:widowControl/>
              <w:jc w:val="center"/>
              <w:rPr>
                <w:iCs/>
              </w:rPr>
            </w:pPr>
            <w:r>
              <w:rPr>
                <w:rFonts w:hint="eastAsia"/>
                <w:color w:val="000000"/>
                <w:sz w:val="22"/>
                <w:szCs w:val="22"/>
              </w:rPr>
              <w:t xml:space="preserve">6.40 </w:t>
            </w:r>
          </w:p>
        </w:tc>
        <w:tc>
          <w:tcPr>
            <w:tcW w:w="1489" w:type="dxa"/>
            <w:vAlign w:val="center"/>
          </w:tcPr>
          <w:p w14:paraId="560404CD" w14:textId="3DBEC8C3" w:rsidR="00F85977" w:rsidRPr="00CF567D" w:rsidRDefault="00F85977" w:rsidP="00F85977">
            <w:pPr>
              <w:widowControl/>
              <w:jc w:val="center"/>
              <w:rPr>
                <w:iCs/>
              </w:rPr>
            </w:pPr>
            <w:r>
              <w:rPr>
                <w:rFonts w:hint="eastAsia"/>
                <w:color w:val="000000"/>
                <w:sz w:val="22"/>
                <w:szCs w:val="22"/>
              </w:rPr>
              <w:t xml:space="preserve">9.05 </w:t>
            </w:r>
          </w:p>
        </w:tc>
      </w:tr>
    </w:tbl>
    <w:p w14:paraId="715D1292" w14:textId="77777777" w:rsidR="001A5B58" w:rsidRPr="00CF567D" w:rsidRDefault="001A5B58" w:rsidP="001A5B58">
      <w:pPr>
        <w:widowControl/>
        <w:jc w:val="left"/>
        <w:rPr>
          <w:rFonts w:ascii="Times New Roman" w:eastAsia="Times New Roman" w:hAnsi="Times New Roman" w:cs="Times New Roman"/>
          <w:b/>
          <w:bCs/>
          <w:kern w:val="0"/>
          <w:sz w:val="20"/>
          <w:szCs w:val="20"/>
          <w:lang w:eastAsia="en-US"/>
        </w:rPr>
      </w:pPr>
    </w:p>
    <w:p w14:paraId="1A9E6A0C" w14:textId="00FB1176"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6</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43210D07" w14:textId="77777777" w:rsidTr="0073203A">
        <w:trPr>
          <w:trHeight w:val="529"/>
          <w:jc w:val="center"/>
        </w:trPr>
        <w:tc>
          <w:tcPr>
            <w:tcW w:w="1684" w:type="dxa"/>
            <w:shd w:val="clear" w:color="auto" w:fill="5B9BD5"/>
            <w:vAlign w:val="center"/>
          </w:tcPr>
          <w:p w14:paraId="4A56FD57"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0641C82D"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24A92A76"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08CEA89E"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7B276E44"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32BE21BD"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54301398" w14:textId="77777777" w:rsidTr="0073203A">
        <w:trPr>
          <w:trHeight w:val="530"/>
          <w:jc w:val="center"/>
        </w:trPr>
        <w:tc>
          <w:tcPr>
            <w:tcW w:w="1684" w:type="dxa"/>
            <w:vMerge w:val="restart"/>
            <w:shd w:val="clear" w:color="auto" w:fill="5B9BD5"/>
            <w:vAlign w:val="center"/>
          </w:tcPr>
          <w:p w14:paraId="65FD9650"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4C7C73EC" w14:textId="77777777" w:rsidR="001A5B58" w:rsidRPr="00CF567D" w:rsidRDefault="001A5B58" w:rsidP="0073203A">
            <w:pPr>
              <w:widowControl/>
              <w:jc w:val="center"/>
              <w:rPr>
                <w:iCs/>
              </w:rPr>
            </w:pPr>
            <w:r>
              <w:rPr>
                <w:iCs/>
              </w:rPr>
              <w:t>1.8</w:t>
            </w:r>
            <w:r w:rsidRPr="00CF567D">
              <w:rPr>
                <w:iCs/>
              </w:rPr>
              <w:t xml:space="preserve"> packet/s arrival rate for DL</w:t>
            </w:r>
          </w:p>
          <w:p w14:paraId="5D77FE0C" w14:textId="77777777" w:rsidR="001A5B58" w:rsidRPr="00CF567D" w:rsidRDefault="001A5B58"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5F59FFFA" w14:textId="266E828D"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1ABE100F" w14:textId="77777777" w:rsidR="001A5B58" w:rsidRPr="00CF567D" w:rsidRDefault="001A5B58" w:rsidP="0073203A">
            <w:pPr>
              <w:widowControl/>
              <w:jc w:val="center"/>
              <w:rPr>
                <w:iCs/>
              </w:rPr>
            </w:pPr>
            <w:r>
              <w:rPr>
                <w:rFonts w:hint="eastAsia"/>
                <w:color w:val="000000"/>
                <w:sz w:val="22"/>
                <w:szCs w:val="22"/>
              </w:rPr>
              <w:t xml:space="preserve">19.27 </w:t>
            </w:r>
          </w:p>
        </w:tc>
        <w:tc>
          <w:tcPr>
            <w:tcW w:w="1463" w:type="dxa"/>
            <w:vAlign w:val="center"/>
          </w:tcPr>
          <w:p w14:paraId="087ADB0E" w14:textId="77777777" w:rsidR="001A5B58" w:rsidRPr="00CF567D" w:rsidRDefault="001A5B58" w:rsidP="0073203A">
            <w:pPr>
              <w:widowControl/>
              <w:jc w:val="center"/>
              <w:rPr>
                <w:iCs/>
              </w:rPr>
            </w:pPr>
            <w:r>
              <w:rPr>
                <w:rFonts w:hint="eastAsia"/>
                <w:color w:val="000000"/>
                <w:sz w:val="22"/>
                <w:szCs w:val="22"/>
              </w:rPr>
              <w:t xml:space="preserve">18.14 </w:t>
            </w:r>
          </w:p>
        </w:tc>
        <w:tc>
          <w:tcPr>
            <w:tcW w:w="1489" w:type="dxa"/>
            <w:vAlign w:val="center"/>
          </w:tcPr>
          <w:p w14:paraId="6C326620" w14:textId="77777777" w:rsidR="001A5B58" w:rsidRPr="00CF567D" w:rsidRDefault="001A5B58" w:rsidP="0073203A">
            <w:pPr>
              <w:widowControl/>
              <w:jc w:val="center"/>
              <w:rPr>
                <w:iCs/>
              </w:rPr>
            </w:pPr>
            <w:r>
              <w:rPr>
                <w:rFonts w:hint="eastAsia"/>
                <w:color w:val="000000"/>
                <w:sz w:val="22"/>
                <w:szCs w:val="22"/>
              </w:rPr>
              <w:t xml:space="preserve">19.23 </w:t>
            </w:r>
          </w:p>
        </w:tc>
        <w:tc>
          <w:tcPr>
            <w:tcW w:w="1489" w:type="dxa"/>
            <w:vAlign w:val="center"/>
          </w:tcPr>
          <w:p w14:paraId="6484C2BF" w14:textId="77777777" w:rsidR="001A5B58" w:rsidRPr="00CF567D" w:rsidRDefault="001A5B58" w:rsidP="0073203A">
            <w:pPr>
              <w:widowControl/>
              <w:jc w:val="center"/>
              <w:rPr>
                <w:iCs/>
              </w:rPr>
            </w:pPr>
            <w:r>
              <w:rPr>
                <w:rFonts w:hint="eastAsia"/>
                <w:color w:val="000000"/>
                <w:sz w:val="22"/>
                <w:szCs w:val="22"/>
              </w:rPr>
              <w:t xml:space="preserve">20.93 </w:t>
            </w:r>
          </w:p>
        </w:tc>
      </w:tr>
      <w:tr w:rsidR="00F85977" w:rsidRPr="00CF567D" w14:paraId="1F61D5F2" w14:textId="77777777" w:rsidTr="0073203A">
        <w:trPr>
          <w:trHeight w:val="530"/>
          <w:jc w:val="center"/>
        </w:trPr>
        <w:tc>
          <w:tcPr>
            <w:tcW w:w="1684" w:type="dxa"/>
            <w:vMerge/>
            <w:shd w:val="clear" w:color="auto" w:fill="5B9BD5"/>
            <w:vAlign w:val="center"/>
          </w:tcPr>
          <w:p w14:paraId="536C91DF" w14:textId="77777777" w:rsidR="00F85977" w:rsidRPr="00CF567D" w:rsidRDefault="00F85977" w:rsidP="00F85977">
            <w:pPr>
              <w:widowControl/>
              <w:jc w:val="center"/>
              <w:rPr>
                <w:rFonts w:eastAsia="Times New Roman"/>
                <w:lang w:eastAsia="en-US"/>
              </w:rPr>
            </w:pPr>
          </w:p>
        </w:tc>
        <w:tc>
          <w:tcPr>
            <w:tcW w:w="1396" w:type="dxa"/>
            <w:vAlign w:val="center"/>
          </w:tcPr>
          <w:p w14:paraId="0725082F" w14:textId="0E47F2A5"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32B7A354" w14:textId="65C684C8" w:rsidR="00F85977" w:rsidRPr="00CF567D" w:rsidRDefault="00F85977" w:rsidP="00F85977">
            <w:pPr>
              <w:widowControl/>
              <w:jc w:val="center"/>
              <w:rPr>
                <w:iCs/>
              </w:rPr>
            </w:pPr>
            <w:r>
              <w:rPr>
                <w:rFonts w:hint="eastAsia"/>
                <w:color w:val="000000"/>
                <w:sz w:val="22"/>
                <w:szCs w:val="22"/>
              </w:rPr>
              <w:t xml:space="preserve">12.35 </w:t>
            </w:r>
          </w:p>
        </w:tc>
        <w:tc>
          <w:tcPr>
            <w:tcW w:w="1463" w:type="dxa"/>
            <w:vAlign w:val="center"/>
          </w:tcPr>
          <w:p w14:paraId="4A01A675" w14:textId="0BE0DBDA" w:rsidR="00F85977" w:rsidRPr="00CF567D" w:rsidRDefault="00F85977" w:rsidP="00F85977">
            <w:pPr>
              <w:widowControl/>
              <w:jc w:val="center"/>
              <w:rPr>
                <w:iCs/>
              </w:rPr>
            </w:pPr>
            <w:r>
              <w:rPr>
                <w:rFonts w:hint="eastAsia"/>
                <w:color w:val="000000"/>
                <w:sz w:val="22"/>
                <w:szCs w:val="22"/>
              </w:rPr>
              <w:t xml:space="preserve">11.77 </w:t>
            </w:r>
          </w:p>
        </w:tc>
        <w:tc>
          <w:tcPr>
            <w:tcW w:w="1489" w:type="dxa"/>
            <w:vAlign w:val="center"/>
          </w:tcPr>
          <w:p w14:paraId="3C5BA148" w14:textId="4C5F02F3" w:rsidR="00F85977" w:rsidRPr="00CF567D" w:rsidRDefault="00F85977" w:rsidP="00F85977">
            <w:pPr>
              <w:widowControl/>
              <w:jc w:val="center"/>
              <w:rPr>
                <w:iCs/>
              </w:rPr>
            </w:pPr>
            <w:r>
              <w:rPr>
                <w:rFonts w:hint="eastAsia"/>
                <w:color w:val="000000"/>
                <w:sz w:val="22"/>
                <w:szCs w:val="22"/>
              </w:rPr>
              <w:t xml:space="preserve">12.33 </w:t>
            </w:r>
          </w:p>
        </w:tc>
        <w:tc>
          <w:tcPr>
            <w:tcW w:w="1489" w:type="dxa"/>
            <w:vAlign w:val="center"/>
          </w:tcPr>
          <w:p w14:paraId="22472BA3" w14:textId="74010C6D" w:rsidR="00F85977" w:rsidRPr="00CF567D" w:rsidRDefault="00F85977" w:rsidP="00F85977">
            <w:pPr>
              <w:widowControl/>
              <w:jc w:val="center"/>
              <w:rPr>
                <w:iCs/>
              </w:rPr>
            </w:pPr>
            <w:r>
              <w:rPr>
                <w:rFonts w:hint="eastAsia"/>
                <w:color w:val="000000"/>
                <w:sz w:val="22"/>
                <w:szCs w:val="22"/>
              </w:rPr>
              <w:t xml:space="preserve">13.35 </w:t>
            </w:r>
          </w:p>
        </w:tc>
      </w:tr>
      <w:tr w:rsidR="00F85977" w:rsidRPr="00CF567D" w14:paraId="5DCC243C" w14:textId="77777777" w:rsidTr="0073203A">
        <w:trPr>
          <w:trHeight w:val="530"/>
          <w:jc w:val="center"/>
        </w:trPr>
        <w:tc>
          <w:tcPr>
            <w:tcW w:w="1684" w:type="dxa"/>
            <w:vMerge/>
            <w:shd w:val="clear" w:color="auto" w:fill="5B9BD5"/>
            <w:vAlign w:val="center"/>
          </w:tcPr>
          <w:p w14:paraId="07597491" w14:textId="77777777" w:rsidR="00F85977" w:rsidRPr="00CF567D" w:rsidRDefault="00F85977" w:rsidP="00F85977">
            <w:pPr>
              <w:widowControl/>
              <w:jc w:val="center"/>
              <w:rPr>
                <w:rFonts w:eastAsia="Times New Roman"/>
                <w:lang w:eastAsia="en-US"/>
              </w:rPr>
            </w:pPr>
          </w:p>
        </w:tc>
        <w:tc>
          <w:tcPr>
            <w:tcW w:w="1396" w:type="dxa"/>
            <w:vAlign w:val="center"/>
          </w:tcPr>
          <w:p w14:paraId="0DD99560" w14:textId="6A4C3B8C"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6F444E47" w14:textId="67469DDE" w:rsidR="00F85977" w:rsidRPr="00CF567D" w:rsidRDefault="00F85977" w:rsidP="00F85977">
            <w:pPr>
              <w:widowControl/>
              <w:jc w:val="center"/>
              <w:rPr>
                <w:iCs/>
              </w:rPr>
            </w:pPr>
            <w:r>
              <w:rPr>
                <w:rFonts w:hint="eastAsia"/>
                <w:color w:val="000000"/>
                <w:sz w:val="22"/>
                <w:szCs w:val="22"/>
              </w:rPr>
              <w:t xml:space="preserve">6.41 </w:t>
            </w:r>
          </w:p>
        </w:tc>
        <w:tc>
          <w:tcPr>
            <w:tcW w:w="1463" w:type="dxa"/>
            <w:vAlign w:val="center"/>
          </w:tcPr>
          <w:p w14:paraId="2A7BE1CC" w14:textId="1B23399F" w:rsidR="00F85977" w:rsidRPr="00CF567D" w:rsidRDefault="00F85977" w:rsidP="00F85977">
            <w:pPr>
              <w:widowControl/>
              <w:jc w:val="center"/>
              <w:rPr>
                <w:iCs/>
              </w:rPr>
            </w:pPr>
            <w:r>
              <w:rPr>
                <w:rFonts w:hint="eastAsia"/>
                <w:color w:val="000000"/>
                <w:sz w:val="22"/>
                <w:szCs w:val="22"/>
              </w:rPr>
              <w:t xml:space="preserve">5.69 </w:t>
            </w:r>
          </w:p>
        </w:tc>
        <w:tc>
          <w:tcPr>
            <w:tcW w:w="1489" w:type="dxa"/>
            <w:vAlign w:val="center"/>
          </w:tcPr>
          <w:p w14:paraId="6D920714" w14:textId="316658C9" w:rsidR="00F85977" w:rsidRPr="00CF567D" w:rsidRDefault="00F85977" w:rsidP="00F85977">
            <w:pPr>
              <w:widowControl/>
              <w:jc w:val="center"/>
              <w:rPr>
                <w:iCs/>
              </w:rPr>
            </w:pPr>
            <w:r>
              <w:rPr>
                <w:rFonts w:hint="eastAsia"/>
                <w:color w:val="000000"/>
                <w:sz w:val="22"/>
                <w:szCs w:val="22"/>
              </w:rPr>
              <w:t xml:space="preserve">6.06 </w:t>
            </w:r>
          </w:p>
        </w:tc>
        <w:tc>
          <w:tcPr>
            <w:tcW w:w="1489" w:type="dxa"/>
            <w:vAlign w:val="center"/>
          </w:tcPr>
          <w:p w14:paraId="16267E68" w14:textId="3E68F08F" w:rsidR="00F85977" w:rsidRPr="00CF567D" w:rsidRDefault="00F85977" w:rsidP="00F85977">
            <w:pPr>
              <w:widowControl/>
              <w:jc w:val="center"/>
              <w:rPr>
                <w:iCs/>
              </w:rPr>
            </w:pPr>
            <w:r>
              <w:rPr>
                <w:rFonts w:hint="eastAsia"/>
                <w:color w:val="000000"/>
                <w:sz w:val="22"/>
                <w:szCs w:val="22"/>
              </w:rPr>
              <w:t xml:space="preserve">10.73 </w:t>
            </w:r>
          </w:p>
        </w:tc>
      </w:tr>
      <w:tr w:rsidR="00F85977" w:rsidRPr="00CF567D" w14:paraId="5A7515DC" w14:textId="77777777" w:rsidTr="0073203A">
        <w:trPr>
          <w:trHeight w:val="530"/>
          <w:jc w:val="center"/>
        </w:trPr>
        <w:tc>
          <w:tcPr>
            <w:tcW w:w="1684" w:type="dxa"/>
            <w:vMerge/>
            <w:shd w:val="clear" w:color="auto" w:fill="5B9BD5"/>
            <w:vAlign w:val="center"/>
          </w:tcPr>
          <w:p w14:paraId="7B97046F" w14:textId="77777777" w:rsidR="00F85977" w:rsidRPr="00CF567D" w:rsidRDefault="00F85977" w:rsidP="00F85977">
            <w:pPr>
              <w:widowControl/>
              <w:jc w:val="center"/>
              <w:rPr>
                <w:rFonts w:eastAsia="Times New Roman"/>
                <w:lang w:eastAsia="en-US"/>
              </w:rPr>
            </w:pPr>
          </w:p>
        </w:tc>
        <w:tc>
          <w:tcPr>
            <w:tcW w:w="1396" w:type="dxa"/>
            <w:vAlign w:val="center"/>
          </w:tcPr>
          <w:p w14:paraId="6B921314" w14:textId="409D6151"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5DF2D0BD" w14:textId="5AE17A1C" w:rsidR="00F85977" w:rsidRPr="00CF567D" w:rsidRDefault="00F85977" w:rsidP="00F85977">
            <w:pPr>
              <w:widowControl/>
              <w:jc w:val="center"/>
              <w:rPr>
                <w:iCs/>
              </w:rPr>
            </w:pPr>
            <w:r>
              <w:rPr>
                <w:rFonts w:hint="eastAsia"/>
                <w:color w:val="000000"/>
                <w:sz w:val="22"/>
                <w:szCs w:val="22"/>
              </w:rPr>
              <w:t xml:space="preserve">6.04 </w:t>
            </w:r>
          </w:p>
        </w:tc>
        <w:tc>
          <w:tcPr>
            <w:tcW w:w="1463" w:type="dxa"/>
            <w:vAlign w:val="center"/>
          </w:tcPr>
          <w:p w14:paraId="473EC0D8" w14:textId="17166E0C" w:rsidR="00F85977" w:rsidRPr="00CF567D" w:rsidRDefault="00F85977" w:rsidP="00F85977">
            <w:pPr>
              <w:widowControl/>
              <w:jc w:val="center"/>
              <w:rPr>
                <w:iCs/>
              </w:rPr>
            </w:pPr>
            <w:r>
              <w:rPr>
                <w:rFonts w:hint="eastAsia"/>
                <w:color w:val="000000"/>
                <w:sz w:val="22"/>
                <w:szCs w:val="22"/>
              </w:rPr>
              <w:t xml:space="preserve">5.69 </w:t>
            </w:r>
          </w:p>
        </w:tc>
        <w:tc>
          <w:tcPr>
            <w:tcW w:w="1489" w:type="dxa"/>
            <w:vAlign w:val="center"/>
          </w:tcPr>
          <w:p w14:paraId="4D7904AC" w14:textId="52888F16" w:rsidR="00F85977" w:rsidRPr="00CF567D" w:rsidRDefault="00F85977" w:rsidP="00F85977">
            <w:pPr>
              <w:widowControl/>
              <w:jc w:val="center"/>
              <w:rPr>
                <w:iCs/>
              </w:rPr>
            </w:pPr>
            <w:r>
              <w:rPr>
                <w:rFonts w:hint="eastAsia"/>
                <w:color w:val="000000"/>
                <w:sz w:val="22"/>
                <w:szCs w:val="22"/>
              </w:rPr>
              <w:t xml:space="preserve">6.04 </w:t>
            </w:r>
          </w:p>
        </w:tc>
        <w:tc>
          <w:tcPr>
            <w:tcW w:w="1489" w:type="dxa"/>
            <w:vAlign w:val="center"/>
          </w:tcPr>
          <w:p w14:paraId="36B50B08" w14:textId="5BE618D4" w:rsidR="00F85977" w:rsidRPr="00CF567D" w:rsidRDefault="00F85977" w:rsidP="00F85977">
            <w:pPr>
              <w:widowControl/>
              <w:jc w:val="center"/>
              <w:rPr>
                <w:iCs/>
              </w:rPr>
            </w:pPr>
            <w:r>
              <w:rPr>
                <w:rFonts w:hint="eastAsia"/>
                <w:color w:val="000000"/>
                <w:sz w:val="22"/>
                <w:szCs w:val="22"/>
              </w:rPr>
              <w:t xml:space="preserve">6.55 </w:t>
            </w:r>
          </w:p>
        </w:tc>
      </w:tr>
    </w:tbl>
    <w:p w14:paraId="58D47E99" w14:textId="77777777" w:rsidR="001A5B58" w:rsidRPr="00CF567D" w:rsidRDefault="001A5B58" w:rsidP="001A5B58">
      <w:pPr>
        <w:widowControl/>
        <w:rPr>
          <w:rFonts w:ascii="Times New Roman" w:eastAsia="宋体" w:hAnsi="Times New Roman" w:cs="Times New Roman"/>
          <w:kern w:val="0"/>
          <w:sz w:val="20"/>
          <w:szCs w:val="20"/>
        </w:rPr>
      </w:pPr>
    </w:p>
    <w:p w14:paraId="6B09A013" w14:textId="4E4E5322"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7</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1A5B58" w:rsidRPr="00CF567D" w14:paraId="67A36764" w14:textId="77777777" w:rsidTr="0073203A">
        <w:trPr>
          <w:trHeight w:val="529"/>
          <w:jc w:val="center"/>
        </w:trPr>
        <w:tc>
          <w:tcPr>
            <w:tcW w:w="1684" w:type="dxa"/>
            <w:shd w:val="clear" w:color="auto" w:fill="5B9BD5"/>
            <w:vAlign w:val="center"/>
          </w:tcPr>
          <w:p w14:paraId="6B4EF9B4" w14:textId="77777777" w:rsidR="001A5B58" w:rsidRPr="00CF567D" w:rsidRDefault="001A5B58" w:rsidP="0073203A">
            <w:pPr>
              <w:widowControl/>
              <w:jc w:val="center"/>
              <w:rPr>
                <w:iCs/>
              </w:rPr>
            </w:pPr>
            <w:r w:rsidRPr="00CF567D">
              <w:rPr>
                <w:iCs/>
              </w:rPr>
              <w:lastRenderedPageBreak/>
              <w:t>Configuration</w:t>
            </w:r>
          </w:p>
        </w:tc>
        <w:tc>
          <w:tcPr>
            <w:tcW w:w="1396" w:type="dxa"/>
            <w:shd w:val="clear" w:color="auto" w:fill="5B9BD5"/>
            <w:vAlign w:val="center"/>
          </w:tcPr>
          <w:p w14:paraId="4FCE5185"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391A4125" w14:textId="77777777" w:rsidR="001A5B58" w:rsidRPr="00CF567D" w:rsidRDefault="001A5B58" w:rsidP="0073203A">
            <w:pPr>
              <w:widowControl/>
              <w:jc w:val="center"/>
              <w:rPr>
                <w:iCs/>
              </w:rPr>
            </w:pPr>
            <w:r w:rsidRPr="00CF567D">
              <w:rPr>
                <w:iCs/>
              </w:rPr>
              <w:t>DL type-1 RU</w:t>
            </w:r>
          </w:p>
        </w:tc>
        <w:tc>
          <w:tcPr>
            <w:tcW w:w="1463" w:type="dxa"/>
            <w:shd w:val="clear" w:color="auto" w:fill="5B9BD5"/>
            <w:vAlign w:val="center"/>
          </w:tcPr>
          <w:p w14:paraId="3F41FC83" w14:textId="77777777" w:rsidR="001A5B58" w:rsidRPr="00CF567D" w:rsidRDefault="001A5B58" w:rsidP="0073203A">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6180FFC9" w14:textId="77777777" w:rsidR="001A5B58" w:rsidRPr="00CF567D" w:rsidRDefault="001A5B58" w:rsidP="0073203A">
            <w:pPr>
              <w:widowControl/>
              <w:jc w:val="center"/>
              <w:rPr>
                <w:iCs/>
              </w:rPr>
            </w:pPr>
            <w:r w:rsidRPr="00CF567D">
              <w:rPr>
                <w:iCs/>
              </w:rPr>
              <w:t>DL type-2 RU</w:t>
            </w:r>
          </w:p>
        </w:tc>
        <w:tc>
          <w:tcPr>
            <w:tcW w:w="1463" w:type="dxa"/>
            <w:shd w:val="clear" w:color="auto" w:fill="5B9BD5"/>
            <w:vAlign w:val="center"/>
          </w:tcPr>
          <w:p w14:paraId="2CE1A5D3" w14:textId="77777777" w:rsidR="001A5B58" w:rsidRPr="00CF567D" w:rsidRDefault="001A5B58" w:rsidP="0073203A">
            <w:pPr>
              <w:widowControl/>
              <w:jc w:val="center"/>
              <w:rPr>
                <w:iCs/>
              </w:rPr>
            </w:pPr>
            <w:r w:rsidRPr="00CF567D">
              <w:rPr>
                <w:rFonts w:hint="eastAsia"/>
                <w:iCs/>
              </w:rPr>
              <w:t>U</w:t>
            </w:r>
            <w:r w:rsidRPr="00CF567D">
              <w:rPr>
                <w:iCs/>
              </w:rPr>
              <w:t>L type-2 RU</w:t>
            </w:r>
          </w:p>
        </w:tc>
      </w:tr>
      <w:tr w:rsidR="001A5B58" w:rsidRPr="00CF567D" w14:paraId="52ADB74C" w14:textId="77777777" w:rsidTr="0073203A">
        <w:trPr>
          <w:trHeight w:val="530"/>
          <w:jc w:val="center"/>
        </w:trPr>
        <w:tc>
          <w:tcPr>
            <w:tcW w:w="1684" w:type="dxa"/>
            <w:vMerge w:val="restart"/>
            <w:shd w:val="clear" w:color="auto" w:fill="5B9BD5"/>
            <w:vAlign w:val="center"/>
          </w:tcPr>
          <w:p w14:paraId="02C25C12"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7552D1DD" w14:textId="77777777" w:rsidR="001A5B58" w:rsidRPr="00CF567D" w:rsidRDefault="001A5B58" w:rsidP="0073203A">
            <w:pPr>
              <w:widowControl/>
              <w:jc w:val="center"/>
              <w:rPr>
                <w:iCs/>
              </w:rPr>
            </w:pPr>
            <w:r>
              <w:rPr>
                <w:iCs/>
              </w:rPr>
              <w:t>1.8</w:t>
            </w:r>
            <w:r w:rsidRPr="00CF567D">
              <w:rPr>
                <w:iCs/>
              </w:rPr>
              <w:t xml:space="preserve"> packet/s arrival rate for DL</w:t>
            </w:r>
          </w:p>
          <w:p w14:paraId="0549F564" w14:textId="77777777" w:rsidR="001A5B58" w:rsidRPr="00CF567D" w:rsidRDefault="001A5B58"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0157A951" w14:textId="3E7C459F"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1B072D71" w14:textId="77777777" w:rsidR="001A5B58" w:rsidRPr="00CF567D" w:rsidRDefault="001A5B58" w:rsidP="0073203A">
            <w:pPr>
              <w:widowControl/>
              <w:jc w:val="center"/>
              <w:rPr>
                <w:iCs/>
              </w:rPr>
            </w:pPr>
            <w:r>
              <w:rPr>
                <w:rFonts w:hint="eastAsia"/>
                <w:color w:val="000000"/>
                <w:sz w:val="22"/>
                <w:szCs w:val="22"/>
              </w:rPr>
              <w:t>7.12%</w:t>
            </w:r>
          </w:p>
        </w:tc>
        <w:tc>
          <w:tcPr>
            <w:tcW w:w="1463" w:type="dxa"/>
            <w:vAlign w:val="center"/>
          </w:tcPr>
          <w:p w14:paraId="7D67178C" w14:textId="77777777" w:rsidR="001A5B58" w:rsidRPr="00CF567D" w:rsidRDefault="001A5B58" w:rsidP="0073203A">
            <w:pPr>
              <w:widowControl/>
              <w:jc w:val="center"/>
              <w:rPr>
                <w:iCs/>
              </w:rPr>
            </w:pPr>
            <w:r>
              <w:rPr>
                <w:rFonts w:hint="eastAsia"/>
                <w:color w:val="000000"/>
                <w:sz w:val="22"/>
                <w:szCs w:val="22"/>
              </w:rPr>
              <w:t>2.09%</w:t>
            </w:r>
          </w:p>
        </w:tc>
        <w:tc>
          <w:tcPr>
            <w:tcW w:w="1463" w:type="dxa"/>
            <w:vAlign w:val="center"/>
          </w:tcPr>
          <w:p w14:paraId="76FF56D8" w14:textId="77777777" w:rsidR="001A5B58" w:rsidRPr="00CF567D" w:rsidRDefault="001A5B58" w:rsidP="0073203A">
            <w:pPr>
              <w:widowControl/>
              <w:jc w:val="center"/>
              <w:rPr>
                <w:iCs/>
              </w:rPr>
            </w:pPr>
            <w:r>
              <w:rPr>
                <w:rFonts w:hint="eastAsia"/>
                <w:color w:val="000000"/>
                <w:sz w:val="22"/>
                <w:szCs w:val="22"/>
              </w:rPr>
              <w:t>9.22%</w:t>
            </w:r>
          </w:p>
        </w:tc>
        <w:tc>
          <w:tcPr>
            <w:tcW w:w="1463" w:type="dxa"/>
            <w:vAlign w:val="center"/>
          </w:tcPr>
          <w:p w14:paraId="3CB3A42A" w14:textId="77777777" w:rsidR="001A5B58" w:rsidRPr="00CF567D" w:rsidRDefault="001A5B58" w:rsidP="0073203A">
            <w:pPr>
              <w:widowControl/>
              <w:jc w:val="center"/>
              <w:rPr>
                <w:iCs/>
              </w:rPr>
            </w:pPr>
            <w:r>
              <w:rPr>
                <w:rFonts w:hint="eastAsia"/>
                <w:color w:val="000000"/>
                <w:sz w:val="22"/>
                <w:szCs w:val="22"/>
              </w:rPr>
              <w:t>10.47%</w:t>
            </w:r>
          </w:p>
        </w:tc>
      </w:tr>
      <w:tr w:rsidR="00F85977" w:rsidRPr="00CF567D" w14:paraId="48FA948B" w14:textId="77777777" w:rsidTr="0073203A">
        <w:trPr>
          <w:trHeight w:val="530"/>
          <w:jc w:val="center"/>
        </w:trPr>
        <w:tc>
          <w:tcPr>
            <w:tcW w:w="1684" w:type="dxa"/>
            <w:vMerge/>
            <w:shd w:val="clear" w:color="auto" w:fill="5B9BD5"/>
            <w:vAlign w:val="center"/>
          </w:tcPr>
          <w:p w14:paraId="6D5DC8DB" w14:textId="77777777" w:rsidR="00F85977" w:rsidRPr="00CF567D" w:rsidRDefault="00F85977" w:rsidP="00F85977">
            <w:pPr>
              <w:widowControl/>
              <w:jc w:val="center"/>
              <w:rPr>
                <w:rFonts w:eastAsia="Times New Roman"/>
                <w:lang w:eastAsia="en-US"/>
              </w:rPr>
            </w:pPr>
          </w:p>
        </w:tc>
        <w:tc>
          <w:tcPr>
            <w:tcW w:w="1396" w:type="dxa"/>
            <w:vAlign w:val="center"/>
          </w:tcPr>
          <w:p w14:paraId="41EF6921" w14:textId="026A66B6"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18A0DC4D" w14:textId="6B3CDA7A" w:rsidR="00F85977" w:rsidRPr="00CF567D" w:rsidRDefault="00F85977" w:rsidP="00F85977">
            <w:pPr>
              <w:widowControl/>
              <w:jc w:val="center"/>
              <w:rPr>
                <w:iCs/>
              </w:rPr>
            </w:pPr>
            <w:r>
              <w:rPr>
                <w:rFonts w:hint="eastAsia"/>
                <w:color w:val="000000"/>
                <w:sz w:val="22"/>
                <w:szCs w:val="22"/>
              </w:rPr>
              <w:t>7.06%</w:t>
            </w:r>
          </w:p>
        </w:tc>
        <w:tc>
          <w:tcPr>
            <w:tcW w:w="1463" w:type="dxa"/>
            <w:vAlign w:val="center"/>
          </w:tcPr>
          <w:p w14:paraId="6E302A1F" w14:textId="1896604D" w:rsidR="00F85977" w:rsidRPr="00CF567D" w:rsidRDefault="00F85977" w:rsidP="00F85977">
            <w:pPr>
              <w:widowControl/>
              <w:jc w:val="center"/>
              <w:rPr>
                <w:iCs/>
              </w:rPr>
            </w:pPr>
            <w:r>
              <w:rPr>
                <w:rFonts w:hint="eastAsia"/>
                <w:color w:val="000000"/>
                <w:sz w:val="22"/>
                <w:szCs w:val="22"/>
              </w:rPr>
              <w:t>2.09%</w:t>
            </w:r>
          </w:p>
        </w:tc>
        <w:tc>
          <w:tcPr>
            <w:tcW w:w="1463" w:type="dxa"/>
            <w:vAlign w:val="center"/>
          </w:tcPr>
          <w:p w14:paraId="48CCD149" w14:textId="5BF925B0" w:rsidR="00F85977" w:rsidRPr="00CF567D" w:rsidRDefault="00F85977" w:rsidP="00F85977">
            <w:pPr>
              <w:widowControl/>
              <w:jc w:val="center"/>
              <w:rPr>
                <w:iCs/>
              </w:rPr>
            </w:pPr>
            <w:r>
              <w:rPr>
                <w:rFonts w:hint="eastAsia"/>
                <w:color w:val="000000"/>
                <w:sz w:val="22"/>
                <w:szCs w:val="22"/>
              </w:rPr>
              <w:t>10.46%</w:t>
            </w:r>
          </w:p>
        </w:tc>
        <w:tc>
          <w:tcPr>
            <w:tcW w:w="1463" w:type="dxa"/>
            <w:vAlign w:val="center"/>
          </w:tcPr>
          <w:p w14:paraId="7485B841" w14:textId="0027C83A" w:rsidR="00F85977" w:rsidRPr="00CF567D" w:rsidRDefault="00F85977" w:rsidP="00F85977">
            <w:pPr>
              <w:widowControl/>
              <w:jc w:val="center"/>
              <w:rPr>
                <w:iCs/>
              </w:rPr>
            </w:pPr>
            <w:r>
              <w:rPr>
                <w:rFonts w:hint="eastAsia"/>
                <w:color w:val="000000"/>
                <w:sz w:val="22"/>
                <w:szCs w:val="22"/>
              </w:rPr>
              <w:t>6.55%</w:t>
            </w:r>
          </w:p>
        </w:tc>
      </w:tr>
      <w:tr w:rsidR="00F85977" w:rsidRPr="00CF567D" w14:paraId="0658FB2C" w14:textId="77777777" w:rsidTr="0073203A">
        <w:trPr>
          <w:trHeight w:val="530"/>
          <w:jc w:val="center"/>
        </w:trPr>
        <w:tc>
          <w:tcPr>
            <w:tcW w:w="1684" w:type="dxa"/>
            <w:vMerge/>
            <w:shd w:val="clear" w:color="auto" w:fill="5B9BD5"/>
            <w:vAlign w:val="center"/>
          </w:tcPr>
          <w:p w14:paraId="502166F2" w14:textId="77777777" w:rsidR="00F85977" w:rsidRPr="00CF567D" w:rsidRDefault="00F85977" w:rsidP="00F85977">
            <w:pPr>
              <w:widowControl/>
              <w:jc w:val="center"/>
              <w:rPr>
                <w:rFonts w:eastAsia="Times New Roman"/>
                <w:lang w:eastAsia="en-US"/>
              </w:rPr>
            </w:pPr>
          </w:p>
        </w:tc>
        <w:tc>
          <w:tcPr>
            <w:tcW w:w="1396" w:type="dxa"/>
            <w:vAlign w:val="center"/>
          </w:tcPr>
          <w:p w14:paraId="2C773293" w14:textId="76572E4B"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498" w:type="dxa"/>
            <w:vAlign w:val="center"/>
          </w:tcPr>
          <w:p w14:paraId="73DBF103" w14:textId="11391325" w:rsidR="00F85977" w:rsidRPr="00CF567D" w:rsidRDefault="00F85977" w:rsidP="00F85977">
            <w:pPr>
              <w:widowControl/>
              <w:jc w:val="center"/>
              <w:rPr>
                <w:iCs/>
              </w:rPr>
            </w:pPr>
            <w:r>
              <w:rPr>
                <w:rFonts w:hint="eastAsia"/>
                <w:color w:val="000000"/>
                <w:sz w:val="22"/>
                <w:szCs w:val="22"/>
              </w:rPr>
              <w:t>7.29%</w:t>
            </w:r>
          </w:p>
        </w:tc>
        <w:tc>
          <w:tcPr>
            <w:tcW w:w="1463" w:type="dxa"/>
            <w:vAlign w:val="center"/>
          </w:tcPr>
          <w:p w14:paraId="57BA0875" w14:textId="55A01D27" w:rsidR="00F85977" w:rsidRPr="00CF567D" w:rsidRDefault="00F85977" w:rsidP="00F85977">
            <w:pPr>
              <w:widowControl/>
              <w:jc w:val="center"/>
              <w:rPr>
                <w:iCs/>
              </w:rPr>
            </w:pPr>
            <w:r>
              <w:rPr>
                <w:rFonts w:hint="eastAsia"/>
                <w:color w:val="000000"/>
                <w:sz w:val="22"/>
                <w:szCs w:val="22"/>
              </w:rPr>
              <w:t>2.08%</w:t>
            </w:r>
          </w:p>
        </w:tc>
        <w:tc>
          <w:tcPr>
            <w:tcW w:w="1463" w:type="dxa"/>
            <w:vAlign w:val="center"/>
          </w:tcPr>
          <w:p w14:paraId="16E360D3" w14:textId="7A8B378A" w:rsidR="00F85977" w:rsidRPr="00CF567D" w:rsidRDefault="00F85977" w:rsidP="00F85977">
            <w:pPr>
              <w:widowControl/>
              <w:jc w:val="center"/>
              <w:rPr>
                <w:iCs/>
              </w:rPr>
            </w:pPr>
            <w:r>
              <w:rPr>
                <w:rFonts w:hint="eastAsia"/>
                <w:color w:val="000000"/>
                <w:sz w:val="22"/>
                <w:szCs w:val="22"/>
              </w:rPr>
              <w:t>12.13%</w:t>
            </w:r>
          </w:p>
        </w:tc>
        <w:tc>
          <w:tcPr>
            <w:tcW w:w="1463" w:type="dxa"/>
            <w:vAlign w:val="center"/>
          </w:tcPr>
          <w:p w14:paraId="2C063CD8" w14:textId="49DE9B66" w:rsidR="00F85977" w:rsidRPr="00CF567D" w:rsidRDefault="00F85977" w:rsidP="00F85977">
            <w:pPr>
              <w:widowControl/>
              <w:jc w:val="center"/>
              <w:rPr>
                <w:iCs/>
              </w:rPr>
            </w:pPr>
            <w:r>
              <w:rPr>
                <w:rFonts w:hint="eastAsia"/>
                <w:color w:val="000000"/>
                <w:sz w:val="22"/>
                <w:szCs w:val="22"/>
              </w:rPr>
              <w:t>6.06%</w:t>
            </w:r>
          </w:p>
        </w:tc>
      </w:tr>
      <w:tr w:rsidR="00F85977" w:rsidRPr="00CF567D" w14:paraId="60998044" w14:textId="77777777" w:rsidTr="0073203A">
        <w:trPr>
          <w:trHeight w:val="530"/>
          <w:jc w:val="center"/>
        </w:trPr>
        <w:tc>
          <w:tcPr>
            <w:tcW w:w="1684" w:type="dxa"/>
            <w:vMerge/>
            <w:shd w:val="clear" w:color="auto" w:fill="5B9BD5"/>
            <w:vAlign w:val="center"/>
          </w:tcPr>
          <w:p w14:paraId="1EA86C27" w14:textId="77777777" w:rsidR="00F85977" w:rsidRPr="00CF567D" w:rsidRDefault="00F85977" w:rsidP="00F85977">
            <w:pPr>
              <w:widowControl/>
              <w:jc w:val="center"/>
              <w:rPr>
                <w:rFonts w:eastAsia="Times New Roman"/>
                <w:lang w:eastAsia="en-US"/>
              </w:rPr>
            </w:pPr>
          </w:p>
        </w:tc>
        <w:tc>
          <w:tcPr>
            <w:tcW w:w="1396" w:type="dxa"/>
            <w:vAlign w:val="center"/>
          </w:tcPr>
          <w:p w14:paraId="3E49CB3E" w14:textId="235DEBCE"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498" w:type="dxa"/>
            <w:vAlign w:val="center"/>
          </w:tcPr>
          <w:p w14:paraId="3006D068" w14:textId="7BFC720A" w:rsidR="00F85977" w:rsidRPr="00CF567D" w:rsidRDefault="00F85977" w:rsidP="00F85977">
            <w:pPr>
              <w:widowControl/>
              <w:jc w:val="center"/>
              <w:rPr>
                <w:iCs/>
              </w:rPr>
            </w:pPr>
            <w:r>
              <w:rPr>
                <w:rFonts w:hint="eastAsia"/>
                <w:color w:val="000000"/>
                <w:sz w:val="22"/>
                <w:szCs w:val="22"/>
              </w:rPr>
              <w:t>7.44%</w:t>
            </w:r>
          </w:p>
        </w:tc>
        <w:tc>
          <w:tcPr>
            <w:tcW w:w="1463" w:type="dxa"/>
            <w:vAlign w:val="center"/>
          </w:tcPr>
          <w:p w14:paraId="1075F92E" w14:textId="1EAFEF9B" w:rsidR="00F85977" w:rsidRPr="00CF567D" w:rsidRDefault="00F85977" w:rsidP="00F85977">
            <w:pPr>
              <w:widowControl/>
              <w:jc w:val="center"/>
              <w:rPr>
                <w:iCs/>
              </w:rPr>
            </w:pPr>
            <w:r>
              <w:rPr>
                <w:rFonts w:hint="eastAsia"/>
                <w:color w:val="000000"/>
                <w:sz w:val="22"/>
                <w:szCs w:val="22"/>
              </w:rPr>
              <w:t>2.09%</w:t>
            </w:r>
          </w:p>
        </w:tc>
        <w:tc>
          <w:tcPr>
            <w:tcW w:w="1463" w:type="dxa"/>
            <w:vAlign w:val="center"/>
          </w:tcPr>
          <w:p w14:paraId="18E5138F" w14:textId="5E87DE74" w:rsidR="00F85977" w:rsidRPr="00CF567D" w:rsidRDefault="00F85977" w:rsidP="00F85977">
            <w:pPr>
              <w:widowControl/>
              <w:jc w:val="center"/>
              <w:rPr>
                <w:iCs/>
              </w:rPr>
            </w:pPr>
            <w:r>
              <w:rPr>
                <w:rFonts w:hint="eastAsia"/>
                <w:color w:val="000000"/>
                <w:sz w:val="22"/>
                <w:szCs w:val="22"/>
              </w:rPr>
              <w:t>12.34%</w:t>
            </w:r>
          </w:p>
        </w:tc>
        <w:tc>
          <w:tcPr>
            <w:tcW w:w="1463" w:type="dxa"/>
            <w:vAlign w:val="center"/>
          </w:tcPr>
          <w:p w14:paraId="272C111E" w14:textId="1D6DFD7B" w:rsidR="00F85977" w:rsidRPr="00CF567D" w:rsidRDefault="00F85977" w:rsidP="00F85977">
            <w:pPr>
              <w:widowControl/>
              <w:jc w:val="center"/>
              <w:rPr>
                <w:iCs/>
              </w:rPr>
            </w:pPr>
            <w:r>
              <w:rPr>
                <w:rFonts w:hint="eastAsia"/>
                <w:color w:val="000000"/>
                <w:sz w:val="22"/>
                <w:szCs w:val="22"/>
              </w:rPr>
              <w:t>6.14%</w:t>
            </w:r>
          </w:p>
        </w:tc>
      </w:tr>
    </w:tbl>
    <w:p w14:paraId="7BDA9EC5" w14:textId="77777777" w:rsidR="001A5B58" w:rsidRPr="00CF567D" w:rsidRDefault="001A5B58" w:rsidP="001A5B58">
      <w:pPr>
        <w:widowControl/>
        <w:jc w:val="left"/>
        <w:rPr>
          <w:rFonts w:ascii="Times New Roman" w:eastAsia="Times New Roman" w:hAnsi="Times New Roman" w:cs="Times New Roman"/>
          <w:kern w:val="0"/>
          <w:sz w:val="24"/>
          <w:szCs w:val="24"/>
          <w:lang w:eastAsia="en-US"/>
        </w:rPr>
      </w:pPr>
    </w:p>
    <w:p w14:paraId="0D09E541" w14:textId="4C7121AD" w:rsidR="001A5B58" w:rsidRPr="00CF567D" w:rsidRDefault="001A5B58" w:rsidP="00FF6E4B">
      <w:pPr>
        <w:widowControl/>
        <w:spacing w:after="120"/>
        <w:outlineLvl w:val="1"/>
        <w:rPr>
          <w:rFonts w:ascii="Times" w:eastAsia="Times New Roman" w:hAnsi="Times" w:cs="Times New Roman"/>
          <w:kern w:val="0"/>
          <w:szCs w:val="28"/>
          <w:lang w:eastAsia="en-US"/>
        </w:rPr>
      </w:pPr>
      <w:r>
        <w:rPr>
          <w:rFonts w:ascii="Times" w:eastAsia="Times New Roman" w:hAnsi="Times" w:cs="Times New Roman"/>
          <w:kern w:val="0"/>
          <w:szCs w:val="28"/>
          <w:lang w:eastAsia="en-US"/>
        </w:rPr>
        <w:t>C</w:t>
      </w:r>
      <w:r w:rsidRPr="00856CD6">
        <w:rPr>
          <w:rFonts w:ascii="Times" w:eastAsia="Times New Roman" w:hAnsi="Times" w:cs="Times New Roman" w:hint="eastAsia"/>
          <w:kern w:val="0"/>
          <w:szCs w:val="28"/>
          <w:lang w:eastAsia="en-US"/>
        </w:rPr>
        <w:t>.</w:t>
      </w:r>
      <w:r>
        <w:rPr>
          <w:rFonts w:ascii="Times" w:eastAsia="Times New Roman" w:hAnsi="Times" w:cs="Times New Roman"/>
          <w:kern w:val="0"/>
          <w:szCs w:val="28"/>
          <w:lang w:eastAsia="en-US"/>
        </w:rPr>
        <w:t xml:space="preserve">2 </w:t>
      </w:r>
      <w:r w:rsidRPr="00CF567D">
        <w:rPr>
          <w:rFonts w:ascii="Times" w:eastAsia="Times New Roman" w:hAnsi="Times" w:cs="Times New Roman"/>
          <w:kern w:val="0"/>
          <w:szCs w:val="28"/>
          <w:lang w:eastAsia="en-US"/>
        </w:rPr>
        <w:t>Medium DL RU and medium UL RU</w:t>
      </w:r>
    </w:p>
    <w:p w14:paraId="4FACA17D" w14:textId="3348FB85" w:rsidR="001A5B58" w:rsidRPr="00CF567D" w:rsidRDefault="001A5B58" w:rsidP="001A5B58">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8</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1A5B58" w:rsidRPr="00CF567D" w14:paraId="0B212AE9" w14:textId="77777777" w:rsidTr="0073203A">
        <w:trPr>
          <w:trHeight w:val="453"/>
          <w:jc w:val="center"/>
        </w:trPr>
        <w:tc>
          <w:tcPr>
            <w:tcW w:w="1696" w:type="dxa"/>
            <w:shd w:val="clear" w:color="auto" w:fill="5B9BD5"/>
            <w:vAlign w:val="center"/>
          </w:tcPr>
          <w:p w14:paraId="2CBC1F10" w14:textId="77777777" w:rsidR="001A5B58" w:rsidRPr="00CF567D" w:rsidRDefault="001A5B58" w:rsidP="0073203A">
            <w:pPr>
              <w:widowControl/>
              <w:jc w:val="center"/>
              <w:rPr>
                <w:iCs/>
              </w:rPr>
            </w:pPr>
            <w:r w:rsidRPr="00CF567D">
              <w:rPr>
                <w:iCs/>
              </w:rPr>
              <w:t>Configuration</w:t>
            </w:r>
          </w:p>
        </w:tc>
        <w:tc>
          <w:tcPr>
            <w:tcW w:w="1310" w:type="dxa"/>
            <w:shd w:val="clear" w:color="auto" w:fill="5B9BD5"/>
            <w:vAlign w:val="center"/>
          </w:tcPr>
          <w:p w14:paraId="48007CCF"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55C0DC6D"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62D52985" w14:textId="77777777" w:rsidR="001A5B58" w:rsidRPr="00CF567D" w:rsidRDefault="001A5B58"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26A6D10C" w14:textId="77777777" w:rsidR="001A5B58" w:rsidRPr="00CF567D" w:rsidRDefault="001A5B58"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68AE8B41" w14:textId="77777777" w:rsidR="001A5B58" w:rsidRPr="00CF567D" w:rsidRDefault="001A5B58" w:rsidP="0073203A">
            <w:pPr>
              <w:widowControl/>
              <w:jc w:val="center"/>
              <w:rPr>
                <w:iCs/>
              </w:rPr>
            </w:pPr>
            <w:r w:rsidRPr="00CF567D">
              <w:rPr>
                <w:rFonts w:hint="eastAsia"/>
                <w:iCs/>
              </w:rPr>
              <w:t>9</w:t>
            </w:r>
            <w:r w:rsidRPr="00CF567D">
              <w:rPr>
                <w:iCs/>
              </w:rPr>
              <w:t>5%(Mbps)</w:t>
            </w:r>
          </w:p>
        </w:tc>
      </w:tr>
      <w:tr w:rsidR="001A5B58" w:rsidRPr="00CF567D" w14:paraId="56CE83FB" w14:textId="77777777" w:rsidTr="0073203A">
        <w:trPr>
          <w:trHeight w:val="453"/>
          <w:jc w:val="center"/>
        </w:trPr>
        <w:tc>
          <w:tcPr>
            <w:tcW w:w="1696" w:type="dxa"/>
            <w:vMerge w:val="restart"/>
            <w:shd w:val="clear" w:color="auto" w:fill="5B9BD5"/>
            <w:vAlign w:val="center"/>
          </w:tcPr>
          <w:p w14:paraId="1277EE82"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1E05BE1B" w14:textId="77777777" w:rsidR="001A5B58" w:rsidRPr="00CF567D" w:rsidRDefault="001A5B58" w:rsidP="0073203A">
            <w:pPr>
              <w:widowControl/>
              <w:jc w:val="center"/>
              <w:rPr>
                <w:iCs/>
              </w:rPr>
            </w:pPr>
            <w:r>
              <w:rPr>
                <w:iCs/>
              </w:rPr>
              <w:t>4.2</w:t>
            </w:r>
            <w:r w:rsidRPr="00CF567D">
              <w:rPr>
                <w:iCs/>
              </w:rPr>
              <w:t xml:space="preserve"> packet/s arrival rate for DL</w:t>
            </w:r>
          </w:p>
          <w:p w14:paraId="5D5AD338" w14:textId="77777777" w:rsidR="001A5B58" w:rsidRPr="00CF567D" w:rsidRDefault="001A5B58" w:rsidP="0073203A">
            <w:pPr>
              <w:widowControl/>
              <w:jc w:val="center"/>
              <w:rPr>
                <w:rFonts w:eastAsia="Times New Roman"/>
                <w:lang w:eastAsia="en-US"/>
              </w:rPr>
            </w:pPr>
            <w:r>
              <w:rPr>
                <w:iCs/>
              </w:rPr>
              <w:t>1.5</w:t>
            </w:r>
            <w:r w:rsidRPr="00CF567D">
              <w:rPr>
                <w:iCs/>
              </w:rPr>
              <w:t xml:space="preserve"> packet/s arrival rate for UL.</w:t>
            </w:r>
          </w:p>
        </w:tc>
        <w:tc>
          <w:tcPr>
            <w:tcW w:w="1310" w:type="dxa"/>
            <w:vAlign w:val="center"/>
          </w:tcPr>
          <w:p w14:paraId="0065FB24" w14:textId="2FAB4E05"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503" w:type="dxa"/>
            <w:vAlign w:val="center"/>
          </w:tcPr>
          <w:p w14:paraId="636047DA" w14:textId="77777777" w:rsidR="001A5B58" w:rsidRPr="00CF567D" w:rsidRDefault="001A5B58" w:rsidP="0073203A">
            <w:pPr>
              <w:widowControl/>
              <w:jc w:val="center"/>
              <w:rPr>
                <w:iCs/>
              </w:rPr>
            </w:pPr>
            <w:r>
              <w:rPr>
                <w:rFonts w:hint="eastAsia"/>
                <w:sz w:val="22"/>
                <w:szCs w:val="22"/>
              </w:rPr>
              <w:t xml:space="preserve">541.77 </w:t>
            </w:r>
          </w:p>
        </w:tc>
        <w:tc>
          <w:tcPr>
            <w:tcW w:w="1503" w:type="dxa"/>
            <w:vAlign w:val="center"/>
          </w:tcPr>
          <w:p w14:paraId="7FB163BD" w14:textId="77777777" w:rsidR="001A5B58" w:rsidRPr="00CF567D" w:rsidRDefault="001A5B58" w:rsidP="0073203A">
            <w:pPr>
              <w:widowControl/>
              <w:jc w:val="center"/>
              <w:rPr>
                <w:iCs/>
              </w:rPr>
            </w:pPr>
            <w:r>
              <w:rPr>
                <w:rFonts w:hint="eastAsia"/>
                <w:color w:val="000000"/>
                <w:sz w:val="22"/>
                <w:szCs w:val="22"/>
              </w:rPr>
              <w:t xml:space="preserve">335.73 </w:t>
            </w:r>
          </w:p>
        </w:tc>
        <w:tc>
          <w:tcPr>
            <w:tcW w:w="1503" w:type="dxa"/>
            <w:vAlign w:val="center"/>
          </w:tcPr>
          <w:p w14:paraId="534C4750" w14:textId="77777777" w:rsidR="001A5B58" w:rsidRPr="00CF567D" w:rsidRDefault="001A5B58" w:rsidP="0073203A">
            <w:pPr>
              <w:widowControl/>
              <w:jc w:val="center"/>
              <w:rPr>
                <w:iCs/>
              </w:rPr>
            </w:pPr>
            <w:r>
              <w:rPr>
                <w:rFonts w:hint="eastAsia"/>
                <w:color w:val="000000"/>
                <w:sz w:val="22"/>
                <w:szCs w:val="22"/>
              </w:rPr>
              <w:t xml:space="preserve">558.62 </w:t>
            </w:r>
          </w:p>
        </w:tc>
        <w:tc>
          <w:tcPr>
            <w:tcW w:w="1504" w:type="dxa"/>
            <w:vAlign w:val="center"/>
          </w:tcPr>
          <w:p w14:paraId="3058B96E" w14:textId="77777777" w:rsidR="001A5B58" w:rsidRPr="00CF567D" w:rsidRDefault="001A5B58" w:rsidP="0073203A">
            <w:pPr>
              <w:widowControl/>
              <w:jc w:val="center"/>
              <w:rPr>
                <w:iCs/>
              </w:rPr>
            </w:pPr>
            <w:r>
              <w:rPr>
                <w:rFonts w:hint="eastAsia"/>
                <w:color w:val="000000"/>
                <w:sz w:val="22"/>
                <w:szCs w:val="22"/>
              </w:rPr>
              <w:t xml:space="preserve">687.05 </w:t>
            </w:r>
          </w:p>
        </w:tc>
      </w:tr>
      <w:tr w:rsidR="00F85977" w:rsidRPr="00CF567D" w14:paraId="42A45B38" w14:textId="77777777" w:rsidTr="0073203A">
        <w:trPr>
          <w:trHeight w:val="453"/>
          <w:jc w:val="center"/>
        </w:trPr>
        <w:tc>
          <w:tcPr>
            <w:tcW w:w="1696" w:type="dxa"/>
            <w:vMerge/>
            <w:shd w:val="clear" w:color="auto" w:fill="5B9BD5"/>
            <w:vAlign w:val="center"/>
          </w:tcPr>
          <w:p w14:paraId="4BAA17EA" w14:textId="77777777" w:rsidR="00F85977" w:rsidRPr="00CF567D" w:rsidRDefault="00F85977" w:rsidP="00F85977">
            <w:pPr>
              <w:widowControl/>
              <w:jc w:val="center"/>
              <w:rPr>
                <w:rFonts w:eastAsia="Times New Roman"/>
                <w:lang w:eastAsia="en-US"/>
              </w:rPr>
            </w:pPr>
          </w:p>
        </w:tc>
        <w:tc>
          <w:tcPr>
            <w:tcW w:w="1310" w:type="dxa"/>
            <w:vAlign w:val="center"/>
          </w:tcPr>
          <w:p w14:paraId="57643CC8" w14:textId="1FB496AE"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503" w:type="dxa"/>
            <w:vAlign w:val="center"/>
          </w:tcPr>
          <w:p w14:paraId="3B7C9727" w14:textId="3DCF6BDC" w:rsidR="00F85977" w:rsidRPr="00CF567D" w:rsidRDefault="00F85977" w:rsidP="00F85977">
            <w:pPr>
              <w:widowControl/>
              <w:jc w:val="center"/>
              <w:rPr>
                <w:iCs/>
              </w:rPr>
            </w:pPr>
            <w:r>
              <w:rPr>
                <w:rFonts w:hint="eastAsia"/>
                <w:sz w:val="22"/>
                <w:szCs w:val="22"/>
              </w:rPr>
              <w:t xml:space="preserve">466.79 </w:t>
            </w:r>
          </w:p>
        </w:tc>
        <w:tc>
          <w:tcPr>
            <w:tcW w:w="1503" w:type="dxa"/>
            <w:vAlign w:val="center"/>
          </w:tcPr>
          <w:p w14:paraId="35BF8C7C" w14:textId="59699DE1" w:rsidR="00F85977" w:rsidRPr="00CF567D" w:rsidRDefault="00F85977" w:rsidP="00F85977">
            <w:pPr>
              <w:widowControl/>
              <w:jc w:val="center"/>
              <w:rPr>
                <w:iCs/>
              </w:rPr>
            </w:pPr>
            <w:r>
              <w:rPr>
                <w:rFonts w:hint="eastAsia"/>
                <w:color w:val="000000"/>
                <w:sz w:val="22"/>
                <w:szCs w:val="22"/>
              </w:rPr>
              <w:t xml:space="preserve">303.83 </w:t>
            </w:r>
          </w:p>
        </w:tc>
        <w:tc>
          <w:tcPr>
            <w:tcW w:w="1503" w:type="dxa"/>
            <w:vAlign w:val="center"/>
          </w:tcPr>
          <w:p w14:paraId="107D384F" w14:textId="43DA9B1A" w:rsidR="00F85977" w:rsidRPr="00CF567D" w:rsidRDefault="00F85977" w:rsidP="00F85977">
            <w:pPr>
              <w:widowControl/>
              <w:jc w:val="center"/>
              <w:rPr>
                <w:iCs/>
              </w:rPr>
            </w:pPr>
            <w:r>
              <w:rPr>
                <w:rFonts w:hint="eastAsia"/>
                <w:color w:val="000000"/>
                <w:sz w:val="22"/>
                <w:szCs w:val="22"/>
              </w:rPr>
              <w:t xml:space="preserve">477.60 </w:t>
            </w:r>
          </w:p>
        </w:tc>
        <w:tc>
          <w:tcPr>
            <w:tcW w:w="1504" w:type="dxa"/>
            <w:vAlign w:val="center"/>
          </w:tcPr>
          <w:p w14:paraId="2EE5D836" w14:textId="347D1089" w:rsidR="00F85977" w:rsidRPr="00CF567D" w:rsidRDefault="00F85977" w:rsidP="00F85977">
            <w:pPr>
              <w:widowControl/>
              <w:jc w:val="center"/>
              <w:rPr>
                <w:iCs/>
              </w:rPr>
            </w:pPr>
            <w:r>
              <w:rPr>
                <w:rFonts w:hint="eastAsia"/>
                <w:color w:val="000000"/>
                <w:sz w:val="22"/>
                <w:szCs w:val="22"/>
              </w:rPr>
              <w:t xml:space="preserve">591.42 </w:t>
            </w:r>
          </w:p>
        </w:tc>
      </w:tr>
      <w:tr w:rsidR="00F85977" w:rsidRPr="00CF567D" w14:paraId="4FD597B0" w14:textId="77777777" w:rsidTr="0073203A">
        <w:trPr>
          <w:trHeight w:val="454"/>
          <w:jc w:val="center"/>
        </w:trPr>
        <w:tc>
          <w:tcPr>
            <w:tcW w:w="1696" w:type="dxa"/>
            <w:vMerge/>
            <w:shd w:val="clear" w:color="auto" w:fill="5B9BD5"/>
            <w:vAlign w:val="center"/>
          </w:tcPr>
          <w:p w14:paraId="364C57C0" w14:textId="77777777" w:rsidR="00F85977" w:rsidRPr="00CF567D" w:rsidRDefault="00F85977" w:rsidP="00F85977">
            <w:pPr>
              <w:widowControl/>
              <w:jc w:val="center"/>
              <w:rPr>
                <w:rFonts w:eastAsia="Times New Roman"/>
                <w:lang w:eastAsia="en-US"/>
              </w:rPr>
            </w:pPr>
          </w:p>
        </w:tc>
        <w:tc>
          <w:tcPr>
            <w:tcW w:w="1310" w:type="dxa"/>
            <w:vAlign w:val="center"/>
          </w:tcPr>
          <w:p w14:paraId="29CF2383" w14:textId="6016CCD5"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503" w:type="dxa"/>
            <w:vAlign w:val="center"/>
          </w:tcPr>
          <w:p w14:paraId="0A922C5D" w14:textId="3CF01450" w:rsidR="00F85977" w:rsidRPr="00CF567D" w:rsidRDefault="00F85977" w:rsidP="00F85977">
            <w:pPr>
              <w:widowControl/>
              <w:jc w:val="center"/>
              <w:rPr>
                <w:iCs/>
              </w:rPr>
            </w:pPr>
            <w:r>
              <w:rPr>
                <w:rFonts w:hint="eastAsia"/>
                <w:sz w:val="22"/>
                <w:szCs w:val="22"/>
              </w:rPr>
              <w:t xml:space="preserve">500.75 </w:t>
            </w:r>
          </w:p>
        </w:tc>
        <w:tc>
          <w:tcPr>
            <w:tcW w:w="1503" w:type="dxa"/>
            <w:vAlign w:val="center"/>
          </w:tcPr>
          <w:p w14:paraId="24BCA21C" w14:textId="614811E9" w:rsidR="00F85977" w:rsidRPr="00CF567D" w:rsidRDefault="00F85977" w:rsidP="00F85977">
            <w:pPr>
              <w:widowControl/>
              <w:jc w:val="center"/>
              <w:rPr>
                <w:iCs/>
              </w:rPr>
            </w:pPr>
            <w:r>
              <w:rPr>
                <w:rFonts w:hint="eastAsia"/>
                <w:color w:val="000000"/>
                <w:sz w:val="22"/>
                <w:szCs w:val="22"/>
              </w:rPr>
              <w:t xml:space="preserve">306.43 </w:t>
            </w:r>
          </w:p>
        </w:tc>
        <w:tc>
          <w:tcPr>
            <w:tcW w:w="1503" w:type="dxa"/>
            <w:vAlign w:val="center"/>
          </w:tcPr>
          <w:p w14:paraId="73A3DA18" w14:textId="24E3F11C" w:rsidR="00F85977" w:rsidRPr="00CF567D" w:rsidRDefault="00F85977" w:rsidP="00F85977">
            <w:pPr>
              <w:widowControl/>
              <w:jc w:val="center"/>
              <w:rPr>
                <w:iCs/>
              </w:rPr>
            </w:pPr>
            <w:r>
              <w:rPr>
                <w:rFonts w:hint="eastAsia"/>
                <w:color w:val="000000"/>
                <w:sz w:val="22"/>
                <w:szCs w:val="22"/>
              </w:rPr>
              <w:t xml:space="preserve">502.30 </w:t>
            </w:r>
          </w:p>
        </w:tc>
        <w:tc>
          <w:tcPr>
            <w:tcW w:w="1504" w:type="dxa"/>
            <w:vAlign w:val="center"/>
          </w:tcPr>
          <w:p w14:paraId="6FF2C752" w14:textId="57A5945D" w:rsidR="00F85977" w:rsidRPr="00CF567D" w:rsidRDefault="00F85977" w:rsidP="00F85977">
            <w:pPr>
              <w:widowControl/>
              <w:jc w:val="center"/>
              <w:rPr>
                <w:iCs/>
              </w:rPr>
            </w:pPr>
            <w:r>
              <w:rPr>
                <w:rFonts w:hint="eastAsia"/>
                <w:color w:val="000000"/>
                <w:sz w:val="22"/>
                <w:szCs w:val="22"/>
              </w:rPr>
              <w:t xml:space="preserve">669.01 </w:t>
            </w:r>
          </w:p>
        </w:tc>
      </w:tr>
      <w:tr w:rsidR="00F85977" w:rsidRPr="00CF567D" w14:paraId="05B8D9A2" w14:textId="77777777" w:rsidTr="0073203A">
        <w:trPr>
          <w:trHeight w:val="454"/>
          <w:jc w:val="center"/>
        </w:trPr>
        <w:tc>
          <w:tcPr>
            <w:tcW w:w="1696" w:type="dxa"/>
            <w:vMerge/>
            <w:shd w:val="clear" w:color="auto" w:fill="5B9BD5"/>
            <w:vAlign w:val="center"/>
          </w:tcPr>
          <w:p w14:paraId="5029215D" w14:textId="77777777" w:rsidR="00F85977" w:rsidRPr="00CF567D" w:rsidRDefault="00F85977" w:rsidP="00F85977">
            <w:pPr>
              <w:widowControl/>
              <w:jc w:val="center"/>
              <w:rPr>
                <w:rFonts w:eastAsia="Times New Roman"/>
                <w:lang w:eastAsia="en-US"/>
              </w:rPr>
            </w:pPr>
          </w:p>
        </w:tc>
        <w:tc>
          <w:tcPr>
            <w:tcW w:w="1310" w:type="dxa"/>
            <w:vAlign w:val="center"/>
          </w:tcPr>
          <w:p w14:paraId="54F1D23D" w14:textId="1EE17BED"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503" w:type="dxa"/>
            <w:vAlign w:val="center"/>
          </w:tcPr>
          <w:p w14:paraId="5C1B45C0" w14:textId="0639A1C9" w:rsidR="00F85977" w:rsidRPr="00CF567D" w:rsidRDefault="00F85977" w:rsidP="00F85977">
            <w:pPr>
              <w:widowControl/>
              <w:jc w:val="center"/>
              <w:rPr>
                <w:iCs/>
              </w:rPr>
            </w:pPr>
            <w:r>
              <w:rPr>
                <w:rFonts w:hint="eastAsia"/>
                <w:sz w:val="22"/>
                <w:szCs w:val="22"/>
              </w:rPr>
              <w:t xml:space="preserve">479.08 </w:t>
            </w:r>
          </w:p>
        </w:tc>
        <w:tc>
          <w:tcPr>
            <w:tcW w:w="1503" w:type="dxa"/>
            <w:vAlign w:val="center"/>
          </w:tcPr>
          <w:p w14:paraId="1D4FBD8E" w14:textId="6C004201" w:rsidR="00F85977" w:rsidRPr="00CF567D" w:rsidRDefault="00F85977" w:rsidP="00F85977">
            <w:pPr>
              <w:widowControl/>
              <w:jc w:val="center"/>
              <w:rPr>
                <w:iCs/>
              </w:rPr>
            </w:pPr>
            <w:r>
              <w:rPr>
                <w:rFonts w:hint="eastAsia"/>
                <w:color w:val="000000"/>
                <w:sz w:val="22"/>
                <w:szCs w:val="22"/>
              </w:rPr>
              <w:t xml:space="preserve">277.39 </w:t>
            </w:r>
          </w:p>
        </w:tc>
        <w:tc>
          <w:tcPr>
            <w:tcW w:w="1503" w:type="dxa"/>
            <w:vAlign w:val="center"/>
          </w:tcPr>
          <w:p w14:paraId="1727AC28" w14:textId="60F12416" w:rsidR="00F85977" w:rsidRPr="00CF567D" w:rsidRDefault="00F85977" w:rsidP="00F85977">
            <w:pPr>
              <w:widowControl/>
              <w:jc w:val="center"/>
              <w:rPr>
                <w:iCs/>
              </w:rPr>
            </w:pPr>
            <w:r>
              <w:rPr>
                <w:rFonts w:hint="eastAsia"/>
                <w:color w:val="000000"/>
                <w:sz w:val="22"/>
                <w:szCs w:val="22"/>
              </w:rPr>
              <w:t xml:space="preserve">468.75 </w:t>
            </w:r>
          </w:p>
        </w:tc>
        <w:tc>
          <w:tcPr>
            <w:tcW w:w="1504" w:type="dxa"/>
            <w:vAlign w:val="center"/>
          </w:tcPr>
          <w:p w14:paraId="68043D84" w14:textId="1E02466C" w:rsidR="00F85977" w:rsidRPr="00CF567D" w:rsidRDefault="00F85977" w:rsidP="00F85977">
            <w:pPr>
              <w:widowControl/>
              <w:jc w:val="center"/>
              <w:rPr>
                <w:iCs/>
              </w:rPr>
            </w:pPr>
            <w:r>
              <w:rPr>
                <w:rFonts w:hint="eastAsia"/>
                <w:color w:val="000000"/>
                <w:sz w:val="22"/>
                <w:szCs w:val="22"/>
              </w:rPr>
              <w:t xml:space="preserve">659.14 </w:t>
            </w:r>
          </w:p>
        </w:tc>
      </w:tr>
    </w:tbl>
    <w:p w14:paraId="1F81C5D0" w14:textId="77777777" w:rsidR="001A5B58" w:rsidRPr="00CF567D" w:rsidRDefault="001A5B58" w:rsidP="001A5B58">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508E8B9C" w14:textId="77346917" w:rsidR="001A5B58" w:rsidRPr="00CF567D" w:rsidRDefault="001A5B58" w:rsidP="001A5B58">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9</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1A5B58" w:rsidRPr="00CF567D" w14:paraId="6FBB07ED" w14:textId="77777777" w:rsidTr="0073203A">
        <w:trPr>
          <w:trHeight w:val="453"/>
          <w:jc w:val="center"/>
        </w:trPr>
        <w:tc>
          <w:tcPr>
            <w:tcW w:w="1696" w:type="dxa"/>
            <w:shd w:val="clear" w:color="auto" w:fill="5B9BD5"/>
            <w:vAlign w:val="center"/>
          </w:tcPr>
          <w:p w14:paraId="078ED1B7" w14:textId="77777777" w:rsidR="001A5B58" w:rsidRPr="00CF567D" w:rsidRDefault="001A5B58" w:rsidP="0073203A">
            <w:pPr>
              <w:widowControl/>
              <w:jc w:val="center"/>
              <w:rPr>
                <w:iCs/>
              </w:rPr>
            </w:pPr>
            <w:r w:rsidRPr="00CF567D">
              <w:rPr>
                <w:iCs/>
              </w:rPr>
              <w:t>Configuration</w:t>
            </w:r>
          </w:p>
        </w:tc>
        <w:tc>
          <w:tcPr>
            <w:tcW w:w="1310" w:type="dxa"/>
            <w:shd w:val="clear" w:color="auto" w:fill="5B9BD5"/>
            <w:vAlign w:val="center"/>
          </w:tcPr>
          <w:p w14:paraId="0D101E7E"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3E6E866A"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312764A7" w14:textId="77777777" w:rsidR="001A5B58" w:rsidRPr="00CF567D" w:rsidRDefault="001A5B58"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4F4D33D5" w14:textId="77777777" w:rsidR="001A5B58" w:rsidRPr="00CF567D" w:rsidRDefault="001A5B58"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5FCA5210" w14:textId="77777777" w:rsidR="001A5B58" w:rsidRPr="00CF567D" w:rsidRDefault="001A5B58" w:rsidP="0073203A">
            <w:pPr>
              <w:widowControl/>
              <w:jc w:val="center"/>
              <w:rPr>
                <w:iCs/>
              </w:rPr>
            </w:pPr>
            <w:r w:rsidRPr="00CF567D">
              <w:rPr>
                <w:rFonts w:hint="eastAsia"/>
                <w:iCs/>
              </w:rPr>
              <w:t>9</w:t>
            </w:r>
            <w:r w:rsidRPr="00CF567D">
              <w:rPr>
                <w:iCs/>
              </w:rPr>
              <w:t>5%(Mbps)</w:t>
            </w:r>
          </w:p>
        </w:tc>
      </w:tr>
      <w:tr w:rsidR="001A5B58" w:rsidRPr="00CF567D" w14:paraId="2DFF415D" w14:textId="77777777" w:rsidTr="0073203A">
        <w:trPr>
          <w:trHeight w:val="453"/>
          <w:jc w:val="center"/>
        </w:trPr>
        <w:tc>
          <w:tcPr>
            <w:tcW w:w="1696" w:type="dxa"/>
            <w:vMerge w:val="restart"/>
            <w:shd w:val="clear" w:color="auto" w:fill="5B9BD5"/>
            <w:vAlign w:val="center"/>
          </w:tcPr>
          <w:p w14:paraId="752C0050"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3414E896" w14:textId="77777777" w:rsidR="001A5B58" w:rsidRPr="00CF567D" w:rsidRDefault="001A5B58" w:rsidP="0073203A">
            <w:pPr>
              <w:widowControl/>
              <w:jc w:val="center"/>
              <w:rPr>
                <w:iCs/>
              </w:rPr>
            </w:pPr>
            <w:r>
              <w:rPr>
                <w:iCs/>
              </w:rPr>
              <w:t>4.2</w:t>
            </w:r>
            <w:r w:rsidRPr="00CF567D">
              <w:rPr>
                <w:iCs/>
              </w:rPr>
              <w:t xml:space="preserve"> packet/s arrival rate for DL</w:t>
            </w:r>
          </w:p>
          <w:p w14:paraId="212B8F25" w14:textId="77777777" w:rsidR="001A5B58" w:rsidRPr="00CF567D" w:rsidRDefault="001A5B58" w:rsidP="0073203A">
            <w:pPr>
              <w:widowControl/>
              <w:jc w:val="center"/>
              <w:rPr>
                <w:rFonts w:eastAsia="Times New Roman"/>
                <w:lang w:eastAsia="en-US"/>
              </w:rPr>
            </w:pPr>
            <w:r>
              <w:rPr>
                <w:iCs/>
              </w:rPr>
              <w:t>1.5</w:t>
            </w:r>
            <w:r w:rsidRPr="00CF567D">
              <w:rPr>
                <w:iCs/>
              </w:rPr>
              <w:t xml:space="preserve"> packet/s arrival rate for UL.</w:t>
            </w:r>
          </w:p>
        </w:tc>
        <w:tc>
          <w:tcPr>
            <w:tcW w:w="1310" w:type="dxa"/>
            <w:vAlign w:val="center"/>
          </w:tcPr>
          <w:p w14:paraId="1F1F5150" w14:textId="095EEEAD"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503" w:type="dxa"/>
            <w:vAlign w:val="center"/>
          </w:tcPr>
          <w:p w14:paraId="0F7F3FDC" w14:textId="77777777" w:rsidR="001A5B58" w:rsidRPr="00CF567D" w:rsidRDefault="001A5B58" w:rsidP="0073203A">
            <w:pPr>
              <w:widowControl/>
              <w:jc w:val="center"/>
              <w:rPr>
                <w:iCs/>
              </w:rPr>
            </w:pPr>
            <w:r>
              <w:rPr>
                <w:rFonts w:hint="eastAsia"/>
                <w:sz w:val="22"/>
                <w:szCs w:val="22"/>
              </w:rPr>
              <w:t xml:space="preserve">201.48 </w:t>
            </w:r>
          </w:p>
        </w:tc>
        <w:tc>
          <w:tcPr>
            <w:tcW w:w="1503" w:type="dxa"/>
            <w:vAlign w:val="center"/>
          </w:tcPr>
          <w:p w14:paraId="1FC18D93" w14:textId="77777777" w:rsidR="001A5B58" w:rsidRPr="00CF567D" w:rsidRDefault="001A5B58" w:rsidP="0073203A">
            <w:pPr>
              <w:widowControl/>
              <w:jc w:val="center"/>
              <w:rPr>
                <w:iCs/>
              </w:rPr>
            </w:pPr>
            <w:r>
              <w:rPr>
                <w:rFonts w:hint="eastAsia"/>
                <w:color w:val="000000"/>
                <w:sz w:val="22"/>
                <w:szCs w:val="22"/>
              </w:rPr>
              <w:t xml:space="preserve">193.67 </w:t>
            </w:r>
          </w:p>
        </w:tc>
        <w:tc>
          <w:tcPr>
            <w:tcW w:w="1503" w:type="dxa"/>
            <w:vAlign w:val="center"/>
          </w:tcPr>
          <w:p w14:paraId="5F611226" w14:textId="77777777" w:rsidR="001A5B58" w:rsidRPr="00CF567D" w:rsidRDefault="001A5B58" w:rsidP="0073203A">
            <w:pPr>
              <w:widowControl/>
              <w:jc w:val="center"/>
              <w:rPr>
                <w:iCs/>
              </w:rPr>
            </w:pPr>
            <w:r>
              <w:rPr>
                <w:rFonts w:hint="eastAsia"/>
                <w:color w:val="000000"/>
                <w:sz w:val="22"/>
                <w:szCs w:val="22"/>
              </w:rPr>
              <w:t xml:space="preserve">201.84 </w:t>
            </w:r>
          </w:p>
        </w:tc>
        <w:tc>
          <w:tcPr>
            <w:tcW w:w="1504" w:type="dxa"/>
            <w:vAlign w:val="center"/>
          </w:tcPr>
          <w:p w14:paraId="2A021C2A" w14:textId="77777777" w:rsidR="001A5B58" w:rsidRPr="00CF567D" w:rsidRDefault="001A5B58" w:rsidP="0073203A">
            <w:pPr>
              <w:widowControl/>
              <w:jc w:val="center"/>
              <w:rPr>
                <w:iCs/>
              </w:rPr>
            </w:pPr>
            <w:r>
              <w:rPr>
                <w:rFonts w:hint="eastAsia"/>
                <w:color w:val="000000"/>
                <w:sz w:val="22"/>
                <w:szCs w:val="22"/>
              </w:rPr>
              <w:t xml:space="preserve">208.64 </w:t>
            </w:r>
          </w:p>
        </w:tc>
      </w:tr>
      <w:tr w:rsidR="00F85977" w:rsidRPr="00CF567D" w14:paraId="6E9AAA2D" w14:textId="77777777" w:rsidTr="0073203A">
        <w:trPr>
          <w:trHeight w:val="453"/>
          <w:jc w:val="center"/>
        </w:trPr>
        <w:tc>
          <w:tcPr>
            <w:tcW w:w="1696" w:type="dxa"/>
            <w:vMerge/>
            <w:shd w:val="clear" w:color="auto" w:fill="5B9BD5"/>
            <w:vAlign w:val="center"/>
          </w:tcPr>
          <w:p w14:paraId="347B58EA" w14:textId="77777777" w:rsidR="00F85977" w:rsidRPr="00CF567D" w:rsidRDefault="00F85977" w:rsidP="00F85977">
            <w:pPr>
              <w:widowControl/>
              <w:jc w:val="center"/>
              <w:rPr>
                <w:rFonts w:eastAsia="Times New Roman"/>
                <w:lang w:eastAsia="en-US"/>
              </w:rPr>
            </w:pPr>
          </w:p>
        </w:tc>
        <w:tc>
          <w:tcPr>
            <w:tcW w:w="1310" w:type="dxa"/>
            <w:vAlign w:val="center"/>
          </w:tcPr>
          <w:p w14:paraId="7B0ED176" w14:textId="08D8EBFF"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503" w:type="dxa"/>
            <w:vAlign w:val="center"/>
          </w:tcPr>
          <w:p w14:paraId="02868E83" w14:textId="37F129B7" w:rsidR="00F85977" w:rsidRPr="00CF567D" w:rsidRDefault="00F85977" w:rsidP="00F85977">
            <w:pPr>
              <w:widowControl/>
              <w:jc w:val="center"/>
              <w:rPr>
                <w:iCs/>
              </w:rPr>
            </w:pPr>
            <w:r>
              <w:rPr>
                <w:rFonts w:hint="eastAsia"/>
                <w:sz w:val="22"/>
                <w:szCs w:val="22"/>
              </w:rPr>
              <w:t xml:space="preserve">312.59 </w:t>
            </w:r>
          </w:p>
        </w:tc>
        <w:tc>
          <w:tcPr>
            <w:tcW w:w="1503" w:type="dxa"/>
            <w:vAlign w:val="center"/>
          </w:tcPr>
          <w:p w14:paraId="7F15E7C4" w14:textId="39DA184A" w:rsidR="00F85977" w:rsidRPr="00CF567D" w:rsidRDefault="00F85977" w:rsidP="00F85977">
            <w:pPr>
              <w:widowControl/>
              <w:jc w:val="center"/>
              <w:rPr>
                <w:iCs/>
              </w:rPr>
            </w:pPr>
            <w:r>
              <w:rPr>
                <w:rFonts w:hint="eastAsia"/>
                <w:color w:val="000000"/>
                <w:sz w:val="22"/>
                <w:szCs w:val="22"/>
              </w:rPr>
              <w:t xml:space="preserve">300.72 </w:t>
            </w:r>
          </w:p>
        </w:tc>
        <w:tc>
          <w:tcPr>
            <w:tcW w:w="1503" w:type="dxa"/>
            <w:vAlign w:val="center"/>
          </w:tcPr>
          <w:p w14:paraId="0669428B" w14:textId="7EE29B4E" w:rsidR="00F85977" w:rsidRPr="00CF567D" w:rsidRDefault="00F85977" w:rsidP="00F85977">
            <w:pPr>
              <w:widowControl/>
              <w:jc w:val="center"/>
              <w:rPr>
                <w:iCs/>
              </w:rPr>
            </w:pPr>
            <w:r>
              <w:rPr>
                <w:rFonts w:hint="eastAsia"/>
                <w:color w:val="000000"/>
                <w:sz w:val="22"/>
                <w:szCs w:val="22"/>
              </w:rPr>
              <w:t xml:space="preserve">312.91 </w:t>
            </w:r>
          </w:p>
        </w:tc>
        <w:tc>
          <w:tcPr>
            <w:tcW w:w="1504" w:type="dxa"/>
            <w:vAlign w:val="center"/>
          </w:tcPr>
          <w:p w14:paraId="0F2A8E1D" w14:textId="566D0A07" w:rsidR="00F85977" w:rsidRPr="00CF567D" w:rsidRDefault="00F85977" w:rsidP="00F85977">
            <w:pPr>
              <w:widowControl/>
              <w:jc w:val="center"/>
              <w:rPr>
                <w:iCs/>
              </w:rPr>
            </w:pPr>
            <w:r>
              <w:rPr>
                <w:rFonts w:hint="eastAsia"/>
                <w:color w:val="000000"/>
                <w:sz w:val="22"/>
                <w:szCs w:val="22"/>
              </w:rPr>
              <w:t xml:space="preserve">321.68 </w:t>
            </w:r>
          </w:p>
        </w:tc>
      </w:tr>
      <w:tr w:rsidR="00F85977" w:rsidRPr="00CF567D" w14:paraId="5F31482D" w14:textId="77777777" w:rsidTr="0073203A">
        <w:trPr>
          <w:trHeight w:val="454"/>
          <w:jc w:val="center"/>
        </w:trPr>
        <w:tc>
          <w:tcPr>
            <w:tcW w:w="1696" w:type="dxa"/>
            <w:vMerge/>
            <w:shd w:val="clear" w:color="auto" w:fill="5B9BD5"/>
            <w:vAlign w:val="center"/>
          </w:tcPr>
          <w:p w14:paraId="3E7F70AA" w14:textId="77777777" w:rsidR="00F85977" w:rsidRPr="00CF567D" w:rsidRDefault="00F85977" w:rsidP="00F85977">
            <w:pPr>
              <w:widowControl/>
              <w:jc w:val="center"/>
              <w:rPr>
                <w:rFonts w:eastAsia="Times New Roman"/>
                <w:lang w:eastAsia="en-US"/>
              </w:rPr>
            </w:pPr>
          </w:p>
        </w:tc>
        <w:tc>
          <w:tcPr>
            <w:tcW w:w="1310" w:type="dxa"/>
            <w:vAlign w:val="center"/>
          </w:tcPr>
          <w:p w14:paraId="3A120E63" w14:textId="7804B03D"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503" w:type="dxa"/>
            <w:vAlign w:val="center"/>
          </w:tcPr>
          <w:p w14:paraId="61BEC3A1" w14:textId="302690C6" w:rsidR="00F85977" w:rsidRPr="00CF567D" w:rsidRDefault="00F85977" w:rsidP="00F85977">
            <w:pPr>
              <w:widowControl/>
              <w:jc w:val="center"/>
              <w:rPr>
                <w:iCs/>
              </w:rPr>
            </w:pPr>
            <w:r>
              <w:rPr>
                <w:rFonts w:hint="eastAsia"/>
                <w:sz w:val="22"/>
                <w:szCs w:val="22"/>
              </w:rPr>
              <w:t xml:space="preserve">582.06 </w:t>
            </w:r>
          </w:p>
        </w:tc>
        <w:tc>
          <w:tcPr>
            <w:tcW w:w="1503" w:type="dxa"/>
            <w:vAlign w:val="center"/>
          </w:tcPr>
          <w:p w14:paraId="6E63E541" w14:textId="528CDACA" w:rsidR="00F85977" w:rsidRPr="00CF567D" w:rsidRDefault="00F85977" w:rsidP="00F85977">
            <w:pPr>
              <w:widowControl/>
              <w:jc w:val="center"/>
              <w:rPr>
                <w:iCs/>
              </w:rPr>
            </w:pPr>
            <w:r>
              <w:rPr>
                <w:rFonts w:hint="eastAsia"/>
                <w:color w:val="000000"/>
                <w:sz w:val="22"/>
                <w:szCs w:val="22"/>
              </w:rPr>
              <w:t xml:space="preserve">540.08 </w:t>
            </w:r>
          </w:p>
        </w:tc>
        <w:tc>
          <w:tcPr>
            <w:tcW w:w="1503" w:type="dxa"/>
            <w:vAlign w:val="center"/>
          </w:tcPr>
          <w:p w14:paraId="095EF2CA" w14:textId="00B24F94" w:rsidR="00F85977" w:rsidRPr="00CF567D" w:rsidRDefault="00F85977" w:rsidP="00F85977">
            <w:pPr>
              <w:widowControl/>
              <w:jc w:val="center"/>
              <w:rPr>
                <w:iCs/>
              </w:rPr>
            </w:pPr>
            <w:r>
              <w:rPr>
                <w:rFonts w:hint="eastAsia"/>
                <w:color w:val="000000"/>
                <w:sz w:val="22"/>
                <w:szCs w:val="22"/>
              </w:rPr>
              <w:t xml:space="preserve">580.04 </w:t>
            </w:r>
          </w:p>
        </w:tc>
        <w:tc>
          <w:tcPr>
            <w:tcW w:w="1504" w:type="dxa"/>
            <w:vAlign w:val="center"/>
          </w:tcPr>
          <w:p w14:paraId="1A94F2BF" w14:textId="53A38C39" w:rsidR="00F85977" w:rsidRPr="00CF567D" w:rsidRDefault="00F85977" w:rsidP="00F85977">
            <w:pPr>
              <w:widowControl/>
              <w:jc w:val="center"/>
              <w:rPr>
                <w:iCs/>
              </w:rPr>
            </w:pPr>
            <w:r>
              <w:rPr>
                <w:rFonts w:hint="eastAsia"/>
                <w:color w:val="000000"/>
                <w:sz w:val="22"/>
                <w:szCs w:val="22"/>
              </w:rPr>
              <w:t xml:space="preserve">625.26 </w:t>
            </w:r>
          </w:p>
        </w:tc>
      </w:tr>
      <w:tr w:rsidR="00F85977" w:rsidRPr="00CF567D" w14:paraId="2EC4E4FC" w14:textId="77777777" w:rsidTr="0073203A">
        <w:trPr>
          <w:trHeight w:val="454"/>
          <w:jc w:val="center"/>
        </w:trPr>
        <w:tc>
          <w:tcPr>
            <w:tcW w:w="1696" w:type="dxa"/>
            <w:vMerge/>
            <w:shd w:val="clear" w:color="auto" w:fill="5B9BD5"/>
            <w:vAlign w:val="center"/>
          </w:tcPr>
          <w:p w14:paraId="00AAC86F" w14:textId="77777777" w:rsidR="00F85977" w:rsidRPr="00CF567D" w:rsidRDefault="00F85977" w:rsidP="00F85977">
            <w:pPr>
              <w:widowControl/>
              <w:jc w:val="center"/>
              <w:rPr>
                <w:rFonts w:eastAsia="Times New Roman"/>
                <w:lang w:eastAsia="en-US"/>
              </w:rPr>
            </w:pPr>
          </w:p>
        </w:tc>
        <w:tc>
          <w:tcPr>
            <w:tcW w:w="1310" w:type="dxa"/>
            <w:vAlign w:val="center"/>
          </w:tcPr>
          <w:p w14:paraId="32D7F4E2" w14:textId="3C3BCF9F"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503" w:type="dxa"/>
            <w:vAlign w:val="center"/>
          </w:tcPr>
          <w:p w14:paraId="21DA628A" w14:textId="44474E09" w:rsidR="00F85977" w:rsidRPr="00CF567D" w:rsidRDefault="00F85977" w:rsidP="00F85977">
            <w:pPr>
              <w:widowControl/>
              <w:jc w:val="center"/>
              <w:rPr>
                <w:iCs/>
              </w:rPr>
            </w:pPr>
            <w:r>
              <w:rPr>
                <w:rFonts w:hint="eastAsia"/>
                <w:sz w:val="22"/>
                <w:szCs w:val="22"/>
              </w:rPr>
              <w:t xml:space="preserve">580.75 </w:t>
            </w:r>
          </w:p>
        </w:tc>
        <w:tc>
          <w:tcPr>
            <w:tcW w:w="1503" w:type="dxa"/>
            <w:vAlign w:val="center"/>
          </w:tcPr>
          <w:p w14:paraId="5202FE58" w14:textId="7E8980B7" w:rsidR="00F85977" w:rsidRPr="00CF567D" w:rsidRDefault="00F85977" w:rsidP="00F85977">
            <w:pPr>
              <w:widowControl/>
              <w:jc w:val="center"/>
              <w:rPr>
                <w:iCs/>
              </w:rPr>
            </w:pPr>
            <w:r>
              <w:rPr>
                <w:rFonts w:hint="eastAsia"/>
                <w:color w:val="000000"/>
                <w:sz w:val="22"/>
                <w:szCs w:val="22"/>
              </w:rPr>
              <w:t xml:space="preserve">535.42 </w:t>
            </w:r>
          </w:p>
        </w:tc>
        <w:tc>
          <w:tcPr>
            <w:tcW w:w="1503" w:type="dxa"/>
            <w:vAlign w:val="center"/>
          </w:tcPr>
          <w:p w14:paraId="57E44C9F" w14:textId="7C1BD753" w:rsidR="00F85977" w:rsidRPr="00CF567D" w:rsidRDefault="00F85977" w:rsidP="00F85977">
            <w:pPr>
              <w:widowControl/>
              <w:jc w:val="center"/>
              <w:rPr>
                <w:iCs/>
              </w:rPr>
            </w:pPr>
            <w:r>
              <w:rPr>
                <w:rFonts w:hint="eastAsia"/>
                <w:color w:val="000000"/>
                <w:sz w:val="22"/>
                <w:szCs w:val="22"/>
              </w:rPr>
              <w:t xml:space="preserve">573.40 </w:t>
            </w:r>
          </w:p>
        </w:tc>
        <w:tc>
          <w:tcPr>
            <w:tcW w:w="1504" w:type="dxa"/>
            <w:vAlign w:val="center"/>
          </w:tcPr>
          <w:p w14:paraId="6C5C5F67" w14:textId="53208C41" w:rsidR="00F85977" w:rsidRPr="00CF567D" w:rsidRDefault="00F85977" w:rsidP="00F85977">
            <w:pPr>
              <w:widowControl/>
              <w:jc w:val="center"/>
              <w:rPr>
                <w:iCs/>
              </w:rPr>
            </w:pPr>
            <w:r>
              <w:rPr>
                <w:rFonts w:hint="eastAsia"/>
                <w:color w:val="000000"/>
                <w:sz w:val="22"/>
                <w:szCs w:val="22"/>
              </w:rPr>
              <w:t xml:space="preserve">630.62 </w:t>
            </w:r>
          </w:p>
        </w:tc>
      </w:tr>
    </w:tbl>
    <w:p w14:paraId="5291670C" w14:textId="77777777" w:rsidR="001A5B58" w:rsidRPr="00CF567D" w:rsidRDefault="001A5B58" w:rsidP="001A5B58">
      <w:pPr>
        <w:widowControl/>
        <w:rPr>
          <w:rFonts w:ascii="Times New Roman" w:eastAsia="Times New Roman" w:hAnsi="Times New Roman" w:cs="Times New Roman"/>
          <w:b/>
          <w:bCs/>
          <w:kern w:val="0"/>
          <w:sz w:val="20"/>
          <w:szCs w:val="20"/>
          <w:lang w:eastAsia="en-US"/>
        </w:rPr>
      </w:pPr>
    </w:p>
    <w:p w14:paraId="2F2B067C" w14:textId="297FAE3E"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10</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5985BB96" w14:textId="77777777" w:rsidTr="0073203A">
        <w:trPr>
          <w:trHeight w:val="529"/>
          <w:jc w:val="center"/>
        </w:trPr>
        <w:tc>
          <w:tcPr>
            <w:tcW w:w="1684" w:type="dxa"/>
            <w:shd w:val="clear" w:color="auto" w:fill="5B9BD5"/>
            <w:vAlign w:val="center"/>
          </w:tcPr>
          <w:p w14:paraId="20A495B2"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650F8E8D"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20DC9C9A"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4A709091"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B66F599"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17E8D024"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16399313" w14:textId="77777777" w:rsidTr="0073203A">
        <w:trPr>
          <w:trHeight w:val="530"/>
          <w:jc w:val="center"/>
        </w:trPr>
        <w:tc>
          <w:tcPr>
            <w:tcW w:w="1684" w:type="dxa"/>
            <w:vMerge w:val="restart"/>
            <w:shd w:val="clear" w:color="auto" w:fill="5B9BD5"/>
            <w:vAlign w:val="center"/>
          </w:tcPr>
          <w:p w14:paraId="7A7A4068"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3F05CA98" w14:textId="77777777" w:rsidR="001A5B58" w:rsidRPr="00CF567D" w:rsidRDefault="001A5B58" w:rsidP="0073203A">
            <w:pPr>
              <w:widowControl/>
              <w:jc w:val="center"/>
              <w:rPr>
                <w:iCs/>
              </w:rPr>
            </w:pPr>
            <w:r>
              <w:rPr>
                <w:iCs/>
              </w:rPr>
              <w:t>4.2</w:t>
            </w:r>
            <w:r w:rsidRPr="00CF567D">
              <w:rPr>
                <w:iCs/>
              </w:rPr>
              <w:t xml:space="preserve"> packet/s arrival rate for DL</w:t>
            </w:r>
          </w:p>
          <w:p w14:paraId="5C3A09F3" w14:textId="77777777" w:rsidR="001A5B58" w:rsidRPr="00CF567D" w:rsidRDefault="001A5B58"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399C9C39" w14:textId="376AFC76"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48221498" w14:textId="77777777" w:rsidR="001A5B58" w:rsidRPr="00CF567D" w:rsidRDefault="001A5B58" w:rsidP="0073203A">
            <w:pPr>
              <w:widowControl/>
              <w:jc w:val="center"/>
              <w:rPr>
                <w:iCs/>
              </w:rPr>
            </w:pPr>
            <w:r>
              <w:rPr>
                <w:rFonts w:hint="eastAsia"/>
                <w:color w:val="000000"/>
                <w:sz w:val="22"/>
                <w:szCs w:val="22"/>
              </w:rPr>
              <w:t xml:space="preserve">9.28 </w:t>
            </w:r>
          </w:p>
        </w:tc>
        <w:tc>
          <w:tcPr>
            <w:tcW w:w="1463" w:type="dxa"/>
            <w:vAlign w:val="center"/>
          </w:tcPr>
          <w:p w14:paraId="5E7CD58C" w14:textId="77777777" w:rsidR="001A5B58" w:rsidRPr="00CF567D" w:rsidRDefault="001A5B58" w:rsidP="0073203A">
            <w:pPr>
              <w:widowControl/>
              <w:jc w:val="center"/>
              <w:rPr>
                <w:iCs/>
              </w:rPr>
            </w:pPr>
            <w:r>
              <w:rPr>
                <w:rFonts w:hint="eastAsia"/>
                <w:color w:val="000000"/>
                <w:sz w:val="22"/>
                <w:szCs w:val="22"/>
              </w:rPr>
              <w:t xml:space="preserve">4.85 </w:t>
            </w:r>
          </w:p>
        </w:tc>
        <w:tc>
          <w:tcPr>
            <w:tcW w:w="1489" w:type="dxa"/>
            <w:vAlign w:val="center"/>
          </w:tcPr>
          <w:p w14:paraId="76193CE3" w14:textId="77777777" w:rsidR="001A5B58" w:rsidRPr="00CF567D" w:rsidRDefault="001A5B58" w:rsidP="0073203A">
            <w:pPr>
              <w:widowControl/>
              <w:jc w:val="center"/>
              <w:rPr>
                <w:iCs/>
              </w:rPr>
            </w:pPr>
            <w:r>
              <w:rPr>
                <w:rFonts w:hint="eastAsia"/>
                <w:color w:val="000000"/>
                <w:sz w:val="22"/>
                <w:szCs w:val="22"/>
              </w:rPr>
              <w:t xml:space="preserve">7.24 </w:t>
            </w:r>
          </w:p>
        </w:tc>
        <w:tc>
          <w:tcPr>
            <w:tcW w:w="1489" w:type="dxa"/>
            <w:vAlign w:val="center"/>
          </w:tcPr>
          <w:p w14:paraId="4141D949" w14:textId="77777777" w:rsidR="001A5B58" w:rsidRPr="00CF567D" w:rsidRDefault="001A5B58" w:rsidP="0073203A">
            <w:pPr>
              <w:widowControl/>
              <w:jc w:val="center"/>
              <w:rPr>
                <w:iCs/>
              </w:rPr>
            </w:pPr>
            <w:r>
              <w:rPr>
                <w:rFonts w:hint="eastAsia"/>
                <w:color w:val="000000"/>
                <w:sz w:val="22"/>
                <w:szCs w:val="22"/>
              </w:rPr>
              <w:t xml:space="preserve">32.52 </w:t>
            </w:r>
          </w:p>
        </w:tc>
      </w:tr>
      <w:tr w:rsidR="00F85977" w:rsidRPr="00CF567D" w14:paraId="48D29C4E" w14:textId="77777777" w:rsidTr="0073203A">
        <w:trPr>
          <w:trHeight w:val="530"/>
          <w:jc w:val="center"/>
        </w:trPr>
        <w:tc>
          <w:tcPr>
            <w:tcW w:w="1684" w:type="dxa"/>
            <w:vMerge/>
            <w:shd w:val="clear" w:color="auto" w:fill="5B9BD5"/>
            <w:vAlign w:val="center"/>
          </w:tcPr>
          <w:p w14:paraId="39CBF34E" w14:textId="77777777" w:rsidR="00F85977" w:rsidRPr="00CF567D" w:rsidRDefault="00F85977" w:rsidP="00F85977">
            <w:pPr>
              <w:widowControl/>
              <w:jc w:val="center"/>
              <w:rPr>
                <w:rFonts w:eastAsia="Times New Roman"/>
                <w:lang w:eastAsia="en-US"/>
              </w:rPr>
            </w:pPr>
          </w:p>
        </w:tc>
        <w:tc>
          <w:tcPr>
            <w:tcW w:w="1396" w:type="dxa"/>
            <w:vAlign w:val="center"/>
          </w:tcPr>
          <w:p w14:paraId="6041C20A" w14:textId="76B38FC4"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55BDD724" w14:textId="36ABF59D" w:rsidR="00F85977" w:rsidRPr="00CF567D" w:rsidRDefault="00F85977" w:rsidP="00F85977">
            <w:pPr>
              <w:widowControl/>
              <w:jc w:val="center"/>
              <w:rPr>
                <w:iCs/>
              </w:rPr>
            </w:pPr>
            <w:r>
              <w:rPr>
                <w:rFonts w:hint="eastAsia"/>
                <w:color w:val="000000"/>
                <w:sz w:val="22"/>
                <w:szCs w:val="22"/>
              </w:rPr>
              <w:t xml:space="preserve">10.95 </w:t>
            </w:r>
          </w:p>
        </w:tc>
        <w:tc>
          <w:tcPr>
            <w:tcW w:w="1463" w:type="dxa"/>
            <w:vAlign w:val="center"/>
          </w:tcPr>
          <w:p w14:paraId="6EF3744A" w14:textId="7DFA5B94" w:rsidR="00F85977" w:rsidRPr="00CF567D" w:rsidRDefault="00F85977" w:rsidP="00F85977">
            <w:pPr>
              <w:widowControl/>
              <w:jc w:val="center"/>
              <w:rPr>
                <w:iCs/>
              </w:rPr>
            </w:pPr>
            <w:r>
              <w:rPr>
                <w:rFonts w:hint="eastAsia"/>
                <w:color w:val="000000"/>
                <w:sz w:val="22"/>
                <w:szCs w:val="22"/>
              </w:rPr>
              <w:t xml:space="preserve">5.61 </w:t>
            </w:r>
          </w:p>
        </w:tc>
        <w:tc>
          <w:tcPr>
            <w:tcW w:w="1489" w:type="dxa"/>
            <w:vAlign w:val="center"/>
          </w:tcPr>
          <w:p w14:paraId="0CC13086" w14:textId="08982AEA" w:rsidR="00F85977" w:rsidRPr="00CF567D" w:rsidRDefault="00F85977" w:rsidP="00F85977">
            <w:pPr>
              <w:widowControl/>
              <w:jc w:val="center"/>
              <w:rPr>
                <w:iCs/>
              </w:rPr>
            </w:pPr>
            <w:r>
              <w:rPr>
                <w:rFonts w:hint="eastAsia"/>
                <w:color w:val="000000"/>
                <w:sz w:val="22"/>
                <w:szCs w:val="22"/>
              </w:rPr>
              <w:t xml:space="preserve">8.38 </w:t>
            </w:r>
          </w:p>
        </w:tc>
        <w:tc>
          <w:tcPr>
            <w:tcW w:w="1489" w:type="dxa"/>
            <w:vAlign w:val="center"/>
          </w:tcPr>
          <w:p w14:paraId="6A6F3F0C" w14:textId="50B30715" w:rsidR="00F85977" w:rsidRPr="00CF567D" w:rsidRDefault="00F85977" w:rsidP="00F85977">
            <w:pPr>
              <w:widowControl/>
              <w:jc w:val="center"/>
              <w:rPr>
                <w:iCs/>
              </w:rPr>
            </w:pPr>
            <w:r>
              <w:rPr>
                <w:rFonts w:hint="eastAsia"/>
                <w:color w:val="000000"/>
                <w:sz w:val="22"/>
                <w:szCs w:val="22"/>
              </w:rPr>
              <w:t xml:space="preserve">40.25 </w:t>
            </w:r>
          </w:p>
        </w:tc>
      </w:tr>
      <w:tr w:rsidR="00F85977" w:rsidRPr="00CF567D" w14:paraId="31391EA2" w14:textId="77777777" w:rsidTr="0073203A">
        <w:trPr>
          <w:trHeight w:val="530"/>
          <w:jc w:val="center"/>
        </w:trPr>
        <w:tc>
          <w:tcPr>
            <w:tcW w:w="1684" w:type="dxa"/>
            <w:vMerge/>
            <w:shd w:val="clear" w:color="auto" w:fill="5B9BD5"/>
            <w:vAlign w:val="center"/>
          </w:tcPr>
          <w:p w14:paraId="52C33A38" w14:textId="77777777" w:rsidR="00F85977" w:rsidRPr="00CF567D" w:rsidRDefault="00F85977" w:rsidP="00F85977">
            <w:pPr>
              <w:widowControl/>
              <w:jc w:val="center"/>
              <w:rPr>
                <w:rFonts w:eastAsia="Times New Roman"/>
                <w:lang w:eastAsia="en-US"/>
              </w:rPr>
            </w:pPr>
          </w:p>
        </w:tc>
        <w:tc>
          <w:tcPr>
            <w:tcW w:w="1396" w:type="dxa"/>
            <w:vAlign w:val="center"/>
          </w:tcPr>
          <w:p w14:paraId="269D670A" w14:textId="373A9C30"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7F86A54C" w14:textId="7F2393AE" w:rsidR="00F85977" w:rsidRPr="00CF567D" w:rsidRDefault="00F85977" w:rsidP="00F85977">
            <w:pPr>
              <w:widowControl/>
              <w:jc w:val="center"/>
              <w:rPr>
                <w:iCs/>
              </w:rPr>
            </w:pPr>
            <w:r>
              <w:rPr>
                <w:rFonts w:hint="eastAsia"/>
                <w:color w:val="000000"/>
                <w:sz w:val="22"/>
                <w:szCs w:val="22"/>
              </w:rPr>
              <w:t xml:space="preserve">10.40 </w:t>
            </w:r>
          </w:p>
        </w:tc>
        <w:tc>
          <w:tcPr>
            <w:tcW w:w="1463" w:type="dxa"/>
            <w:vAlign w:val="center"/>
          </w:tcPr>
          <w:p w14:paraId="6B805D6D" w14:textId="12E57F5D" w:rsidR="00F85977" w:rsidRPr="00CF567D" w:rsidRDefault="00F85977" w:rsidP="00F85977">
            <w:pPr>
              <w:widowControl/>
              <w:jc w:val="center"/>
              <w:rPr>
                <w:iCs/>
              </w:rPr>
            </w:pPr>
            <w:r>
              <w:rPr>
                <w:rFonts w:hint="eastAsia"/>
                <w:color w:val="000000"/>
                <w:sz w:val="22"/>
                <w:szCs w:val="22"/>
              </w:rPr>
              <w:t xml:space="preserve">4.93 </w:t>
            </w:r>
          </w:p>
        </w:tc>
        <w:tc>
          <w:tcPr>
            <w:tcW w:w="1489" w:type="dxa"/>
            <w:vAlign w:val="center"/>
          </w:tcPr>
          <w:p w14:paraId="368D1283" w14:textId="0953BDB9" w:rsidR="00F85977" w:rsidRPr="00CF567D" w:rsidRDefault="00F85977" w:rsidP="00F85977">
            <w:pPr>
              <w:widowControl/>
              <w:jc w:val="center"/>
              <w:rPr>
                <w:iCs/>
              </w:rPr>
            </w:pPr>
            <w:r>
              <w:rPr>
                <w:rFonts w:hint="eastAsia"/>
                <w:color w:val="000000"/>
                <w:sz w:val="22"/>
                <w:szCs w:val="22"/>
              </w:rPr>
              <w:t xml:space="preserve">8.08 </w:t>
            </w:r>
          </w:p>
        </w:tc>
        <w:tc>
          <w:tcPr>
            <w:tcW w:w="1489" w:type="dxa"/>
            <w:vAlign w:val="center"/>
          </w:tcPr>
          <w:p w14:paraId="5D0C056D" w14:textId="6CA218C1" w:rsidR="00F85977" w:rsidRPr="00CF567D" w:rsidRDefault="00F85977" w:rsidP="00F85977">
            <w:pPr>
              <w:widowControl/>
              <w:jc w:val="center"/>
              <w:rPr>
                <w:iCs/>
              </w:rPr>
            </w:pPr>
            <w:r>
              <w:rPr>
                <w:rFonts w:hint="eastAsia"/>
                <w:color w:val="000000"/>
                <w:sz w:val="22"/>
                <w:szCs w:val="22"/>
              </w:rPr>
              <w:t xml:space="preserve">38.13 </w:t>
            </w:r>
          </w:p>
        </w:tc>
      </w:tr>
      <w:tr w:rsidR="00F85977" w:rsidRPr="00CF567D" w14:paraId="4C6FDE7A" w14:textId="77777777" w:rsidTr="0073203A">
        <w:trPr>
          <w:trHeight w:val="530"/>
          <w:jc w:val="center"/>
        </w:trPr>
        <w:tc>
          <w:tcPr>
            <w:tcW w:w="1684" w:type="dxa"/>
            <w:vMerge/>
            <w:shd w:val="clear" w:color="auto" w:fill="5B9BD5"/>
            <w:vAlign w:val="center"/>
          </w:tcPr>
          <w:p w14:paraId="7759063D" w14:textId="77777777" w:rsidR="00F85977" w:rsidRPr="00CF567D" w:rsidRDefault="00F85977" w:rsidP="00F85977">
            <w:pPr>
              <w:widowControl/>
              <w:jc w:val="center"/>
              <w:rPr>
                <w:rFonts w:eastAsia="Times New Roman"/>
                <w:lang w:eastAsia="en-US"/>
              </w:rPr>
            </w:pPr>
          </w:p>
        </w:tc>
        <w:tc>
          <w:tcPr>
            <w:tcW w:w="1396" w:type="dxa"/>
            <w:vAlign w:val="center"/>
          </w:tcPr>
          <w:p w14:paraId="2D5146C0" w14:textId="70A516CD"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2213FF81" w14:textId="219C86F2" w:rsidR="00F85977" w:rsidRPr="00CF567D" w:rsidRDefault="00F85977" w:rsidP="00F85977">
            <w:pPr>
              <w:widowControl/>
              <w:jc w:val="center"/>
              <w:rPr>
                <w:iCs/>
              </w:rPr>
            </w:pPr>
            <w:r>
              <w:rPr>
                <w:rFonts w:hint="eastAsia"/>
                <w:color w:val="000000"/>
                <w:sz w:val="22"/>
                <w:szCs w:val="22"/>
              </w:rPr>
              <w:t xml:space="preserve">10.93 </w:t>
            </w:r>
          </w:p>
        </w:tc>
        <w:tc>
          <w:tcPr>
            <w:tcW w:w="1463" w:type="dxa"/>
            <w:vAlign w:val="center"/>
          </w:tcPr>
          <w:p w14:paraId="743DC3D6" w14:textId="0CF1BBDF" w:rsidR="00F85977" w:rsidRPr="00CF567D" w:rsidRDefault="00F85977" w:rsidP="00F85977">
            <w:pPr>
              <w:widowControl/>
              <w:jc w:val="center"/>
              <w:rPr>
                <w:iCs/>
              </w:rPr>
            </w:pPr>
            <w:r>
              <w:rPr>
                <w:rFonts w:hint="eastAsia"/>
                <w:color w:val="000000"/>
                <w:sz w:val="22"/>
                <w:szCs w:val="22"/>
              </w:rPr>
              <w:t xml:space="preserve">5.00 </w:t>
            </w:r>
          </w:p>
        </w:tc>
        <w:tc>
          <w:tcPr>
            <w:tcW w:w="1489" w:type="dxa"/>
            <w:vAlign w:val="center"/>
          </w:tcPr>
          <w:p w14:paraId="008EEFFE" w14:textId="30C11834" w:rsidR="00F85977" w:rsidRPr="00CF567D" w:rsidRDefault="00F85977" w:rsidP="00F85977">
            <w:pPr>
              <w:widowControl/>
              <w:jc w:val="center"/>
              <w:rPr>
                <w:iCs/>
              </w:rPr>
            </w:pPr>
            <w:r>
              <w:rPr>
                <w:rFonts w:hint="eastAsia"/>
                <w:color w:val="000000"/>
                <w:sz w:val="22"/>
                <w:szCs w:val="22"/>
              </w:rPr>
              <w:t xml:space="preserve">8.50 </w:t>
            </w:r>
          </w:p>
        </w:tc>
        <w:tc>
          <w:tcPr>
            <w:tcW w:w="1489" w:type="dxa"/>
            <w:vAlign w:val="center"/>
          </w:tcPr>
          <w:p w14:paraId="06999182" w14:textId="7ACA5396" w:rsidR="00F85977" w:rsidRPr="00CF567D" w:rsidRDefault="00F85977" w:rsidP="00F85977">
            <w:pPr>
              <w:widowControl/>
              <w:jc w:val="center"/>
              <w:rPr>
                <w:iCs/>
              </w:rPr>
            </w:pPr>
            <w:r>
              <w:rPr>
                <w:rFonts w:hint="eastAsia"/>
                <w:color w:val="000000"/>
                <w:sz w:val="22"/>
                <w:szCs w:val="22"/>
              </w:rPr>
              <w:t xml:space="preserve">39.99 </w:t>
            </w:r>
          </w:p>
        </w:tc>
      </w:tr>
    </w:tbl>
    <w:p w14:paraId="7AB6C0C5" w14:textId="77777777" w:rsidR="001A5B58" w:rsidRPr="00CF567D" w:rsidRDefault="001A5B58" w:rsidP="001A5B58">
      <w:pPr>
        <w:widowControl/>
        <w:jc w:val="left"/>
        <w:rPr>
          <w:rFonts w:ascii="Times New Roman" w:eastAsia="Times New Roman" w:hAnsi="Times New Roman" w:cs="Times New Roman"/>
          <w:b/>
          <w:bCs/>
          <w:kern w:val="0"/>
          <w:sz w:val="20"/>
          <w:szCs w:val="20"/>
          <w:lang w:eastAsia="en-US"/>
        </w:rPr>
      </w:pPr>
    </w:p>
    <w:p w14:paraId="500E4D56" w14:textId="1F95AD75"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11</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5F52EAF3" w14:textId="77777777" w:rsidTr="0073203A">
        <w:trPr>
          <w:trHeight w:val="529"/>
          <w:jc w:val="center"/>
        </w:trPr>
        <w:tc>
          <w:tcPr>
            <w:tcW w:w="1684" w:type="dxa"/>
            <w:shd w:val="clear" w:color="auto" w:fill="5B9BD5"/>
            <w:vAlign w:val="center"/>
          </w:tcPr>
          <w:p w14:paraId="4FB9BB2D"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234E8C82"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177124EE"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6AA27FCC"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770D9DEE"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6070B815"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72D19D72" w14:textId="77777777" w:rsidTr="0073203A">
        <w:trPr>
          <w:trHeight w:val="530"/>
          <w:jc w:val="center"/>
        </w:trPr>
        <w:tc>
          <w:tcPr>
            <w:tcW w:w="1684" w:type="dxa"/>
            <w:vMerge w:val="restart"/>
            <w:shd w:val="clear" w:color="auto" w:fill="5B9BD5"/>
            <w:vAlign w:val="center"/>
          </w:tcPr>
          <w:p w14:paraId="0B0C46A5"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70FEDDAA" w14:textId="77777777" w:rsidR="001A5B58" w:rsidRPr="00CF567D" w:rsidRDefault="001A5B58" w:rsidP="0073203A">
            <w:pPr>
              <w:widowControl/>
              <w:jc w:val="center"/>
              <w:rPr>
                <w:iCs/>
              </w:rPr>
            </w:pPr>
            <w:r>
              <w:rPr>
                <w:iCs/>
              </w:rPr>
              <w:lastRenderedPageBreak/>
              <w:t>4.2</w:t>
            </w:r>
            <w:r w:rsidRPr="00CF567D">
              <w:rPr>
                <w:iCs/>
              </w:rPr>
              <w:t xml:space="preserve"> packet/s arrival rate for DL</w:t>
            </w:r>
          </w:p>
          <w:p w14:paraId="7C8AA5A9" w14:textId="77777777" w:rsidR="001A5B58" w:rsidRPr="00CF567D" w:rsidRDefault="001A5B58"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6E023B9A" w14:textId="019AA87F" w:rsidR="001A5B58" w:rsidRPr="00CF567D" w:rsidRDefault="001A5B58" w:rsidP="0073203A">
            <w:pPr>
              <w:widowControl/>
              <w:jc w:val="center"/>
              <w:rPr>
                <w:rFonts w:eastAsia="Times New Roman"/>
                <w:lang w:eastAsia="en-US"/>
              </w:rPr>
            </w:pPr>
            <w:r w:rsidRPr="00CF567D">
              <w:rPr>
                <w:rFonts w:eastAsia="Times New Roman"/>
                <w:lang w:eastAsia="en-US"/>
              </w:rPr>
              <w:lastRenderedPageBreak/>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66B582D9" w14:textId="77777777" w:rsidR="001A5B58" w:rsidRPr="00CF567D" w:rsidRDefault="001A5B58" w:rsidP="0073203A">
            <w:pPr>
              <w:widowControl/>
              <w:jc w:val="center"/>
              <w:rPr>
                <w:iCs/>
              </w:rPr>
            </w:pPr>
            <w:r>
              <w:rPr>
                <w:rFonts w:hint="eastAsia"/>
                <w:color w:val="000000"/>
                <w:sz w:val="22"/>
                <w:szCs w:val="22"/>
              </w:rPr>
              <w:t xml:space="preserve">22.16 </w:t>
            </w:r>
          </w:p>
        </w:tc>
        <w:tc>
          <w:tcPr>
            <w:tcW w:w="1463" w:type="dxa"/>
            <w:vAlign w:val="center"/>
          </w:tcPr>
          <w:p w14:paraId="5C699B11" w14:textId="77777777" w:rsidR="001A5B58" w:rsidRPr="00CF567D" w:rsidRDefault="001A5B58" w:rsidP="0073203A">
            <w:pPr>
              <w:widowControl/>
              <w:jc w:val="center"/>
              <w:rPr>
                <w:iCs/>
              </w:rPr>
            </w:pPr>
            <w:r>
              <w:rPr>
                <w:rFonts w:hint="eastAsia"/>
                <w:color w:val="000000"/>
                <w:sz w:val="22"/>
                <w:szCs w:val="22"/>
              </w:rPr>
              <w:t xml:space="preserve">16.19 </w:t>
            </w:r>
          </w:p>
        </w:tc>
        <w:tc>
          <w:tcPr>
            <w:tcW w:w="1489" w:type="dxa"/>
            <w:vAlign w:val="center"/>
          </w:tcPr>
          <w:p w14:paraId="5A6ECC04" w14:textId="77777777" w:rsidR="001A5B58" w:rsidRPr="00CF567D" w:rsidRDefault="001A5B58" w:rsidP="0073203A">
            <w:pPr>
              <w:widowControl/>
              <w:jc w:val="center"/>
              <w:rPr>
                <w:iCs/>
              </w:rPr>
            </w:pPr>
            <w:r>
              <w:rPr>
                <w:rFonts w:hint="eastAsia"/>
                <w:color w:val="000000"/>
                <w:sz w:val="22"/>
                <w:szCs w:val="22"/>
              </w:rPr>
              <w:t xml:space="preserve">17.83 </w:t>
            </w:r>
          </w:p>
        </w:tc>
        <w:tc>
          <w:tcPr>
            <w:tcW w:w="1489" w:type="dxa"/>
            <w:vAlign w:val="center"/>
          </w:tcPr>
          <w:p w14:paraId="6795A46B" w14:textId="77777777" w:rsidR="001A5B58" w:rsidRPr="00CF567D" w:rsidRDefault="001A5B58" w:rsidP="0073203A">
            <w:pPr>
              <w:widowControl/>
              <w:jc w:val="center"/>
              <w:rPr>
                <w:iCs/>
              </w:rPr>
            </w:pPr>
            <w:r>
              <w:rPr>
                <w:rFonts w:hint="eastAsia"/>
                <w:color w:val="000000"/>
                <w:sz w:val="22"/>
                <w:szCs w:val="22"/>
              </w:rPr>
              <w:t xml:space="preserve">63.57 </w:t>
            </w:r>
          </w:p>
        </w:tc>
      </w:tr>
      <w:tr w:rsidR="00F85977" w:rsidRPr="00CF567D" w14:paraId="52BCB80F" w14:textId="77777777" w:rsidTr="0073203A">
        <w:trPr>
          <w:trHeight w:val="530"/>
          <w:jc w:val="center"/>
        </w:trPr>
        <w:tc>
          <w:tcPr>
            <w:tcW w:w="1684" w:type="dxa"/>
            <w:vMerge/>
            <w:shd w:val="clear" w:color="auto" w:fill="5B9BD5"/>
            <w:vAlign w:val="center"/>
          </w:tcPr>
          <w:p w14:paraId="6E9212ED" w14:textId="77777777" w:rsidR="00F85977" w:rsidRPr="00CF567D" w:rsidRDefault="00F85977" w:rsidP="00F85977">
            <w:pPr>
              <w:widowControl/>
              <w:jc w:val="center"/>
              <w:rPr>
                <w:rFonts w:eastAsia="Times New Roman"/>
                <w:lang w:eastAsia="en-US"/>
              </w:rPr>
            </w:pPr>
          </w:p>
        </w:tc>
        <w:tc>
          <w:tcPr>
            <w:tcW w:w="1396" w:type="dxa"/>
            <w:vAlign w:val="center"/>
          </w:tcPr>
          <w:p w14:paraId="74ECF951" w14:textId="0C5AF753"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422595EE" w14:textId="61230905" w:rsidR="00F85977" w:rsidRPr="00CF567D" w:rsidRDefault="00F85977" w:rsidP="00F85977">
            <w:pPr>
              <w:widowControl/>
              <w:jc w:val="center"/>
              <w:rPr>
                <w:iCs/>
              </w:rPr>
            </w:pPr>
            <w:r>
              <w:rPr>
                <w:rFonts w:hint="eastAsia"/>
                <w:color w:val="000000"/>
                <w:sz w:val="22"/>
                <w:szCs w:val="22"/>
              </w:rPr>
              <w:t xml:space="preserve">13.81 </w:t>
            </w:r>
          </w:p>
        </w:tc>
        <w:tc>
          <w:tcPr>
            <w:tcW w:w="1463" w:type="dxa"/>
            <w:vAlign w:val="center"/>
          </w:tcPr>
          <w:p w14:paraId="36F5AEE4" w14:textId="181DE600" w:rsidR="00F85977" w:rsidRPr="00CF567D" w:rsidRDefault="00F85977" w:rsidP="00F85977">
            <w:pPr>
              <w:widowControl/>
              <w:jc w:val="center"/>
              <w:rPr>
                <w:iCs/>
              </w:rPr>
            </w:pPr>
            <w:r>
              <w:rPr>
                <w:rFonts w:hint="eastAsia"/>
                <w:color w:val="000000"/>
                <w:sz w:val="22"/>
                <w:szCs w:val="22"/>
              </w:rPr>
              <w:t xml:space="preserve">11.05 </w:t>
            </w:r>
          </w:p>
        </w:tc>
        <w:tc>
          <w:tcPr>
            <w:tcW w:w="1489" w:type="dxa"/>
            <w:vAlign w:val="center"/>
          </w:tcPr>
          <w:p w14:paraId="0A433C18" w14:textId="4E0D5807" w:rsidR="00F85977" w:rsidRPr="00CF567D" w:rsidRDefault="00F85977" w:rsidP="00F85977">
            <w:pPr>
              <w:widowControl/>
              <w:jc w:val="center"/>
              <w:rPr>
                <w:iCs/>
              </w:rPr>
            </w:pPr>
            <w:r>
              <w:rPr>
                <w:rFonts w:hint="eastAsia"/>
                <w:color w:val="000000"/>
                <w:sz w:val="22"/>
                <w:szCs w:val="22"/>
              </w:rPr>
              <w:t xml:space="preserve">11.45 </w:t>
            </w:r>
          </w:p>
        </w:tc>
        <w:tc>
          <w:tcPr>
            <w:tcW w:w="1489" w:type="dxa"/>
            <w:vAlign w:val="center"/>
          </w:tcPr>
          <w:p w14:paraId="50652156" w14:textId="70F6F010" w:rsidR="00F85977" w:rsidRPr="00CF567D" w:rsidRDefault="00F85977" w:rsidP="00F85977">
            <w:pPr>
              <w:widowControl/>
              <w:jc w:val="center"/>
              <w:rPr>
                <w:iCs/>
              </w:rPr>
            </w:pPr>
            <w:r>
              <w:rPr>
                <w:rFonts w:hint="eastAsia"/>
                <w:color w:val="000000"/>
                <w:sz w:val="22"/>
                <w:szCs w:val="22"/>
              </w:rPr>
              <w:t xml:space="preserve">32.14 </w:t>
            </w:r>
          </w:p>
        </w:tc>
      </w:tr>
      <w:tr w:rsidR="00F85977" w:rsidRPr="00CF567D" w14:paraId="5DB0AF34" w14:textId="77777777" w:rsidTr="0073203A">
        <w:trPr>
          <w:trHeight w:val="530"/>
          <w:jc w:val="center"/>
        </w:trPr>
        <w:tc>
          <w:tcPr>
            <w:tcW w:w="1684" w:type="dxa"/>
            <w:vMerge/>
            <w:shd w:val="clear" w:color="auto" w:fill="5B9BD5"/>
            <w:vAlign w:val="center"/>
          </w:tcPr>
          <w:p w14:paraId="2CEDECCB" w14:textId="77777777" w:rsidR="00F85977" w:rsidRPr="00CF567D" w:rsidRDefault="00F85977" w:rsidP="00F85977">
            <w:pPr>
              <w:widowControl/>
              <w:jc w:val="center"/>
              <w:rPr>
                <w:rFonts w:eastAsia="Times New Roman"/>
                <w:lang w:eastAsia="en-US"/>
              </w:rPr>
            </w:pPr>
          </w:p>
        </w:tc>
        <w:tc>
          <w:tcPr>
            <w:tcW w:w="1396" w:type="dxa"/>
            <w:vAlign w:val="center"/>
          </w:tcPr>
          <w:p w14:paraId="3EA1FD51" w14:textId="520EE5DE"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677FD089" w14:textId="4C6488C1" w:rsidR="00F85977" w:rsidRPr="00CF567D" w:rsidRDefault="00F85977" w:rsidP="00F85977">
            <w:pPr>
              <w:widowControl/>
              <w:jc w:val="center"/>
              <w:rPr>
                <w:iCs/>
              </w:rPr>
            </w:pPr>
            <w:r>
              <w:rPr>
                <w:rFonts w:hint="eastAsia"/>
                <w:color w:val="000000"/>
                <w:sz w:val="22"/>
                <w:szCs w:val="22"/>
              </w:rPr>
              <w:t xml:space="preserve">8.24 </w:t>
            </w:r>
          </w:p>
        </w:tc>
        <w:tc>
          <w:tcPr>
            <w:tcW w:w="1463" w:type="dxa"/>
            <w:vAlign w:val="center"/>
          </w:tcPr>
          <w:p w14:paraId="2D6FF5E2" w14:textId="47DF202A" w:rsidR="00F85977" w:rsidRPr="00CF567D" w:rsidRDefault="00F85977" w:rsidP="00F85977">
            <w:pPr>
              <w:widowControl/>
              <w:jc w:val="center"/>
              <w:rPr>
                <w:iCs/>
              </w:rPr>
            </w:pPr>
            <w:r>
              <w:rPr>
                <w:rFonts w:hint="eastAsia"/>
                <w:color w:val="000000"/>
                <w:sz w:val="22"/>
                <w:szCs w:val="22"/>
              </w:rPr>
              <w:t xml:space="preserve">4.70 </w:t>
            </w:r>
          </w:p>
        </w:tc>
        <w:tc>
          <w:tcPr>
            <w:tcW w:w="1489" w:type="dxa"/>
            <w:vAlign w:val="center"/>
          </w:tcPr>
          <w:p w14:paraId="3B3897F9" w14:textId="55E1D31B" w:rsidR="00F85977" w:rsidRPr="00CF567D" w:rsidRDefault="00F85977" w:rsidP="00F85977">
            <w:pPr>
              <w:widowControl/>
              <w:jc w:val="center"/>
              <w:rPr>
                <w:iCs/>
              </w:rPr>
            </w:pPr>
            <w:r>
              <w:rPr>
                <w:rFonts w:hint="eastAsia"/>
                <w:color w:val="000000"/>
                <w:sz w:val="22"/>
                <w:szCs w:val="22"/>
              </w:rPr>
              <w:t xml:space="preserve">6.44 </w:t>
            </w:r>
          </w:p>
        </w:tc>
        <w:tc>
          <w:tcPr>
            <w:tcW w:w="1489" w:type="dxa"/>
            <w:vAlign w:val="center"/>
          </w:tcPr>
          <w:p w14:paraId="052B0021" w14:textId="536CA992" w:rsidR="00F85977" w:rsidRPr="00CF567D" w:rsidRDefault="00F85977" w:rsidP="00F85977">
            <w:pPr>
              <w:widowControl/>
              <w:jc w:val="center"/>
              <w:rPr>
                <w:iCs/>
              </w:rPr>
            </w:pPr>
            <w:r>
              <w:rPr>
                <w:rFonts w:hint="eastAsia"/>
                <w:color w:val="000000"/>
                <w:sz w:val="22"/>
                <w:szCs w:val="22"/>
              </w:rPr>
              <w:t xml:space="preserve">25.40 </w:t>
            </w:r>
          </w:p>
        </w:tc>
      </w:tr>
      <w:tr w:rsidR="00F85977" w:rsidRPr="00CF567D" w14:paraId="74F3492B" w14:textId="77777777" w:rsidTr="0073203A">
        <w:trPr>
          <w:trHeight w:val="530"/>
          <w:jc w:val="center"/>
        </w:trPr>
        <w:tc>
          <w:tcPr>
            <w:tcW w:w="1684" w:type="dxa"/>
            <w:vMerge/>
            <w:shd w:val="clear" w:color="auto" w:fill="5B9BD5"/>
            <w:vAlign w:val="center"/>
          </w:tcPr>
          <w:p w14:paraId="5E3E4717" w14:textId="77777777" w:rsidR="00F85977" w:rsidRPr="00CF567D" w:rsidRDefault="00F85977" w:rsidP="00F85977">
            <w:pPr>
              <w:widowControl/>
              <w:jc w:val="center"/>
              <w:rPr>
                <w:rFonts w:eastAsia="Times New Roman"/>
                <w:lang w:eastAsia="en-US"/>
              </w:rPr>
            </w:pPr>
          </w:p>
        </w:tc>
        <w:tc>
          <w:tcPr>
            <w:tcW w:w="1396" w:type="dxa"/>
            <w:vAlign w:val="center"/>
          </w:tcPr>
          <w:p w14:paraId="163A1819" w14:textId="1D3F2741"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4DBB2949" w14:textId="0AB21C0F" w:rsidR="00F85977" w:rsidRPr="00CF567D" w:rsidRDefault="00F85977" w:rsidP="00F85977">
            <w:pPr>
              <w:widowControl/>
              <w:jc w:val="center"/>
              <w:rPr>
                <w:iCs/>
              </w:rPr>
            </w:pPr>
            <w:r>
              <w:rPr>
                <w:rFonts w:hint="eastAsia"/>
                <w:color w:val="000000"/>
                <w:sz w:val="22"/>
                <w:szCs w:val="22"/>
              </w:rPr>
              <w:t xml:space="preserve">7.75 </w:t>
            </w:r>
          </w:p>
        </w:tc>
        <w:tc>
          <w:tcPr>
            <w:tcW w:w="1463" w:type="dxa"/>
            <w:vAlign w:val="center"/>
          </w:tcPr>
          <w:p w14:paraId="202BA3D2" w14:textId="6DEB3301" w:rsidR="00F85977" w:rsidRPr="00CF567D" w:rsidRDefault="00F85977" w:rsidP="00F85977">
            <w:pPr>
              <w:widowControl/>
              <w:jc w:val="center"/>
              <w:rPr>
                <w:iCs/>
              </w:rPr>
            </w:pPr>
            <w:r>
              <w:rPr>
                <w:rFonts w:hint="eastAsia"/>
                <w:color w:val="000000"/>
                <w:sz w:val="22"/>
                <w:szCs w:val="22"/>
              </w:rPr>
              <w:t xml:space="preserve">4.89 </w:t>
            </w:r>
          </w:p>
        </w:tc>
        <w:tc>
          <w:tcPr>
            <w:tcW w:w="1489" w:type="dxa"/>
            <w:vAlign w:val="center"/>
          </w:tcPr>
          <w:p w14:paraId="45388203" w14:textId="7310991B" w:rsidR="00F85977" w:rsidRPr="00CF567D" w:rsidRDefault="00F85977" w:rsidP="00F85977">
            <w:pPr>
              <w:widowControl/>
              <w:jc w:val="center"/>
              <w:rPr>
                <w:iCs/>
              </w:rPr>
            </w:pPr>
            <w:r>
              <w:rPr>
                <w:rFonts w:hint="eastAsia"/>
                <w:color w:val="000000"/>
                <w:sz w:val="22"/>
                <w:szCs w:val="22"/>
              </w:rPr>
              <w:t xml:space="preserve">6.40 </w:t>
            </w:r>
          </w:p>
        </w:tc>
        <w:tc>
          <w:tcPr>
            <w:tcW w:w="1489" w:type="dxa"/>
            <w:vAlign w:val="center"/>
          </w:tcPr>
          <w:p w14:paraId="23E074F3" w14:textId="5ECEA8CD" w:rsidR="00F85977" w:rsidRPr="00CF567D" w:rsidRDefault="00F85977" w:rsidP="00F85977">
            <w:pPr>
              <w:widowControl/>
              <w:jc w:val="center"/>
              <w:rPr>
                <w:iCs/>
              </w:rPr>
            </w:pPr>
            <w:r>
              <w:rPr>
                <w:rFonts w:hint="eastAsia"/>
                <w:color w:val="000000"/>
                <w:sz w:val="22"/>
                <w:szCs w:val="22"/>
              </w:rPr>
              <w:t xml:space="preserve">18.99 </w:t>
            </w:r>
          </w:p>
        </w:tc>
      </w:tr>
    </w:tbl>
    <w:p w14:paraId="344AEDFC" w14:textId="77777777" w:rsidR="001A5B58" w:rsidRPr="00CF567D" w:rsidRDefault="001A5B58" w:rsidP="001A5B58">
      <w:pPr>
        <w:widowControl/>
        <w:rPr>
          <w:rFonts w:ascii="Times New Roman" w:eastAsia="宋体" w:hAnsi="Times New Roman" w:cs="Times New Roman"/>
          <w:kern w:val="0"/>
          <w:sz w:val="20"/>
          <w:szCs w:val="20"/>
        </w:rPr>
      </w:pPr>
    </w:p>
    <w:p w14:paraId="39989DA9" w14:textId="4130F395"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12</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6C5131CB" w14:textId="77777777" w:rsidTr="0073203A">
        <w:trPr>
          <w:trHeight w:val="529"/>
          <w:jc w:val="center"/>
        </w:trPr>
        <w:tc>
          <w:tcPr>
            <w:tcW w:w="1684" w:type="dxa"/>
            <w:shd w:val="clear" w:color="auto" w:fill="5B9BD5"/>
            <w:vAlign w:val="center"/>
          </w:tcPr>
          <w:p w14:paraId="2EE53051"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297B57B0"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BDFC09E"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51ED6AC1"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1C25439C"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5C9F74D0"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4F684B84" w14:textId="77777777" w:rsidTr="0073203A">
        <w:trPr>
          <w:trHeight w:val="530"/>
          <w:jc w:val="center"/>
        </w:trPr>
        <w:tc>
          <w:tcPr>
            <w:tcW w:w="1684" w:type="dxa"/>
            <w:vMerge w:val="restart"/>
            <w:shd w:val="clear" w:color="auto" w:fill="5B9BD5"/>
            <w:vAlign w:val="center"/>
          </w:tcPr>
          <w:p w14:paraId="01F0179C"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72C66DA5" w14:textId="77777777" w:rsidR="001A5B58" w:rsidRPr="00CF567D" w:rsidRDefault="001A5B58" w:rsidP="0073203A">
            <w:pPr>
              <w:widowControl/>
              <w:jc w:val="center"/>
              <w:rPr>
                <w:iCs/>
              </w:rPr>
            </w:pPr>
            <w:r>
              <w:rPr>
                <w:iCs/>
              </w:rPr>
              <w:t>4.2</w:t>
            </w:r>
            <w:r w:rsidRPr="00CF567D">
              <w:rPr>
                <w:iCs/>
              </w:rPr>
              <w:t xml:space="preserve"> packet/s arrival rate for DL</w:t>
            </w:r>
          </w:p>
          <w:p w14:paraId="41695911" w14:textId="77777777" w:rsidR="001A5B58" w:rsidRPr="00CF567D" w:rsidRDefault="001A5B58"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018AB0FB" w14:textId="754D5F69"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40B42B74" w14:textId="77777777" w:rsidR="001A5B58" w:rsidRPr="00CF567D" w:rsidRDefault="001A5B58" w:rsidP="0073203A">
            <w:pPr>
              <w:widowControl/>
              <w:jc w:val="center"/>
              <w:rPr>
                <w:iCs/>
              </w:rPr>
            </w:pPr>
            <w:r>
              <w:rPr>
                <w:rFonts w:hint="eastAsia"/>
                <w:color w:val="000000"/>
                <w:sz w:val="22"/>
                <w:szCs w:val="22"/>
              </w:rPr>
              <w:t xml:space="preserve">9.27 </w:t>
            </w:r>
          </w:p>
        </w:tc>
        <w:tc>
          <w:tcPr>
            <w:tcW w:w="1463" w:type="dxa"/>
            <w:vAlign w:val="center"/>
          </w:tcPr>
          <w:p w14:paraId="5AF3E9AA" w14:textId="77777777" w:rsidR="001A5B58" w:rsidRPr="00CF567D" w:rsidRDefault="001A5B58" w:rsidP="0073203A">
            <w:pPr>
              <w:widowControl/>
              <w:jc w:val="center"/>
              <w:rPr>
                <w:iCs/>
              </w:rPr>
            </w:pPr>
            <w:r>
              <w:rPr>
                <w:rFonts w:hint="eastAsia"/>
                <w:color w:val="000000"/>
                <w:sz w:val="22"/>
                <w:szCs w:val="22"/>
              </w:rPr>
              <w:t xml:space="preserve">6.49 </w:t>
            </w:r>
          </w:p>
        </w:tc>
        <w:tc>
          <w:tcPr>
            <w:tcW w:w="1489" w:type="dxa"/>
            <w:vAlign w:val="center"/>
          </w:tcPr>
          <w:p w14:paraId="5A5812F8" w14:textId="77777777" w:rsidR="001A5B58" w:rsidRPr="00CF567D" w:rsidRDefault="001A5B58" w:rsidP="0073203A">
            <w:pPr>
              <w:widowControl/>
              <w:jc w:val="center"/>
              <w:rPr>
                <w:iCs/>
              </w:rPr>
            </w:pPr>
            <w:r>
              <w:rPr>
                <w:rFonts w:hint="eastAsia"/>
                <w:color w:val="000000"/>
                <w:sz w:val="22"/>
                <w:szCs w:val="22"/>
              </w:rPr>
              <w:t xml:space="preserve">8.58 </w:t>
            </w:r>
          </w:p>
        </w:tc>
        <w:tc>
          <w:tcPr>
            <w:tcW w:w="1489" w:type="dxa"/>
            <w:vAlign w:val="center"/>
          </w:tcPr>
          <w:p w14:paraId="7FDCA9BA" w14:textId="77777777" w:rsidR="001A5B58" w:rsidRPr="00CF567D" w:rsidRDefault="001A5B58" w:rsidP="0073203A">
            <w:pPr>
              <w:widowControl/>
              <w:jc w:val="center"/>
              <w:rPr>
                <w:iCs/>
              </w:rPr>
            </w:pPr>
            <w:r>
              <w:rPr>
                <w:rFonts w:hint="eastAsia"/>
                <w:color w:val="000000"/>
                <w:sz w:val="22"/>
                <w:szCs w:val="22"/>
              </w:rPr>
              <w:t xml:space="preserve">14.30 </w:t>
            </w:r>
          </w:p>
        </w:tc>
      </w:tr>
      <w:tr w:rsidR="00F85977" w:rsidRPr="00CF567D" w14:paraId="024E76E3" w14:textId="77777777" w:rsidTr="0073203A">
        <w:trPr>
          <w:trHeight w:val="530"/>
          <w:jc w:val="center"/>
        </w:trPr>
        <w:tc>
          <w:tcPr>
            <w:tcW w:w="1684" w:type="dxa"/>
            <w:vMerge/>
            <w:shd w:val="clear" w:color="auto" w:fill="5B9BD5"/>
            <w:vAlign w:val="center"/>
          </w:tcPr>
          <w:p w14:paraId="6F25E609" w14:textId="77777777" w:rsidR="00F85977" w:rsidRPr="00CF567D" w:rsidRDefault="00F85977" w:rsidP="00F85977">
            <w:pPr>
              <w:widowControl/>
              <w:jc w:val="center"/>
              <w:rPr>
                <w:rFonts w:eastAsia="Times New Roman"/>
                <w:lang w:eastAsia="en-US"/>
              </w:rPr>
            </w:pPr>
          </w:p>
        </w:tc>
        <w:tc>
          <w:tcPr>
            <w:tcW w:w="1396" w:type="dxa"/>
            <w:vAlign w:val="center"/>
          </w:tcPr>
          <w:p w14:paraId="1BF6D45E" w14:textId="3E9E85D7"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673DDF9B" w14:textId="14B5468D" w:rsidR="00F85977" w:rsidRPr="00CF567D" w:rsidRDefault="00F85977" w:rsidP="00F85977">
            <w:pPr>
              <w:widowControl/>
              <w:jc w:val="center"/>
              <w:rPr>
                <w:iCs/>
              </w:rPr>
            </w:pPr>
            <w:r>
              <w:rPr>
                <w:rFonts w:hint="eastAsia"/>
                <w:color w:val="000000"/>
                <w:sz w:val="22"/>
                <w:szCs w:val="22"/>
              </w:rPr>
              <w:t xml:space="preserve">10.96 </w:t>
            </w:r>
          </w:p>
        </w:tc>
        <w:tc>
          <w:tcPr>
            <w:tcW w:w="1463" w:type="dxa"/>
            <w:vAlign w:val="center"/>
          </w:tcPr>
          <w:p w14:paraId="4BB825C2" w14:textId="096049AC" w:rsidR="00F85977" w:rsidRPr="00CF567D" w:rsidRDefault="00F85977" w:rsidP="00F85977">
            <w:pPr>
              <w:widowControl/>
              <w:jc w:val="center"/>
              <w:rPr>
                <w:iCs/>
              </w:rPr>
            </w:pPr>
            <w:r>
              <w:rPr>
                <w:rFonts w:hint="eastAsia"/>
                <w:color w:val="000000"/>
                <w:sz w:val="22"/>
                <w:szCs w:val="22"/>
              </w:rPr>
              <w:t xml:space="preserve">7.61 </w:t>
            </w:r>
          </w:p>
        </w:tc>
        <w:tc>
          <w:tcPr>
            <w:tcW w:w="1489" w:type="dxa"/>
            <w:vAlign w:val="center"/>
          </w:tcPr>
          <w:p w14:paraId="728D6541" w14:textId="4DF6F2AC" w:rsidR="00F85977" w:rsidRPr="00CF567D" w:rsidRDefault="00F85977" w:rsidP="00F85977">
            <w:pPr>
              <w:widowControl/>
              <w:jc w:val="center"/>
              <w:rPr>
                <w:iCs/>
              </w:rPr>
            </w:pPr>
            <w:r>
              <w:rPr>
                <w:rFonts w:hint="eastAsia"/>
                <w:color w:val="000000"/>
                <w:sz w:val="22"/>
                <w:szCs w:val="22"/>
              </w:rPr>
              <w:t xml:space="preserve">10.20 </w:t>
            </w:r>
          </w:p>
        </w:tc>
        <w:tc>
          <w:tcPr>
            <w:tcW w:w="1489" w:type="dxa"/>
            <w:vAlign w:val="center"/>
          </w:tcPr>
          <w:p w14:paraId="35727064" w14:textId="15C88A40" w:rsidR="00F85977" w:rsidRPr="00CF567D" w:rsidRDefault="00F85977" w:rsidP="00F85977">
            <w:pPr>
              <w:widowControl/>
              <w:jc w:val="center"/>
              <w:rPr>
                <w:iCs/>
              </w:rPr>
            </w:pPr>
            <w:r>
              <w:rPr>
                <w:rFonts w:hint="eastAsia"/>
                <w:color w:val="000000"/>
                <w:sz w:val="22"/>
                <w:szCs w:val="22"/>
              </w:rPr>
              <w:t xml:space="preserve">17.00 </w:t>
            </w:r>
          </w:p>
        </w:tc>
      </w:tr>
      <w:tr w:rsidR="00F85977" w:rsidRPr="00CF567D" w14:paraId="60ACEDE6" w14:textId="77777777" w:rsidTr="0073203A">
        <w:trPr>
          <w:trHeight w:val="530"/>
          <w:jc w:val="center"/>
        </w:trPr>
        <w:tc>
          <w:tcPr>
            <w:tcW w:w="1684" w:type="dxa"/>
            <w:vMerge/>
            <w:shd w:val="clear" w:color="auto" w:fill="5B9BD5"/>
            <w:vAlign w:val="center"/>
          </w:tcPr>
          <w:p w14:paraId="17338BAE" w14:textId="77777777" w:rsidR="00F85977" w:rsidRPr="00CF567D" w:rsidRDefault="00F85977" w:rsidP="00F85977">
            <w:pPr>
              <w:widowControl/>
              <w:jc w:val="center"/>
              <w:rPr>
                <w:rFonts w:eastAsia="Times New Roman"/>
                <w:lang w:eastAsia="en-US"/>
              </w:rPr>
            </w:pPr>
          </w:p>
        </w:tc>
        <w:tc>
          <w:tcPr>
            <w:tcW w:w="1396" w:type="dxa"/>
            <w:vAlign w:val="center"/>
          </w:tcPr>
          <w:p w14:paraId="2F8241F2" w14:textId="173F60CA"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3328A014" w14:textId="496C83F4" w:rsidR="00F85977" w:rsidRPr="00CF567D" w:rsidRDefault="00F85977" w:rsidP="00F85977">
            <w:pPr>
              <w:widowControl/>
              <w:jc w:val="center"/>
              <w:rPr>
                <w:iCs/>
              </w:rPr>
            </w:pPr>
            <w:r>
              <w:rPr>
                <w:rFonts w:hint="eastAsia"/>
                <w:color w:val="000000"/>
                <w:sz w:val="22"/>
                <w:szCs w:val="22"/>
              </w:rPr>
              <w:t xml:space="preserve">10.38 </w:t>
            </w:r>
          </w:p>
        </w:tc>
        <w:tc>
          <w:tcPr>
            <w:tcW w:w="1463" w:type="dxa"/>
            <w:vAlign w:val="center"/>
          </w:tcPr>
          <w:p w14:paraId="3891FDD3" w14:textId="630F0526" w:rsidR="00F85977" w:rsidRPr="00CF567D" w:rsidRDefault="00F85977" w:rsidP="00F85977">
            <w:pPr>
              <w:widowControl/>
              <w:jc w:val="center"/>
              <w:rPr>
                <w:iCs/>
              </w:rPr>
            </w:pPr>
            <w:r>
              <w:rPr>
                <w:rFonts w:hint="eastAsia"/>
                <w:color w:val="000000"/>
                <w:sz w:val="22"/>
                <w:szCs w:val="22"/>
              </w:rPr>
              <w:t xml:space="preserve">6.75 </w:t>
            </w:r>
          </w:p>
        </w:tc>
        <w:tc>
          <w:tcPr>
            <w:tcW w:w="1489" w:type="dxa"/>
            <w:vAlign w:val="center"/>
          </w:tcPr>
          <w:p w14:paraId="53C36A55" w14:textId="52457705" w:rsidR="00F85977" w:rsidRPr="00CF567D" w:rsidRDefault="00F85977" w:rsidP="00F85977">
            <w:pPr>
              <w:widowControl/>
              <w:jc w:val="center"/>
              <w:rPr>
                <w:iCs/>
              </w:rPr>
            </w:pPr>
            <w:r>
              <w:rPr>
                <w:rFonts w:hint="eastAsia"/>
                <w:color w:val="000000"/>
                <w:sz w:val="22"/>
                <w:szCs w:val="22"/>
              </w:rPr>
              <w:t xml:space="preserve">9.61 </w:t>
            </w:r>
          </w:p>
        </w:tc>
        <w:tc>
          <w:tcPr>
            <w:tcW w:w="1489" w:type="dxa"/>
            <w:vAlign w:val="center"/>
          </w:tcPr>
          <w:p w14:paraId="0AD32130" w14:textId="4DF3CA17" w:rsidR="00F85977" w:rsidRPr="00CF567D" w:rsidRDefault="00F85977" w:rsidP="00F85977">
            <w:pPr>
              <w:widowControl/>
              <w:jc w:val="center"/>
              <w:rPr>
                <w:iCs/>
              </w:rPr>
            </w:pPr>
            <w:r>
              <w:rPr>
                <w:rFonts w:hint="eastAsia"/>
                <w:color w:val="000000"/>
                <w:sz w:val="22"/>
                <w:szCs w:val="22"/>
              </w:rPr>
              <w:t xml:space="preserve">16.22 </w:t>
            </w:r>
          </w:p>
        </w:tc>
      </w:tr>
      <w:tr w:rsidR="00F85977" w:rsidRPr="00CF567D" w14:paraId="7AA1FF4B" w14:textId="77777777" w:rsidTr="0073203A">
        <w:trPr>
          <w:trHeight w:val="530"/>
          <w:jc w:val="center"/>
        </w:trPr>
        <w:tc>
          <w:tcPr>
            <w:tcW w:w="1684" w:type="dxa"/>
            <w:vMerge/>
            <w:shd w:val="clear" w:color="auto" w:fill="5B9BD5"/>
            <w:vAlign w:val="center"/>
          </w:tcPr>
          <w:p w14:paraId="652F8AFC" w14:textId="77777777" w:rsidR="00F85977" w:rsidRPr="00CF567D" w:rsidRDefault="00F85977" w:rsidP="00F85977">
            <w:pPr>
              <w:widowControl/>
              <w:jc w:val="center"/>
              <w:rPr>
                <w:rFonts w:eastAsia="Times New Roman"/>
                <w:lang w:eastAsia="en-US"/>
              </w:rPr>
            </w:pPr>
          </w:p>
        </w:tc>
        <w:tc>
          <w:tcPr>
            <w:tcW w:w="1396" w:type="dxa"/>
            <w:vAlign w:val="center"/>
          </w:tcPr>
          <w:p w14:paraId="6BF3DE1B" w14:textId="06D18F5D"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059C959E" w14:textId="1C9CB4F1" w:rsidR="00F85977" w:rsidRPr="00CF567D" w:rsidRDefault="00F85977" w:rsidP="00F85977">
            <w:pPr>
              <w:widowControl/>
              <w:jc w:val="center"/>
              <w:rPr>
                <w:iCs/>
              </w:rPr>
            </w:pPr>
            <w:r>
              <w:rPr>
                <w:rFonts w:hint="eastAsia"/>
                <w:color w:val="000000"/>
                <w:sz w:val="22"/>
                <w:szCs w:val="22"/>
              </w:rPr>
              <w:t xml:space="preserve">10.94 </w:t>
            </w:r>
          </w:p>
        </w:tc>
        <w:tc>
          <w:tcPr>
            <w:tcW w:w="1463" w:type="dxa"/>
            <w:vAlign w:val="center"/>
          </w:tcPr>
          <w:p w14:paraId="63247FC6" w14:textId="42D63A32" w:rsidR="00F85977" w:rsidRPr="00CF567D" w:rsidRDefault="00F85977" w:rsidP="00F85977">
            <w:pPr>
              <w:widowControl/>
              <w:jc w:val="center"/>
              <w:rPr>
                <w:iCs/>
              </w:rPr>
            </w:pPr>
            <w:r>
              <w:rPr>
                <w:rFonts w:hint="eastAsia"/>
                <w:color w:val="000000"/>
                <w:sz w:val="22"/>
                <w:szCs w:val="22"/>
              </w:rPr>
              <w:t xml:space="preserve">6.94 </w:t>
            </w:r>
          </w:p>
        </w:tc>
        <w:tc>
          <w:tcPr>
            <w:tcW w:w="1489" w:type="dxa"/>
            <w:vAlign w:val="center"/>
          </w:tcPr>
          <w:p w14:paraId="0A46C3AC" w14:textId="2F83764B" w:rsidR="00F85977" w:rsidRPr="00CF567D" w:rsidRDefault="00F85977" w:rsidP="00F85977">
            <w:pPr>
              <w:widowControl/>
              <w:jc w:val="center"/>
              <w:rPr>
                <w:iCs/>
              </w:rPr>
            </w:pPr>
            <w:r>
              <w:rPr>
                <w:rFonts w:hint="eastAsia"/>
                <w:color w:val="000000"/>
                <w:sz w:val="22"/>
                <w:szCs w:val="22"/>
              </w:rPr>
              <w:t xml:space="preserve">10.31 </w:t>
            </w:r>
          </w:p>
        </w:tc>
        <w:tc>
          <w:tcPr>
            <w:tcW w:w="1489" w:type="dxa"/>
            <w:vAlign w:val="center"/>
          </w:tcPr>
          <w:p w14:paraId="57CD50CF" w14:textId="615DE4D3" w:rsidR="00F85977" w:rsidRPr="00CF567D" w:rsidRDefault="00F85977" w:rsidP="00F85977">
            <w:pPr>
              <w:widowControl/>
              <w:jc w:val="center"/>
              <w:rPr>
                <w:iCs/>
              </w:rPr>
            </w:pPr>
            <w:r>
              <w:rPr>
                <w:rFonts w:hint="eastAsia"/>
                <w:color w:val="000000"/>
                <w:sz w:val="22"/>
                <w:szCs w:val="22"/>
              </w:rPr>
              <w:t xml:space="preserve">17.83 </w:t>
            </w:r>
          </w:p>
        </w:tc>
      </w:tr>
    </w:tbl>
    <w:p w14:paraId="33CBE83E" w14:textId="77777777" w:rsidR="001A5B58" w:rsidRPr="00CF567D" w:rsidRDefault="001A5B58" w:rsidP="001A5B58">
      <w:pPr>
        <w:widowControl/>
        <w:jc w:val="left"/>
        <w:rPr>
          <w:rFonts w:ascii="Times New Roman" w:eastAsia="Times New Roman" w:hAnsi="Times New Roman" w:cs="Times New Roman"/>
          <w:b/>
          <w:bCs/>
          <w:kern w:val="0"/>
          <w:sz w:val="20"/>
          <w:szCs w:val="20"/>
          <w:lang w:eastAsia="en-US"/>
        </w:rPr>
      </w:pPr>
    </w:p>
    <w:p w14:paraId="30996013" w14:textId="7DD5A260"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13</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2C6BFCA6" w14:textId="77777777" w:rsidTr="0073203A">
        <w:trPr>
          <w:trHeight w:val="529"/>
          <w:jc w:val="center"/>
        </w:trPr>
        <w:tc>
          <w:tcPr>
            <w:tcW w:w="1684" w:type="dxa"/>
            <w:shd w:val="clear" w:color="auto" w:fill="5B9BD5"/>
            <w:vAlign w:val="center"/>
          </w:tcPr>
          <w:p w14:paraId="070792AC"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489274D3"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3598A02A"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3B45391C"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69ACB672"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1E01400"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684F8BD4" w14:textId="77777777" w:rsidTr="0073203A">
        <w:trPr>
          <w:trHeight w:val="530"/>
          <w:jc w:val="center"/>
        </w:trPr>
        <w:tc>
          <w:tcPr>
            <w:tcW w:w="1684" w:type="dxa"/>
            <w:vMerge w:val="restart"/>
            <w:shd w:val="clear" w:color="auto" w:fill="5B9BD5"/>
            <w:vAlign w:val="center"/>
          </w:tcPr>
          <w:p w14:paraId="45C82C12"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2B4F781F" w14:textId="77777777" w:rsidR="001A5B58" w:rsidRPr="00CF567D" w:rsidRDefault="001A5B58" w:rsidP="0073203A">
            <w:pPr>
              <w:widowControl/>
              <w:jc w:val="center"/>
              <w:rPr>
                <w:iCs/>
              </w:rPr>
            </w:pPr>
            <w:r>
              <w:rPr>
                <w:iCs/>
              </w:rPr>
              <w:t>4.2</w:t>
            </w:r>
            <w:r w:rsidRPr="00CF567D">
              <w:rPr>
                <w:iCs/>
              </w:rPr>
              <w:t xml:space="preserve"> packet/s arrival rate for DL</w:t>
            </w:r>
          </w:p>
          <w:p w14:paraId="22BFFEFA" w14:textId="77777777" w:rsidR="001A5B58" w:rsidRPr="00CF567D" w:rsidRDefault="001A5B58"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3AA57BC3" w14:textId="50E96B7A"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7989B17E" w14:textId="77777777" w:rsidR="001A5B58" w:rsidRPr="00CF567D" w:rsidRDefault="001A5B58" w:rsidP="0073203A">
            <w:pPr>
              <w:widowControl/>
              <w:jc w:val="center"/>
              <w:rPr>
                <w:iCs/>
              </w:rPr>
            </w:pPr>
            <w:r>
              <w:rPr>
                <w:rFonts w:hint="eastAsia"/>
                <w:color w:val="000000"/>
                <w:sz w:val="22"/>
                <w:szCs w:val="22"/>
              </w:rPr>
              <w:t xml:space="preserve">22.14 </w:t>
            </w:r>
          </w:p>
        </w:tc>
        <w:tc>
          <w:tcPr>
            <w:tcW w:w="1463" w:type="dxa"/>
            <w:vAlign w:val="center"/>
          </w:tcPr>
          <w:p w14:paraId="326B1DD1" w14:textId="77777777" w:rsidR="001A5B58" w:rsidRPr="00CF567D" w:rsidRDefault="001A5B58" w:rsidP="0073203A">
            <w:pPr>
              <w:widowControl/>
              <w:jc w:val="center"/>
              <w:rPr>
                <w:iCs/>
              </w:rPr>
            </w:pPr>
            <w:r>
              <w:rPr>
                <w:rFonts w:hint="eastAsia"/>
                <w:color w:val="000000"/>
                <w:sz w:val="22"/>
                <w:szCs w:val="22"/>
              </w:rPr>
              <w:t xml:space="preserve">20.72 </w:t>
            </w:r>
          </w:p>
        </w:tc>
        <w:tc>
          <w:tcPr>
            <w:tcW w:w="1489" w:type="dxa"/>
            <w:vAlign w:val="center"/>
          </w:tcPr>
          <w:p w14:paraId="5263BC42" w14:textId="77777777" w:rsidR="001A5B58" w:rsidRPr="00CF567D" w:rsidRDefault="001A5B58" w:rsidP="0073203A">
            <w:pPr>
              <w:widowControl/>
              <w:jc w:val="center"/>
              <w:rPr>
                <w:iCs/>
              </w:rPr>
            </w:pPr>
            <w:r>
              <w:rPr>
                <w:rFonts w:hint="eastAsia"/>
                <w:color w:val="000000"/>
                <w:sz w:val="22"/>
                <w:szCs w:val="22"/>
              </w:rPr>
              <w:t xml:space="preserve">22.06 </w:t>
            </w:r>
          </w:p>
        </w:tc>
        <w:tc>
          <w:tcPr>
            <w:tcW w:w="1489" w:type="dxa"/>
            <w:vAlign w:val="center"/>
          </w:tcPr>
          <w:p w14:paraId="573A07F1" w14:textId="77777777" w:rsidR="001A5B58" w:rsidRPr="00CF567D" w:rsidRDefault="001A5B58" w:rsidP="0073203A">
            <w:pPr>
              <w:widowControl/>
              <w:jc w:val="center"/>
              <w:rPr>
                <w:iCs/>
              </w:rPr>
            </w:pPr>
            <w:r>
              <w:rPr>
                <w:rFonts w:hint="eastAsia"/>
                <w:color w:val="000000"/>
                <w:sz w:val="22"/>
                <w:szCs w:val="22"/>
              </w:rPr>
              <w:t xml:space="preserve">24.39 </w:t>
            </w:r>
          </w:p>
        </w:tc>
      </w:tr>
      <w:tr w:rsidR="00F85977" w:rsidRPr="00CF567D" w14:paraId="20027867" w14:textId="77777777" w:rsidTr="0073203A">
        <w:trPr>
          <w:trHeight w:val="530"/>
          <w:jc w:val="center"/>
        </w:trPr>
        <w:tc>
          <w:tcPr>
            <w:tcW w:w="1684" w:type="dxa"/>
            <w:vMerge/>
            <w:shd w:val="clear" w:color="auto" w:fill="5B9BD5"/>
            <w:vAlign w:val="center"/>
          </w:tcPr>
          <w:p w14:paraId="4EB437B4" w14:textId="77777777" w:rsidR="00F85977" w:rsidRPr="00CF567D" w:rsidRDefault="00F85977" w:rsidP="00F85977">
            <w:pPr>
              <w:widowControl/>
              <w:jc w:val="center"/>
              <w:rPr>
                <w:rFonts w:eastAsia="Times New Roman"/>
                <w:lang w:eastAsia="en-US"/>
              </w:rPr>
            </w:pPr>
          </w:p>
        </w:tc>
        <w:tc>
          <w:tcPr>
            <w:tcW w:w="1396" w:type="dxa"/>
            <w:vAlign w:val="center"/>
          </w:tcPr>
          <w:p w14:paraId="72C9DF9C" w14:textId="1B3D72B1"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4594611A" w14:textId="33C9D0A7" w:rsidR="00F85977" w:rsidRPr="00CF567D" w:rsidRDefault="00F85977" w:rsidP="00F85977">
            <w:pPr>
              <w:widowControl/>
              <w:jc w:val="center"/>
              <w:rPr>
                <w:iCs/>
              </w:rPr>
            </w:pPr>
            <w:r>
              <w:rPr>
                <w:rFonts w:hint="eastAsia"/>
                <w:color w:val="000000"/>
                <w:sz w:val="22"/>
                <w:szCs w:val="22"/>
              </w:rPr>
              <w:t xml:space="preserve">13.81 </w:t>
            </w:r>
          </w:p>
        </w:tc>
        <w:tc>
          <w:tcPr>
            <w:tcW w:w="1463" w:type="dxa"/>
            <w:vAlign w:val="center"/>
          </w:tcPr>
          <w:p w14:paraId="685DFEFB" w14:textId="60565874" w:rsidR="00F85977" w:rsidRPr="00CF567D" w:rsidRDefault="00F85977" w:rsidP="00F85977">
            <w:pPr>
              <w:widowControl/>
              <w:jc w:val="center"/>
              <w:rPr>
                <w:iCs/>
              </w:rPr>
            </w:pPr>
            <w:r>
              <w:rPr>
                <w:rFonts w:hint="eastAsia"/>
                <w:color w:val="000000"/>
                <w:sz w:val="22"/>
                <w:szCs w:val="22"/>
              </w:rPr>
              <w:t xml:space="preserve">13.17 </w:t>
            </w:r>
          </w:p>
        </w:tc>
        <w:tc>
          <w:tcPr>
            <w:tcW w:w="1489" w:type="dxa"/>
            <w:vAlign w:val="center"/>
          </w:tcPr>
          <w:p w14:paraId="790BC988" w14:textId="6B8C4669" w:rsidR="00F85977" w:rsidRPr="00CF567D" w:rsidRDefault="00F85977" w:rsidP="00F85977">
            <w:pPr>
              <w:widowControl/>
              <w:jc w:val="center"/>
              <w:rPr>
                <w:iCs/>
              </w:rPr>
            </w:pPr>
            <w:r>
              <w:rPr>
                <w:rFonts w:hint="eastAsia"/>
                <w:color w:val="000000"/>
                <w:sz w:val="22"/>
                <w:szCs w:val="22"/>
              </w:rPr>
              <w:t xml:space="preserve">13.79 </w:t>
            </w:r>
          </w:p>
        </w:tc>
        <w:tc>
          <w:tcPr>
            <w:tcW w:w="1489" w:type="dxa"/>
            <w:vAlign w:val="center"/>
          </w:tcPr>
          <w:p w14:paraId="543F6B41" w14:textId="7F76160A" w:rsidR="00F85977" w:rsidRPr="00CF567D" w:rsidRDefault="00F85977" w:rsidP="00F85977">
            <w:pPr>
              <w:widowControl/>
              <w:jc w:val="center"/>
              <w:rPr>
                <w:iCs/>
              </w:rPr>
            </w:pPr>
            <w:r>
              <w:rPr>
                <w:rFonts w:hint="eastAsia"/>
                <w:color w:val="000000"/>
                <w:sz w:val="22"/>
                <w:szCs w:val="22"/>
              </w:rPr>
              <w:t xml:space="preserve">15.05 </w:t>
            </w:r>
          </w:p>
        </w:tc>
      </w:tr>
      <w:tr w:rsidR="00F85977" w:rsidRPr="00CF567D" w14:paraId="2A4940EC" w14:textId="77777777" w:rsidTr="0073203A">
        <w:trPr>
          <w:trHeight w:val="530"/>
          <w:jc w:val="center"/>
        </w:trPr>
        <w:tc>
          <w:tcPr>
            <w:tcW w:w="1684" w:type="dxa"/>
            <w:vMerge/>
            <w:shd w:val="clear" w:color="auto" w:fill="5B9BD5"/>
            <w:vAlign w:val="center"/>
          </w:tcPr>
          <w:p w14:paraId="19D1CE74" w14:textId="77777777" w:rsidR="00F85977" w:rsidRPr="00CF567D" w:rsidRDefault="00F85977" w:rsidP="00F85977">
            <w:pPr>
              <w:widowControl/>
              <w:jc w:val="center"/>
              <w:rPr>
                <w:rFonts w:eastAsia="Times New Roman"/>
                <w:lang w:eastAsia="en-US"/>
              </w:rPr>
            </w:pPr>
          </w:p>
        </w:tc>
        <w:tc>
          <w:tcPr>
            <w:tcW w:w="1396" w:type="dxa"/>
            <w:vAlign w:val="center"/>
          </w:tcPr>
          <w:p w14:paraId="20E9F31D" w14:textId="19265C85"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4A205123" w14:textId="70386D0C" w:rsidR="00F85977" w:rsidRPr="00CF567D" w:rsidRDefault="00F85977" w:rsidP="00F85977">
            <w:pPr>
              <w:widowControl/>
              <w:jc w:val="center"/>
              <w:rPr>
                <w:iCs/>
              </w:rPr>
            </w:pPr>
            <w:r>
              <w:rPr>
                <w:rFonts w:hint="eastAsia"/>
                <w:color w:val="000000"/>
                <w:sz w:val="22"/>
                <w:szCs w:val="22"/>
              </w:rPr>
              <w:t xml:space="preserve">8.23 </w:t>
            </w:r>
          </w:p>
        </w:tc>
        <w:tc>
          <w:tcPr>
            <w:tcW w:w="1463" w:type="dxa"/>
            <w:vAlign w:val="center"/>
          </w:tcPr>
          <w:p w14:paraId="54D58EFE" w14:textId="3FBC6975" w:rsidR="00F85977" w:rsidRPr="00CF567D" w:rsidRDefault="00F85977" w:rsidP="00F85977">
            <w:pPr>
              <w:widowControl/>
              <w:jc w:val="center"/>
              <w:rPr>
                <w:iCs/>
              </w:rPr>
            </w:pPr>
            <w:r>
              <w:rPr>
                <w:rFonts w:hint="eastAsia"/>
                <w:color w:val="000000"/>
                <w:sz w:val="22"/>
                <w:szCs w:val="22"/>
              </w:rPr>
              <w:t xml:space="preserve">7.24 </w:t>
            </w:r>
          </w:p>
        </w:tc>
        <w:tc>
          <w:tcPr>
            <w:tcW w:w="1489" w:type="dxa"/>
            <w:vAlign w:val="center"/>
          </w:tcPr>
          <w:p w14:paraId="1FDB99F7" w14:textId="3A269056" w:rsidR="00F85977" w:rsidRPr="00CF567D" w:rsidRDefault="00F85977" w:rsidP="00F85977">
            <w:pPr>
              <w:widowControl/>
              <w:jc w:val="center"/>
              <w:rPr>
                <w:iCs/>
              </w:rPr>
            </w:pPr>
            <w:r>
              <w:rPr>
                <w:rFonts w:hint="eastAsia"/>
                <w:color w:val="000000"/>
                <w:sz w:val="22"/>
                <w:szCs w:val="22"/>
              </w:rPr>
              <w:t xml:space="preserve">8.07 </w:t>
            </w:r>
          </w:p>
        </w:tc>
        <w:tc>
          <w:tcPr>
            <w:tcW w:w="1489" w:type="dxa"/>
            <w:vAlign w:val="center"/>
          </w:tcPr>
          <w:p w14:paraId="46AE5D97" w14:textId="747BFD1E" w:rsidR="00F85977" w:rsidRPr="00CF567D" w:rsidRDefault="00F85977" w:rsidP="00F85977">
            <w:pPr>
              <w:widowControl/>
              <w:jc w:val="center"/>
              <w:rPr>
                <w:iCs/>
              </w:rPr>
            </w:pPr>
            <w:r>
              <w:rPr>
                <w:rFonts w:hint="eastAsia"/>
                <w:color w:val="000000"/>
                <w:sz w:val="22"/>
                <w:szCs w:val="22"/>
              </w:rPr>
              <w:t xml:space="preserve">10.90 </w:t>
            </w:r>
          </w:p>
        </w:tc>
      </w:tr>
      <w:tr w:rsidR="00F85977" w:rsidRPr="00CF567D" w14:paraId="6F92AADA" w14:textId="77777777" w:rsidTr="0073203A">
        <w:trPr>
          <w:trHeight w:val="530"/>
          <w:jc w:val="center"/>
        </w:trPr>
        <w:tc>
          <w:tcPr>
            <w:tcW w:w="1684" w:type="dxa"/>
            <w:vMerge/>
            <w:shd w:val="clear" w:color="auto" w:fill="5B9BD5"/>
            <w:vAlign w:val="center"/>
          </w:tcPr>
          <w:p w14:paraId="574C7A1F" w14:textId="77777777" w:rsidR="00F85977" w:rsidRPr="00CF567D" w:rsidRDefault="00F85977" w:rsidP="00F85977">
            <w:pPr>
              <w:widowControl/>
              <w:jc w:val="center"/>
              <w:rPr>
                <w:rFonts w:eastAsia="Times New Roman"/>
                <w:lang w:eastAsia="en-US"/>
              </w:rPr>
            </w:pPr>
          </w:p>
        </w:tc>
        <w:tc>
          <w:tcPr>
            <w:tcW w:w="1396" w:type="dxa"/>
            <w:vAlign w:val="center"/>
          </w:tcPr>
          <w:p w14:paraId="2BF5CFAE" w14:textId="048E240F"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102D0694" w14:textId="53AA6BD9" w:rsidR="00F85977" w:rsidRPr="00CF567D" w:rsidRDefault="00F85977" w:rsidP="00F85977">
            <w:pPr>
              <w:widowControl/>
              <w:jc w:val="center"/>
              <w:rPr>
                <w:iCs/>
              </w:rPr>
            </w:pPr>
            <w:r>
              <w:rPr>
                <w:rFonts w:hint="eastAsia"/>
                <w:color w:val="000000"/>
                <w:sz w:val="22"/>
                <w:szCs w:val="22"/>
              </w:rPr>
              <w:t xml:space="preserve">7.75 </w:t>
            </w:r>
          </w:p>
        </w:tc>
        <w:tc>
          <w:tcPr>
            <w:tcW w:w="1463" w:type="dxa"/>
            <w:vAlign w:val="center"/>
          </w:tcPr>
          <w:p w14:paraId="2A62105E" w14:textId="4BF838BA" w:rsidR="00F85977" w:rsidRPr="00CF567D" w:rsidRDefault="00F85977" w:rsidP="00F85977">
            <w:pPr>
              <w:widowControl/>
              <w:jc w:val="center"/>
              <w:rPr>
                <w:iCs/>
              </w:rPr>
            </w:pPr>
            <w:r>
              <w:rPr>
                <w:rFonts w:hint="eastAsia"/>
                <w:color w:val="000000"/>
                <w:sz w:val="22"/>
                <w:szCs w:val="22"/>
              </w:rPr>
              <w:t xml:space="preserve">7.00 </w:t>
            </w:r>
          </w:p>
        </w:tc>
        <w:tc>
          <w:tcPr>
            <w:tcW w:w="1489" w:type="dxa"/>
            <w:vAlign w:val="center"/>
          </w:tcPr>
          <w:p w14:paraId="0F1AAD42" w14:textId="0CA509B2" w:rsidR="00F85977" w:rsidRPr="00CF567D" w:rsidRDefault="00F85977" w:rsidP="00F85977">
            <w:pPr>
              <w:widowControl/>
              <w:jc w:val="center"/>
              <w:rPr>
                <w:iCs/>
              </w:rPr>
            </w:pPr>
            <w:r>
              <w:rPr>
                <w:rFonts w:hint="eastAsia"/>
                <w:color w:val="000000"/>
                <w:sz w:val="22"/>
                <w:szCs w:val="22"/>
              </w:rPr>
              <w:t xml:space="preserve">7.78 </w:t>
            </w:r>
          </w:p>
        </w:tc>
        <w:tc>
          <w:tcPr>
            <w:tcW w:w="1489" w:type="dxa"/>
            <w:vAlign w:val="center"/>
          </w:tcPr>
          <w:p w14:paraId="0D757EEB" w14:textId="3271A823" w:rsidR="00F85977" w:rsidRPr="00CF567D" w:rsidRDefault="00F85977" w:rsidP="00F85977">
            <w:pPr>
              <w:widowControl/>
              <w:jc w:val="center"/>
              <w:rPr>
                <w:iCs/>
              </w:rPr>
            </w:pPr>
            <w:r>
              <w:rPr>
                <w:rFonts w:hint="eastAsia"/>
                <w:color w:val="000000"/>
                <w:sz w:val="22"/>
                <w:szCs w:val="22"/>
              </w:rPr>
              <w:t xml:space="preserve">8.68 </w:t>
            </w:r>
          </w:p>
        </w:tc>
      </w:tr>
    </w:tbl>
    <w:p w14:paraId="68B150D9" w14:textId="77777777" w:rsidR="001A5B58" w:rsidRPr="00CF567D" w:rsidRDefault="001A5B58" w:rsidP="001A5B58">
      <w:pPr>
        <w:widowControl/>
        <w:rPr>
          <w:rFonts w:ascii="Times New Roman" w:eastAsia="宋体" w:hAnsi="Times New Roman" w:cs="Times New Roman"/>
          <w:kern w:val="0"/>
          <w:sz w:val="20"/>
          <w:szCs w:val="20"/>
        </w:rPr>
      </w:pPr>
    </w:p>
    <w:p w14:paraId="75778526" w14:textId="16D03C90"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14</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1A5B58" w:rsidRPr="00CF567D" w14:paraId="410E8BC3" w14:textId="77777777" w:rsidTr="0073203A">
        <w:trPr>
          <w:trHeight w:val="529"/>
          <w:jc w:val="center"/>
        </w:trPr>
        <w:tc>
          <w:tcPr>
            <w:tcW w:w="1684" w:type="dxa"/>
            <w:shd w:val="clear" w:color="auto" w:fill="5B9BD5"/>
            <w:vAlign w:val="center"/>
          </w:tcPr>
          <w:p w14:paraId="053BE75D"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66278544"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15308189" w14:textId="77777777" w:rsidR="001A5B58" w:rsidRPr="00CF567D" w:rsidRDefault="001A5B58" w:rsidP="0073203A">
            <w:pPr>
              <w:widowControl/>
              <w:jc w:val="center"/>
              <w:rPr>
                <w:iCs/>
              </w:rPr>
            </w:pPr>
            <w:r w:rsidRPr="00CF567D">
              <w:rPr>
                <w:iCs/>
              </w:rPr>
              <w:t>DL type-1 RU</w:t>
            </w:r>
          </w:p>
        </w:tc>
        <w:tc>
          <w:tcPr>
            <w:tcW w:w="1463" w:type="dxa"/>
            <w:shd w:val="clear" w:color="auto" w:fill="5B9BD5"/>
            <w:vAlign w:val="center"/>
          </w:tcPr>
          <w:p w14:paraId="00E6139B" w14:textId="77777777" w:rsidR="001A5B58" w:rsidRPr="00CF567D" w:rsidRDefault="001A5B58" w:rsidP="0073203A">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158AC294" w14:textId="77777777" w:rsidR="001A5B58" w:rsidRPr="00CF567D" w:rsidRDefault="001A5B58" w:rsidP="0073203A">
            <w:pPr>
              <w:widowControl/>
              <w:jc w:val="center"/>
              <w:rPr>
                <w:iCs/>
              </w:rPr>
            </w:pPr>
            <w:r w:rsidRPr="00CF567D">
              <w:rPr>
                <w:iCs/>
              </w:rPr>
              <w:t>DL type-2 RU</w:t>
            </w:r>
          </w:p>
        </w:tc>
        <w:tc>
          <w:tcPr>
            <w:tcW w:w="1463" w:type="dxa"/>
            <w:shd w:val="clear" w:color="auto" w:fill="5B9BD5"/>
            <w:vAlign w:val="center"/>
          </w:tcPr>
          <w:p w14:paraId="0757741F" w14:textId="77777777" w:rsidR="001A5B58" w:rsidRPr="00CF567D" w:rsidRDefault="001A5B58" w:rsidP="0073203A">
            <w:pPr>
              <w:widowControl/>
              <w:jc w:val="center"/>
              <w:rPr>
                <w:iCs/>
              </w:rPr>
            </w:pPr>
            <w:r w:rsidRPr="00CF567D">
              <w:rPr>
                <w:rFonts w:hint="eastAsia"/>
                <w:iCs/>
              </w:rPr>
              <w:t>U</w:t>
            </w:r>
            <w:r w:rsidRPr="00CF567D">
              <w:rPr>
                <w:iCs/>
              </w:rPr>
              <w:t>L type-2 RU</w:t>
            </w:r>
          </w:p>
        </w:tc>
      </w:tr>
      <w:tr w:rsidR="001A5B58" w:rsidRPr="00CF567D" w14:paraId="22DAC4AD" w14:textId="77777777" w:rsidTr="0073203A">
        <w:trPr>
          <w:trHeight w:val="530"/>
          <w:jc w:val="center"/>
        </w:trPr>
        <w:tc>
          <w:tcPr>
            <w:tcW w:w="1684" w:type="dxa"/>
            <w:vMerge w:val="restart"/>
            <w:shd w:val="clear" w:color="auto" w:fill="5B9BD5"/>
            <w:vAlign w:val="center"/>
          </w:tcPr>
          <w:p w14:paraId="66148666"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3C74F562" w14:textId="77777777" w:rsidR="001A5B58" w:rsidRPr="00CF567D" w:rsidRDefault="001A5B58" w:rsidP="0073203A">
            <w:pPr>
              <w:widowControl/>
              <w:jc w:val="center"/>
              <w:rPr>
                <w:iCs/>
              </w:rPr>
            </w:pPr>
            <w:r>
              <w:rPr>
                <w:iCs/>
              </w:rPr>
              <w:t>4.2</w:t>
            </w:r>
            <w:r w:rsidRPr="00CF567D">
              <w:rPr>
                <w:iCs/>
              </w:rPr>
              <w:t xml:space="preserve"> packet/s arrival rate for DL</w:t>
            </w:r>
          </w:p>
          <w:p w14:paraId="6DF693E1" w14:textId="77777777" w:rsidR="001A5B58" w:rsidRPr="00CF567D" w:rsidRDefault="001A5B58"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2794126E" w14:textId="43D4FD86"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7693CAD1" w14:textId="77777777" w:rsidR="001A5B58" w:rsidRPr="00CF567D" w:rsidRDefault="001A5B58" w:rsidP="0073203A">
            <w:pPr>
              <w:widowControl/>
              <w:jc w:val="center"/>
              <w:rPr>
                <w:iCs/>
              </w:rPr>
            </w:pPr>
            <w:r>
              <w:rPr>
                <w:rFonts w:hint="eastAsia"/>
                <w:color w:val="000000"/>
                <w:sz w:val="22"/>
                <w:szCs w:val="22"/>
              </w:rPr>
              <w:t>20.92%</w:t>
            </w:r>
          </w:p>
        </w:tc>
        <w:tc>
          <w:tcPr>
            <w:tcW w:w="1463" w:type="dxa"/>
            <w:vAlign w:val="center"/>
          </w:tcPr>
          <w:p w14:paraId="1ED8B15C" w14:textId="77777777" w:rsidR="001A5B58" w:rsidRPr="00CF567D" w:rsidRDefault="001A5B58" w:rsidP="0073203A">
            <w:pPr>
              <w:widowControl/>
              <w:jc w:val="center"/>
              <w:rPr>
                <w:iCs/>
              </w:rPr>
            </w:pPr>
            <w:r>
              <w:rPr>
                <w:rFonts w:hint="eastAsia"/>
                <w:color w:val="000000"/>
                <w:sz w:val="22"/>
                <w:szCs w:val="22"/>
              </w:rPr>
              <w:t>4.91%</w:t>
            </w:r>
          </w:p>
        </w:tc>
        <w:tc>
          <w:tcPr>
            <w:tcW w:w="1463" w:type="dxa"/>
            <w:vAlign w:val="center"/>
          </w:tcPr>
          <w:p w14:paraId="7A18CC98" w14:textId="77777777" w:rsidR="001A5B58" w:rsidRPr="00CF567D" w:rsidRDefault="001A5B58" w:rsidP="0073203A">
            <w:pPr>
              <w:widowControl/>
              <w:jc w:val="center"/>
              <w:rPr>
                <w:iCs/>
              </w:rPr>
            </w:pPr>
            <w:r>
              <w:rPr>
                <w:rFonts w:hint="eastAsia"/>
                <w:color w:val="000000"/>
                <w:sz w:val="22"/>
                <w:szCs w:val="22"/>
              </w:rPr>
              <w:t>27.12%</w:t>
            </w:r>
          </w:p>
        </w:tc>
        <w:tc>
          <w:tcPr>
            <w:tcW w:w="1463" w:type="dxa"/>
            <w:vAlign w:val="center"/>
          </w:tcPr>
          <w:p w14:paraId="246DC993" w14:textId="77777777" w:rsidR="001A5B58" w:rsidRPr="00CF567D" w:rsidRDefault="001A5B58" w:rsidP="0073203A">
            <w:pPr>
              <w:widowControl/>
              <w:jc w:val="center"/>
              <w:rPr>
                <w:iCs/>
              </w:rPr>
            </w:pPr>
            <w:r>
              <w:rPr>
                <w:rFonts w:hint="eastAsia"/>
                <w:color w:val="000000"/>
                <w:sz w:val="22"/>
                <w:szCs w:val="22"/>
              </w:rPr>
              <w:t>24.56%</w:t>
            </w:r>
          </w:p>
        </w:tc>
      </w:tr>
      <w:tr w:rsidR="00F85977" w:rsidRPr="00CF567D" w14:paraId="62C9FEFB" w14:textId="77777777" w:rsidTr="0073203A">
        <w:trPr>
          <w:trHeight w:val="530"/>
          <w:jc w:val="center"/>
        </w:trPr>
        <w:tc>
          <w:tcPr>
            <w:tcW w:w="1684" w:type="dxa"/>
            <w:vMerge/>
            <w:shd w:val="clear" w:color="auto" w:fill="5B9BD5"/>
            <w:vAlign w:val="center"/>
          </w:tcPr>
          <w:p w14:paraId="3DB7E422" w14:textId="77777777" w:rsidR="00F85977" w:rsidRPr="00CF567D" w:rsidRDefault="00F85977" w:rsidP="00F85977">
            <w:pPr>
              <w:widowControl/>
              <w:jc w:val="center"/>
              <w:rPr>
                <w:rFonts w:eastAsia="Times New Roman"/>
                <w:lang w:eastAsia="en-US"/>
              </w:rPr>
            </w:pPr>
          </w:p>
        </w:tc>
        <w:tc>
          <w:tcPr>
            <w:tcW w:w="1396" w:type="dxa"/>
            <w:vAlign w:val="center"/>
          </w:tcPr>
          <w:p w14:paraId="52B7CA89" w14:textId="0894EAA8"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6FE1CFF8" w14:textId="5D220A96" w:rsidR="00F85977" w:rsidRPr="00CF567D" w:rsidRDefault="00F85977" w:rsidP="00F85977">
            <w:pPr>
              <w:widowControl/>
              <w:jc w:val="center"/>
              <w:rPr>
                <w:iCs/>
              </w:rPr>
            </w:pPr>
            <w:r>
              <w:rPr>
                <w:rFonts w:hint="eastAsia"/>
                <w:color w:val="000000"/>
                <w:sz w:val="22"/>
                <w:szCs w:val="22"/>
              </w:rPr>
              <w:t>20.68%</w:t>
            </w:r>
          </w:p>
        </w:tc>
        <w:tc>
          <w:tcPr>
            <w:tcW w:w="1463" w:type="dxa"/>
            <w:vAlign w:val="center"/>
          </w:tcPr>
          <w:p w14:paraId="44F45401" w14:textId="7DFD126D" w:rsidR="00F85977" w:rsidRPr="00CF567D" w:rsidRDefault="00F85977" w:rsidP="00F85977">
            <w:pPr>
              <w:widowControl/>
              <w:jc w:val="center"/>
              <w:rPr>
                <w:iCs/>
              </w:rPr>
            </w:pPr>
            <w:r>
              <w:rPr>
                <w:rFonts w:hint="eastAsia"/>
                <w:color w:val="000000"/>
                <w:sz w:val="22"/>
                <w:szCs w:val="22"/>
              </w:rPr>
              <w:t>4.82%</w:t>
            </w:r>
          </w:p>
        </w:tc>
        <w:tc>
          <w:tcPr>
            <w:tcW w:w="1463" w:type="dxa"/>
            <w:vAlign w:val="center"/>
          </w:tcPr>
          <w:p w14:paraId="6C478E64" w14:textId="70B8DC0D" w:rsidR="00F85977" w:rsidRPr="00CF567D" w:rsidRDefault="00F85977" w:rsidP="00F85977">
            <w:pPr>
              <w:widowControl/>
              <w:jc w:val="center"/>
              <w:rPr>
                <w:iCs/>
              </w:rPr>
            </w:pPr>
            <w:r>
              <w:rPr>
                <w:rFonts w:hint="eastAsia"/>
                <w:color w:val="000000"/>
                <w:sz w:val="22"/>
                <w:szCs w:val="22"/>
              </w:rPr>
              <w:t>30.65%</w:t>
            </w:r>
          </w:p>
        </w:tc>
        <w:tc>
          <w:tcPr>
            <w:tcW w:w="1463" w:type="dxa"/>
            <w:vAlign w:val="center"/>
          </w:tcPr>
          <w:p w14:paraId="102E7EFA" w14:textId="7EDED3AF" w:rsidR="00F85977" w:rsidRPr="00CF567D" w:rsidRDefault="00F85977" w:rsidP="00F85977">
            <w:pPr>
              <w:widowControl/>
              <w:jc w:val="center"/>
              <w:rPr>
                <w:iCs/>
              </w:rPr>
            </w:pPr>
            <w:r>
              <w:rPr>
                <w:rFonts w:hint="eastAsia"/>
                <w:color w:val="000000"/>
                <w:sz w:val="22"/>
                <w:szCs w:val="22"/>
              </w:rPr>
              <w:t>15.13%</w:t>
            </w:r>
          </w:p>
        </w:tc>
      </w:tr>
      <w:tr w:rsidR="00F85977" w:rsidRPr="00CF567D" w14:paraId="164993F1" w14:textId="77777777" w:rsidTr="0073203A">
        <w:trPr>
          <w:trHeight w:val="530"/>
          <w:jc w:val="center"/>
        </w:trPr>
        <w:tc>
          <w:tcPr>
            <w:tcW w:w="1684" w:type="dxa"/>
            <w:vMerge/>
            <w:shd w:val="clear" w:color="auto" w:fill="5B9BD5"/>
            <w:vAlign w:val="center"/>
          </w:tcPr>
          <w:p w14:paraId="7A47CBEE" w14:textId="77777777" w:rsidR="00F85977" w:rsidRPr="00CF567D" w:rsidRDefault="00F85977" w:rsidP="00F85977">
            <w:pPr>
              <w:widowControl/>
              <w:jc w:val="center"/>
              <w:rPr>
                <w:rFonts w:eastAsia="Times New Roman"/>
                <w:lang w:eastAsia="en-US"/>
              </w:rPr>
            </w:pPr>
          </w:p>
        </w:tc>
        <w:tc>
          <w:tcPr>
            <w:tcW w:w="1396" w:type="dxa"/>
            <w:vAlign w:val="center"/>
          </w:tcPr>
          <w:p w14:paraId="2F67671E" w14:textId="5B7CDF23"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498" w:type="dxa"/>
            <w:vAlign w:val="center"/>
          </w:tcPr>
          <w:p w14:paraId="2CEBB4E7" w14:textId="456BCF3E" w:rsidR="00F85977" w:rsidRPr="00CF567D" w:rsidRDefault="00F85977" w:rsidP="00F85977">
            <w:pPr>
              <w:widowControl/>
              <w:jc w:val="center"/>
              <w:rPr>
                <w:iCs/>
              </w:rPr>
            </w:pPr>
            <w:r>
              <w:rPr>
                <w:rFonts w:hint="eastAsia"/>
                <w:color w:val="000000"/>
                <w:sz w:val="22"/>
                <w:szCs w:val="22"/>
              </w:rPr>
              <w:t>21.68%</w:t>
            </w:r>
          </w:p>
        </w:tc>
        <w:tc>
          <w:tcPr>
            <w:tcW w:w="1463" w:type="dxa"/>
            <w:vAlign w:val="center"/>
          </w:tcPr>
          <w:p w14:paraId="6987D4F0" w14:textId="53FA624D" w:rsidR="00F85977" w:rsidRPr="00CF567D" w:rsidRDefault="00F85977" w:rsidP="00F85977">
            <w:pPr>
              <w:widowControl/>
              <w:jc w:val="center"/>
              <w:rPr>
                <w:iCs/>
              </w:rPr>
            </w:pPr>
            <w:r>
              <w:rPr>
                <w:rFonts w:hint="eastAsia"/>
                <w:color w:val="000000"/>
                <w:sz w:val="22"/>
                <w:szCs w:val="22"/>
              </w:rPr>
              <w:t>4.86%</w:t>
            </w:r>
          </w:p>
        </w:tc>
        <w:tc>
          <w:tcPr>
            <w:tcW w:w="1463" w:type="dxa"/>
            <w:vAlign w:val="center"/>
          </w:tcPr>
          <w:p w14:paraId="1B00DEEB" w14:textId="479A0993" w:rsidR="00F85977" w:rsidRPr="00CF567D" w:rsidRDefault="00F85977" w:rsidP="00F85977">
            <w:pPr>
              <w:widowControl/>
              <w:jc w:val="center"/>
              <w:rPr>
                <w:iCs/>
              </w:rPr>
            </w:pPr>
            <w:r>
              <w:rPr>
                <w:rFonts w:hint="eastAsia"/>
                <w:color w:val="000000"/>
                <w:sz w:val="22"/>
                <w:szCs w:val="22"/>
              </w:rPr>
              <w:t>31.07%</w:t>
            </w:r>
          </w:p>
        </w:tc>
        <w:tc>
          <w:tcPr>
            <w:tcW w:w="1463" w:type="dxa"/>
            <w:vAlign w:val="center"/>
          </w:tcPr>
          <w:p w14:paraId="0B74AE26" w14:textId="7B6E31ED" w:rsidR="00F85977" w:rsidRPr="00CF567D" w:rsidRDefault="00F85977" w:rsidP="00F85977">
            <w:pPr>
              <w:widowControl/>
              <w:jc w:val="center"/>
              <w:rPr>
                <w:iCs/>
              </w:rPr>
            </w:pPr>
            <w:r>
              <w:rPr>
                <w:rFonts w:hint="eastAsia"/>
                <w:color w:val="000000"/>
                <w:sz w:val="22"/>
                <w:szCs w:val="22"/>
              </w:rPr>
              <w:t>19.64%</w:t>
            </w:r>
          </w:p>
        </w:tc>
      </w:tr>
      <w:tr w:rsidR="00F85977" w:rsidRPr="00CF567D" w14:paraId="54E4EFD9" w14:textId="77777777" w:rsidTr="0073203A">
        <w:trPr>
          <w:trHeight w:val="530"/>
          <w:jc w:val="center"/>
        </w:trPr>
        <w:tc>
          <w:tcPr>
            <w:tcW w:w="1684" w:type="dxa"/>
            <w:vMerge/>
            <w:shd w:val="clear" w:color="auto" w:fill="5B9BD5"/>
            <w:vAlign w:val="center"/>
          </w:tcPr>
          <w:p w14:paraId="1FBD3781" w14:textId="77777777" w:rsidR="00F85977" w:rsidRPr="00CF567D" w:rsidRDefault="00F85977" w:rsidP="00F85977">
            <w:pPr>
              <w:widowControl/>
              <w:jc w:val="center"/>
              <w:rPr>
                <w:rFonts w:eastAsia="Times New Roman"/>
                <w:lang w:eastAsia="en-US"/>
              </w:rPr>
            </w:pPr>
          </w:p>
        </w:tc>
        <w:tc>
          <w:tcPr>
            <w:tcW w:w="1396" w:type="dxa"/>
            <w:vAlign w:val="center"/>
          </w:tcPr>
          <w:p w14:paraId="3907171F" w14:textId="0A12044F"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498" w:type="dxa"/>
            <w:vAlign w:val="center"/>
          </w:tcPr>
          <w:p w14:paraId="600ED022" w14:textId="4D7E5605" w:rsidR="00F85977" w:rsidRPr="00CF567D" w:rsidRDefault="00F85977" w:rsidP="00F85977">
            <w:pPr>
              <w:widowControl/>
              <w:jc w:val="center"/>
              <w:rPr>
                <w:iCs/>
              </w:rPr>
            </w:pPr>
            <w:r>
              <w:rPr>
                <w:rFonts w:hint="eastAsia"/>
                <w:color w:val="000000"/>
                <w:sz w:val="22"/>
                <w:szCs w:val="22"/>
              </w:rPr>
              <w:t>22.42%</w:t>
            </w:r>
          </w:p>
        </w:tc>
        <w:tc>
          <w:tcPr>
            <w:tcW w:w="1463" w:type="dxa"/>
            <w:vAlign w:val="center"/>
          </w:tcPr>
          <w:p w14:paraId="33539A52" w14:textId="02B6E0A7" w:rsidR="00F85977" w:rsidRPr="00CF567D" w:rsidRDefault="00F85977" w:rsidP="00F85977">
            <w:pPr>
              <w:widowControl/>
              <w:jc w:val="center"/>
              <w:rPr>
                <w:iCs/>
              </w:rPr>
            </w:pPr>
            <w:r>
              <w:rPr>
                <w:rFonts w:hint="eastAsia"/>
                <w:color w:val="000000"/>
                <w:sz w:val="22"/>
                <w:szCs w:val="22"/>
              </w:rPr>
              <w:t>4.83%</w:t>
            </w:r>
          </w:p>
        </w:tc>
        <w:tc>
          <w:tcPr>
            <w:tcW w:w="1463" w:type="dxa"/>
            <w:vAlign w:val="center"/>
          </w:tcPr>
          <w:p w14:paraId="2953F9D5" w14:textId="3CD50A2F" w:rsidR="00F85977" w:rsidRPr="00CF567D" w:rsidRDefault="00F85977" w:rsidP="00F85977">
            <w:pPr>
              <w:widowControl/>
              <w:jc w:val="center"/>
              <w:rPr>
                <w:iCs/>
              </w:rPr>
            </w:pPr>
            <w:r>
              <w:rPr>
                <w:rFonts w:hint="eastAsia"/>
                <w:color w:val="000000"/>
                <w:sz w:val="22"/>
                <w:szCs w:val="22"/>
              </w:rPr>
              <w:t>33.38%</w:t>
            </w:r>
          </w:p>
        </w:tc>
        <w:tc>
          <w:tcPr>
            <w:tcW w:w="1463" w:type="dxa"/>
            <w:vAlign w:val="center"/>
          </w:tcPr>
          <w:p w14:paraId="15A42325" w14:textId="53F48AA9" w:rsidR="00F85977" w:rsidRPr="00CF567D" w:rsidRDefault="00F85977" w:rsidP="00F85977">
            <w:pPr>
              <w:widowControl/>
              <w:jc w:val="center"/>
              <w:rPr>
                <w:iCs/>
              </w:rPr>
            </w:pPr>
            <w:r>
              <w:rPr>
                <w:rFonts w:hint="eastAsia"/>
                <w:color w:val="000000"/>
                <w:sz w:val="22"/>
                <w:szCs w:val="22"/>
              </w:rPr>
              <w:t>17.75%</w:t>
            </w:r>
          </w:p>
        </w:tc>
      </w:tr>
    </w:tbl>
    <w:p w14:paraId="6DD23484" w14:textId="77777777" w:rsidR="001A5B58" w:rsidRPr="00CF567D" w:rsidRDefault="001A5B58" w:rsidP="001A5B58">
      <w:pPr>
        <w:widowControl/>
        <w:jc w:val="left"/>
        <w:rPr>
          <w:rFonts w:ascii="Times New Roman" w:eastAsia="Times New Roman" w:hAnsi="Times New Roman" w:cs="Times New Roman"/>
          <w:kern w:val="0"/>
          <w:sz w:val="24"/>
          <w:szCs w:val="24"/>
          <w:lang w:eastAsia="en-US"/>
        </w:rPr>
      </w:pPr>
    </w:p>
    <w:p w14:paraId="3435A03E" w14:textId="6121DC02" w:rsidR="001A5B58" w:rsidRPr="00CF567D" w:rsidRDefault="001A5B58" w:rsidP="00FF6E4B">
      <w:pPr>
        <w:widowControl/>
        <w:spacing w:after="120"/>
        <w:outlineLvl w:val="1"/>
        <w:rPr>
          <w:rFonts w:ascii="Times" w:eastAsia="Times New Roman" w:hAnsi="Times" w:cs="Times New Roman"/>
          <w:kern w:val="0"/>
          <w:szCs w:val="28"/>
          <w:lang w:eastAsia="en-US"/>
        </w:rPr>
      </w:pPr>
      <w:r>
        <w:rPr>
          <w:rFonts w:ascii="Times" w:eastAsia="Times New Roman" w:hAnsi="Times" w:cs="Times New Roman"/>
          <w:kern w:val="0"/>
          <w:szCs w:val="28"/>
          <w:lang w:eastAsia="en-US"/>
        </w:rPr>
        <w:t>C</w:t>
      </w:r>
      <w:r w:rsidRPr="00856CD6">
        <w:rPr>
          <w:rFonts w:ascii="Times" w:eastAsia="Times New Roman" w:hAnsi="Times" w:cs="Times New Roman" w:hint="eastAsia"/>
          <w:kern w:val="0"/>
          <w:szCs w:val="28"/>
          <w:lang w:eastAsia="en-US"/>
        </w:rPr>
        <w:t>.</w:t>
      </w:r>
      <w:r>
        <w:rPr>
          <w:rFonts w:ascii="Times" w:eastAsia="Times New Roman" w:hAnsi="Times" w:cs="Times New Roman"/>
          <w:kern w:val="0"/>
          <w:szCs w:val="28"/>
          <w:lang w:eastAsia="en-US"/>
        </w:rPr>
        <w:t xml:space="preserve">3 </w:t>
      </w:r>
      <w:r w:rsidRPr="00CF567D">
        <w:rPr>
          <w:rFonts w:ascii="Times" w:eastAsia="Times New Roman" w:hAnsi="Times" w:cs="Times New Roman"/>
          <w:kern w:val="0"/>
          <w:szCs w:val="28"/>
          <w:lang w:eastAsia="en-US"/>
        </w:rPr>
        <w:t>High DL RU and high UL RU</w:t>
      </w:r>
    </w:p>
    <w:p w14:paraId="085140C5" w14:textId="2889FE34" w:rsidR="001A5B58" w:rsidRPr="00CF567D" w:rsidRDefault="001A5B58" w:rsidP="001A5B58">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15</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1A5B58" w:rsidRPr="00CF567D" w14:paraId="5BB40C28" w14:textId="77777777" w:rsidTr="0073203A">
        <w:trPr>
          <w:trHeight w:val="453"/>
          <w:jc w:val="center"/>
        </w:trPr>
        <w:tc>
          <w:tcPr>
            <w:tcW w:w="1696" w:type="dxa"/>
            <w:shd w:val="clear" w:color="auto" w:fill="5B9BD5"/>
            <w:vAlign w:val="center"/>
          </w:tcPr>
          <w:p w14:paraId="302E7BAA" w14:textId="77777777" w:rsidR="001A5B58" w:rsidRPr="00CF567D" w:rsidRDefault="001A5B58" w:rsidP="0073203A">
            <w:pPr>
              <w:widowControl/>
              <w:jc w:val="center"/>
              <w:rPr>
                <w:iCs/>
              </w:rPr>
            </w:pPr>
            <w:r w:rsidRPr="00CF567D">
              <w:rPr>
                <w:iCs/>
              </w:rPr>
              <w:t>Configuration</w:t>
            </w:r>
          </w:p>
        </w:tc>
        <w:tc>
          <w:tcPr>
            <w:tcW w:w="1310" w:type="dxa"/>
            <w:shd w:val="clear" w:color="auto" w:fill="5B9BD5"/>
            <w:vAlign w:val="center"/>
          </w:tcPr>
          <w:p w14:paraId="024B0825"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13842FB0"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512627EA" w14:textId="77777777" w:rsidR="001A5B58" w:rsidRPr="00CF567D" w:rsidRDefault="001A5B58"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3FD61699" w14:textId="77777777" w:rsidR="001A5B58" w:rsidRPr="00CF567D" w:rsidRDefault="001A5B58"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132DB637" w14:textId="77777777" w:rsidR="001A5B58" w:rsidRPr="00CF567D" w:rsidRDefault="001A5B58" w:rsidP="0073203A">
            <w:pPr>
              <w:widowControl/>
              <w:jc w:val="center"/>
              <w:rPr>
                <w:iCs/>
              </w:rPr>
            </w:pPr>
            <w:r w:rsidRPr="00CF567D">
              <w:rPr>
                <w:rFonts w:hint="eastAsia"/>
                <w:iCs/>
              </w:rPr>
              <w:t>9</w:t>
            </w:r>
            <w:r w:rsidRPr="00CF567D">
              <w:rPr>
                <w:iCs/>
              </w:rPr>
              <w:t>5%(Mbps)</w:t>
            </w:r>
          </w:p>
        </w:tc>
      </w:tr>
      <w:tr w:rsidR="001A5B58" w:rsidRPr="00CF567D" w14:paraId="0D245B89" w14:textId="77777777" w:rsidTr="0073203A">
        <w:trPr>
          <w:trHeight w:val="453"/>
          <w:jc w:val="center"/>
        </w:trPr>
        <w:tc>
          <w:tcPr>
            <w:tcW w:w="1696" w:type="dxa"/>
            <w:vMerge w:val="restart"/>
            <w:shd w:val="clear" w:color="auto" w:fill="5B9BD5"/>
            <w:vAlign w:val="center"/>
          </w:tcPr>
          <w:p w14:paraId="254352DE"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22CEDD8D" w14:textId="77777777" w:rsidR="001A5B58" w:rsidRPr="00CF567D" w:rsidRDefault="001A5B58" w:rsidP="0073203A">
            <w:pPr>
              <w:widowControl/>
              <w:jc w:val="center"/>
              <w:rPr>
                <w:iCs/>
              </w:rPr>
            </w:pPr>
            <w:r>
              <w:rPr>
                <w:iCs/>
              </w:rPr>
              <w:lastRenderedPageBreak/>
              <w:t>8.0</w:t>
            </w:r>
            <w:r w:rsidRPr="00CF567D">
              <w:rPr>
                <w:iCs/>
              </w:rPr>
              <w:t xml:space="preserve"> packet/s arrival rate for DL</w:t>
            </w:r>
          </w:p>
          <w:p w14:paraId="751627F6" w14:textId="77777777" w:rsidR="001A5B58" w:rsidRPr="00CF567D" w:rsidRDefault="001A5B58" w:rsidP="0073203A">
            <w:pPr>
              <w:widowControl/>
              <w:jc w:val="center"/>
              <w:rPr>
                <w:rFonts w:eastAsia="Times New Roman"/>
                <w:lang w:eastAsia="en-US"/>
              </w:rPr>
            </w:pPr>
            <w:r>
              <w:rPr>
                <w:iCs/>
              </w:rPr>
              <w:t>3.5</w:t>
            </w:r>
            <w:r w:rsidRPr="00CF567D">
              <w:rPr>
                <w:iCs/>
              </w:rPr>
              <w:t xml:space="preserve"> packet/s arrival rate for UL.</w:t>
            </w:r>
          </w:p>
        </w:tc>
        <w:tc>
          <w:tcPr>
            <w:tcW w:w="1310" w:type="dxa"/>
            <w:vAlign w:val="center"/>
          </w:tcPr>
          <w:p w14:paraId="6E07FBFB" w14:textId="1EED29CA" w:rsidR="001A5B58" w:rsidRPr="00CF567D" w:rsidRDefault="001A5B58" w:rsidP="0073203A">
            <w:pPr>
              <w:widowControl/>
              <w:jc w:val="center"/>
              <w:rPr>
                <w:rFonts w:eastAsia="Times New Roman"/>
                <w:lang w:eastAsia="en-US"/>
              </w:rPr>
            </w:pPr>
            <w:r w:rsidRPr="00CF567D">
              <w:rPr>
                <w:rFonts w:eastAsia="Times New Roman"/>
                <w:lang w:eastAsia="en-US"/>
              </w:rPr>
              <w:lastRenderedPageBreak/>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503" w:type="dxa"/>
            <w:vAlign w:val="center"/>
          </w:tcPr>
          <w:p w14:paraId="435AB083" w14:textId="77777777" w:rsidR="001A5B58" w:rsidRPr="00CF567D" w:rsidRDefault="001A5B58" w:rsidP="0073203A">
            <w:pPr>
              <w:widowControl/>
              <w:jc w:val="center"/>
              <w:rPr>
                <w:iCs/>
              </w:rPr>
            </w:pPr>
            <w:r>
              <w:rPr>
                <w:rFonts w:hint="eastAsia"/>
                <w:sz w:val="22"/>
                <w:szCs w:val="22"/>
              </w:rPr>
              <w:t xml:space="preserve">360.94 </w:t>
            </w:r>
          </w:p>
        </w:tc>
        <w:tc>
          <w:tcPr>
            <w:tcW w:w="1503" w:type="dxa"/>
            <w:vAlign w:val="center"/>
          </w:tcPr>
          <w:p w14:paraId="093273D3" w14:textId="77777777" w:rsidR="001A5B58" w:rsidRPr="00CF567D" w:rsidRDefault="001A5B58" w:rsidP="0073203A">
            <w:pPr>
              <w:widowControl/>
              <w:jc w:val="center"/>
              <w:rPr>
                <w:iCs/>
              </w:rPr>
            </w:pPr>
            <w:r>
              <w:rPr>
                <w:rFonts w:hint="eastAsia"/>
                <w:color w:val="000000"/>
                <w:sz w:val="22"/>
                <w:szCs w:val="22"/>
              </w:rPr>
              <w:t xml:space="preserve">152.11 </w:t>
            </w:r>
          </w:p>
        </w:tc>
        <w:tc>
          <w:tcPr>
            <w:tcW w:w="1503" w:type="dxa"/>
            <w:vAlign w:val="center"/>
          </w:tcPr>
          <w:p w14:paraId="6F921E25" w14:textId="77777777" w:rsidR="001A5B58" w:rsidRPr="00CF567D" w:rsidRDefault="001A5B58" w:rsidP="0073203A">
            <w:pPr>
              <w:widowControl/>
              <w:jc w:val="center"/>
              <w:rPr>
                <w:iCs/>
              </w:rPr>
            </w:pPr>
            <w:r>
              <w:rPr>
                <w:rFonts w:hint="eastAsia"/>
                <w:color w:val="000000"/>
                <w:sz w:val="22"/>
                <w:szCs w:val="22"/>
              </w:rPr>
              <w:t xml:space="preserve">338.84 </w:t>
            </w:r>
          </w:p>
        </w:tc>
        <w:tc>
          <w:tcPr>
            <w:tcW w:w="1504" w:type="dxa"/>
            <w:vAlign w:val="center"/>
          </w:tcPr>
          <w:p w14:paraId="539B6FFF" w14:textId="77777777" w:rsidR="001A5B58" w:rsidRPr="00CF567D" w:rsidRDefault="001A5B58" w:rsidP="0073203A">
            <w:pPr>
              <w:widowControl/>
              <w:jc w:val="center"/>
              <w:rPr>
                <w:iCs/>
              </w:rPr>
            </w:pPr>
            <w:r>
              <w:rPr>
                <w:rFonts w:hint="eastAsia"/>
                <w:color w:val="000000"/>
                <w:sz w:val="22"/>
                <w:szCs w:val="22"/>
              </w:rPr>
              <w:t xml:space="preserve">630.09 </w:t>
            </w:r>
          </w:p>
        </w:tc>
      </w:tr>
      <w:tr w:rsidR="00F85977" w:rsidRPr="00CF567D" w14:paraId="61BA02F8" w14:textId="77777777" w:rsidTr="0073203A">
        <w:trPr>
          <w:trHeight w:val="453"/>
          <w:jc w:val="center"/>
        </w:trPr>
        <w:tc>
          <w:tcPr>
            <w:tcW w:w="1696" w:type="dxa"/>
            <w:vMerge/>
            <w:shd w:val="clear" w:color="auto" w:fill="5B9BD5"/>
            <w:vAlign w:val="center"/>
          </w:tcPr>
          <w:p w14:paraId="46D85EB3" w14:textId="77777777" w:rsidR="00F85977" w:rsidRPr="00CF567D" w:rsidRDefault="00F85977" w:rsidP="00F85977">
            <w:pPr>
              <w:widowControl/>
              <w:jc w:val="center"/>
              <w:rPr>
                <w:rFonts w:eastAsia="Times New Roman"/>
                <w:lang w:eastAsia="en-US"/>
              </w:rPr>
            </w:pPr>
          </w:p>
        </w:tc>
        <w:tc>
          <w:tcPr>
            <w:tcW w:w="1310" w:type="dxa"/>
            <w:vAlign w:val="center"/>
          </w:tcPr>
          <w:p w14:paraId="75B5E140" w14:textId="541D2732"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503" w:type="dxa"/>
            <w:vAlign w:val="center"/>
          </w:tcPr>
          <w:p w14:paraId="5D8F477D" w14:textId="07240EB1" w:rsidR="00F85977" w:rsidRPr="00CF567D" w:rsidRDefault="00F85977" w:rsidP="00F85977">
            <w:pPr>
              <w:widowControl/>
              <w:jc w:val="center"/>
              <w:rPr>
                <w:iCs/>
              </w:rPr>
            </w:pPr>
            <w:r>
              <w:rPr>
                <w:rFonts w:hint="eastAsia"/>
                <w:sz w:val="22"/>
                <w:szCs w:val="22"/>
              </w:rPr>
              <w:t xml:space="preserve">295.41 </w:t>
            </w:r>
          </w:p>
        </w:tc>
        <w:tc>
          <w:tcPr>
            <w:tcW w:w="1503" w:type="dxa"/>
            <w:vAlign w:val="center"/>
          </w:tcPr>
          <w:p w14:paraId="5CB66E56" w14:textId="0D54606A" w:rsidR="00F85977" w:rsidRPr="00CF567D" w:rsidRDefault="00F85977" w:rsidP="00F85977">
            <w:pPr>
              <w:widowControl/>
              <w:jc w:val="center"/>
              <w:rPr>
                <w:iCs/>
              </w:rPr>
            </w:pPr>
            <w:r>
              <w:rPr>
                <w:rFonts w:hint="eastAsia"/>
                <w:color w:val="000000"/>
                <w:sz w:val="22"/>
                <w:szCs w:val="22"/>
              </w:rPr>
              <w:t xml:space="preserve">104.99 </w:t>
            </w:r>
          </w:p>
        </w:tc>
        <w:tc>
          <w:tcPr>
            <w:tcW w:w="1503" w:type="dxa"/>
            <w:vAlign w:val="center"/>
          </w:tcPr>
          <w:p w14:paraId="5DB3B09B" w14:textId="79037A40" w:rsidR="00F85977" w:rsidRPr="00CF567D" w:rsidRDefault="00F85977" w:rsidP="00F85977">
            <w:pPr>
              <w:widowControl/>
              <w:jc w:val="center"/>
              <w:rPr>
                <w:iCs/>
              </w:rPr>
            </w:pPr>
            <w:r>
              <w:rPr>
                <w:rFonts w:hint="eastAsia"/>
                <w:color w:val="000000"/>
                <w:sz w:val="22"/>
                <w:szCs w:val="22"/>
              </w:rPr>
              <w:t xml:space="preserve">278.57 </w:t>
            </w:r>
          </w:p>
        </w:tc>
        <w:tc>
          <w:tcPr>
            <w:tcW w:w="1504" w:type="dxa"/>
            <w:vAlign w:val="center"/>
          </w:tcPr>
          <w:p w14:paraId="518B2291" w14:textId="1575EEDA" w:rsidR="00F85977" w:rsidRPr="00CF567D" w:rsidRDefault="00F85977" w:rsidP="00F85977">
            <w:pPr>
              <w:widowControl/>
              <w:jc w:val="center"/>
              <w:rPr>
                <w:iCs/>
              </w:rPr>
            </w:pPr>
            <w:r>
              <w:rPr>
                <w:rFonts w:hint="eastAsia"/>
                <w:color w:val="000000"/>
                <w:sz w:val="22"/>
                <w:szCs w:val="22"/>
              </w:rPr>
              <w:t xml:space="preserve">529.45 </w:t>
            </w:r>
          </w:p>
        </w:tc>
      </w:tr>
      <w:tr w:rsidR="00F85977" w:rsidRPr="00CF567D" w14:paraId="33CF3272" w14:textId="77777777" w:rsidTr="0073203A">
        <w:trPr>
          <w:trHeight w:val="454"/>
          <w:jc w:val="center"/>
        </w:trPr>
        <w:tc>
          <w:tcPr>
            <w:tcW w:w="1696" w:type="dxa"/>
            <w:vMerge/>
            <w:shd w:val="clear" w:color="auto" w:fill="5B9BD5"/>
            <w:vAlign w:val="center"/>
          </w:tcPr>
          <w:p w14:paraId="3810CC52" w14:textId="77777777" w:rsidR="00F85977" w:rsidRPr="00CF567D" w:rsidRDefault="00F85977" w:rsidP="00F85977">
            <w:pPr>
              <w:widowControl/>
              <w:jc w:val="center"/>
              <w:rPr>
                <w:rFonts w:eastAsia="Times New Roman"/>
                <w:lang w:eastAsia="en-US"/>
              </w:rPr>
            </w:pPr>
          </w:p>
        </w:tc>
        <w:tc>
          <w:tcPr>
            <w:tcW w:w="1310" w:type="dxa"/>
            <w:vAlign w:val="center"/>
          </w:tcPr>
          <w:p w14:paraId="777B32AA" w14:textId="234EAB16"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503" w:type="dxa"/>
            <w:vAlign w:val="center"/>
          </w:tcPr>
          <w:p w14:paraId="4C538B88" w14:textId="6858CF93" w:rsidR="00F85977" w:rsidRPr="00CF567D" w:rsidRDefault="00F85977" w:rsidP="00F85977">
            <w:pPr>
              <w:widowControl/>
              <w:jc w:val="center"/>
              <w:rPr>
                <w:iCs/>
              </w:rPr>
            </w:pPr>
            <w:r>
              <w:rPr>
                <w:rFonts w:hint="eastAsia"/>
                <w:sz w:val="22"/>
                <w:szCs w:val="22"/>
              </w:rPr>
              <w:t xml:space="preserve">311.21 </w:t>
            </w:r>
          </w:p>
        </w:tc>
        <w:tc>
          <w:tcPr>
            <w:tcW w:w="1503" w:type="dxa"/>
            <w:vAlign w:val="center"/>
          </w:tcPr>
          <w:p w14:paraId="3C1CD046" w14:textId="322024F4" w:rsidR="00F85977" w:rsidRPr="00CF567D" w:rsidRDefault="00F85977" w:rsidP="00F85977">
            <w:pPr>
              <w:widowControl/>
              <w:jc w:val="center"/>
              <w:rPr>
                <w:iCs/>
              </w:rPr>
            </w:pPr>
            <w:r>
              <w:rPr>
                <w:rFonts w:hint="eastAsia"/>
                <w:color w:val="000000"/>
                <w:sz w:val="22"/>
                <w:szCs w:val="22"/>
              </w:rPr>
              <w:t xml:space="preserve">98.16 </w:t>
            </w:r>
          </w:p>
        </w:tc>
        <w:tc>
          <w:tcPr>
            <w:tcW w:w="1503" w:type="dxa"/>
            <w:vAlign w:val="center"/>
          </w:tcPr>
          <w:p w14:paraId="386EEE8A" w14:textId="1636635C" w:rsidR="00F85977" w:rsidRPr="00CF567D" w:rsidRDefault="00F85977" w:rsidP="00F85977">
            <w:pPr>
              <w:widowControl/>
              <w:jc w:val="center"/>
              <w:rPr>
                <w:iCs/>
              </w:rPr>
            </w:pPr>
            <w:r>
              <w:rPr>
                <w:rFonts w:hint="eastAsia"/>
                <w:color w:val="000000"/>
                <w:sz w:val="22"/>
                <w:szCs w:val="22"/>
              </w:rPr>
              <w:t xml:space="preserve">283.17 </w:t>
            </w:r>
          </w:p>
        </w:tc>
        <w:tc>
          <w:tcPr>
            <w:tcW w:w="1504" w:type="dxa"/>
            <w:vAlign w:val="center"/>
          </w:tcPr>
          <w:p w14:paraId="12C1E732" w14:textId="3F8E752C" w:rsidR="00F85977" w:rsidRPr="00CF567D" w:rsidRDefault="00F85977" w:rsidP="00F85977">
            <w:pPr>
              <w:widowControl/>
              <w:jc w:val="center"/>
              <w:rPr>
                <w:iCs/>
              </w:rPr>
            </w:pPr>
            <w:r>
              <w:rPr>
                <w:rFonts w:hint="eastAsia"/>
                <w:color w:val="000000"/>
                <w:sz w:val="22"/>
                <w:szCs w:val="22"/>
              </w:rPr>
              <w:t xml:space="preserve">592.22 </w:t>
            </w:r>
          </w:p>
        </w:tc>
      </w:tr>
      <w:tr w:rsidR="00F85977" w:rsidRPr="00CF567D" w14:paraId="6C95B37B" w14:textId="77777777" w:rsidTr="0073203A">
        <w:trPr>
          <w:trHeight w:val="454"/>
          <w:jc w:val="center"/>
        </w:trPr>
        <w:tc>
          <w:tcPr>
            <w:tcW w:w="1696" w:type="dxa"/>
            <w:vMerge/>
            <w:shd w:val="clear" w:color="auto" w:fill="5B9BD5"/>
            <w:vAlign w:val="center"/>
          </w:tcPr>
          <w:p w14:paraId="2ECF0B9E" w14:textId="77777777" w:rsidR="00F85977" w:rsidRPr="00CF567D" w:rsidRDefault="00F85977" w:rsidP="00F85977">
            <w:pPr>
              <w:widowControl/>
              <w:jc w:val="center"/>
              <w:rPr>
                <w:rFonts w:eastAsia="Times New Roman"/>
                <w:lang w:eastAsia="en-US"/>
              </w:rPr>
            </w:pPr>
          </w:p>
        </w:tc>
        <w:tc>
          <w:tcPr>
            <w:tcW w:w="1310" w:type="dxa"/>
            <w:vAlign w:val="center"/>
          </w:tcPr>
          <w:p w14:paraId="57FD7BD2" w14:textId="3283AAFD"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503" w:type="dxa"/>
            <w:vAlign w:val="center"/>
          </w:tcPr>
          <w:p w14:paraId="328415CF" w14:textId="5731EE07" w:rsidR="00F85977" w:rsidRPr="00CF567D" w:rsidRDefault="00F85977" w:rsidP="00F85977">
            <w:pPr>
              <w:widowControl/>
              <w:jc w:val="center"/>
              <w:rPr>
                <w:iCs/>
              </w:rPr>
            </w:pPr>
            <w:r>
              <w:rPr>
                <w:rFonts w:hint="eastAsia"/>
                <w:sz w:val="22"/>
                <w:szCs w:val="22"/>
              </w:rPr>
              <w:t xml:space="preserve">307.27 </w:t>
            </w:r>
          </w:p>
        </w:tc>
        <w:tc>
          <w:tcPr>
            <w:tcW w:w="1503" w:type="dxa"/>
            <w:vAlign w:val="center"/>
          </w:tcPr>
          <w:p w14:paraId="10457CF8" w14:textId="3185629A" w:rsidR="00F85977" w:rsidRPr="00CF567D" w:rsidRDefault="00F85977" w:rsidP="00F85977">
            <w:pPr>
              <w:widowControl/>
              <w:jc w:val="center"/>
              <w:rPr>
                <w:iCs/>
              </w:rPr>
            </w:pPr>
            <w:r>
              <w:rPr>
                <w:rFonts w:hint="eastAsia"/>
                <w:color w:val="000000"/>
                <w:sz w:val="22"/>
                <w:szCs w:val="22"/>
              </w:rPr>
              <w:t xml:space="preserve">98.55 </w:t>
            </w:r>
          </w:p>
        </w:tc>
        <w:tc>
          <w:tcPr>
            <w:tcW w:w="1503" w:type="dxa"/>
            <w:vAlign w:val="center"/>
          </w:tcPr>
          <w:p w14:paraId="54D7F69B" w14:textId="6524828A" w:rsidR="00F85977" w:rsidRPr="00CF567D" w:rsidRDefault="00F85977" w:rsidP="00F85977">
            <w:pPr>
              <w:widowControl/>
              <w:jc w:val="center"/>
              <w:rPr>
                <w:iCs/>
              </w:rPr>
            </w:pPr>
            <w:r>
              <w:rPr>
                <w:rFonts w:hint="eastAsia"/>
                <w:color w:val="000000"/>
                <w:sz w:val="22"/>
                <w:szCs w:val="22"/>
              </w:rPr>
              <w:t xml:space="preserve">283.42 </w:t>
            </w:r>
          </w:p>
        </w:tc>
        <w:tc>
          <w:tcPr>
            <w:tcW w:w="1504" w:type="dxa"/>
            <w:vAlign w:val="center"/>
          </w:tcPr>
          <w:p w14:paraId="7C1C8134" w14:textId="44B0C4BF" w:rsidR="00F85977" w:rsidRPr="00CF567D" w:rsidRDefault="00F85977" w:rsidP="00F85977">
            <w:pPr>
              <w:widowControl/>
              <w:jc w:val="center"/>
              <w:rPr>
                <w:iCs/>
              </w:rPr>
            </w:pPr>
            <w:r>
              <w:rPr>
                <w:rFonts w:hint="eastAsia"/>
                <w:color w:val="000000"/>
                <w:sz w:val="22"/>
                <w:szCs w:val="22"/>
              </w:rPr>
              <w:t xml:space="preserve">585.81 </w:t>
            </w:r>
          </w:p>
        </w:tc>
      </w:tr>
    </w:tbl>
    <w:p w14:paraId="46135ECF" w14:textId="77777777" w:rsidR="001A5B58" w:rsidRPr="00CF567D" w:rsidRDefault="001A5B58" w:rsidP="001A5B58">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7028FF0B" w14:textId="415A3F1D" w:rsidR="001A5B58" w:rsidRPr="00CF567D" w:rsidRDefault="001A5B58" w:rsidP="001A5B58">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16</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1A5B58" w:rsidRPr="00CF567D" w14:paraId="7763008F" w14:textId="77777777" w:rsidTr="0073203A">
        <w:trPr>
          <w:trHeight w:val="453"/>
          <w:jc w:val="center"/>
        </w:trPr>
        <w:tc>
          <w:tcPr>
            <w:tcW w:w="1696" w:type="dxa"/>
            <w:shd w:val="clear" w:color="auto" w:fill="5B9BD5"/>
            <w:vAlign w:val="center"/>
          </w:tcPr>
          <w:p w14:paraId="6FCD2CA6" w14:textId="77777777" w:rsidR="001A5B58" w:rsidRPr="00CF567D" w:rsidRDefault="001A5B58" w:rsidP="0073203A">
            <w:pPr>
              <w:widowControl/>
              <w:jc w:val="center"/>
              <w:rPr>
                <w:iCs/>
              </w:rPr>
            </w:pPr>
            <w:r w:rsidRPr="00CF567D">
              <w:rPr>
                <w:iCs/>
              </w:rPr>
              <w:t>Configuration</w:t>
            </w:r>
          </w:p>
        </w:tc>
        <w:tc>
          <w:tcPr>
            <w:tcW w:w="1310" w:type="dxa"/>
            <w:shd w:val="clear" w:color="auto" w:fill="5B9BD5"/>
            <w:vAlign w:val="center"/>
          </w:tcPr>
          <w:p w14:paraId="2D36CCA0"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2A54D464"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1364D7FF" w14:textId="77777777" w:rsidR="001A5B58" w:rsidRPr="00CF567D" w:rsidRDefault="001A5B58"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1EBF190C" w14:textId="77777777" w:rsidR="001A5B58" w:rsidRPr="00CF567D" w:rsidRDefault="001A5B58"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243098CF" w14:textId="77777777" w:rsidR="001A5B58" w:rsidRPr="00CF567D" w:rsidRDefault="001A5B58" w:rsidP="0073203A">
            <w:pPr>
              <w:widowControl/>
              <w:jc w:val="center"/>
              <w:rPr>
                <w:iCs/>
              </w:rPr>
            </w:pPr>
            <w:r w:rsidRPr="00CF567D">
              <w:rPr>
                <w:rFonts w:hint="eastAsia"/>
                <w:iCs/>
              </w:rPr>
              <w:t>9</w:t>
            </w:r>
            <w:r w:rsidRPr="00CF567D">
              <w:rPr>
                <w:iCs/>
              </w:rPr>
              <w:t>5%(Mbps)</w:t>
            </w:r>
          </w:p>
        </w:tc>
      </w:tr>
      <w:tr w:rsidR="001A5B58" w:rsidRPr="00CF567D" w14:paraId="5EA83FDB" w14:textId="77777777" w:rsidTr="0073203A">
        <w:trPr>
          <w:trHeight w:val="453"/>
          <w:jc w:val="center"/>
        </w:trPr>
        <w:tc>
          <w:tcPr>
            <w:tcW w:w="1696" w:type="dxa"/>
            <w:vMerge w:val="restart"/>
            <w:shd w:val="clear" w:color="auto" w:fill="5B9BD5"/>
            <w:vAlign w:val="center"/>
          </w:tcPr>
          <w:p w14:paraId="2C19531B"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6295EEAD" w14:textId="77777777" w:rsidR="001A5B58" w:rsidRPr="00CF567D" w:rsidRDefault="001A5B58" w:rsidP="0073203A">
            <w:pPr>
              <w:widowControl/>
              <w:jc w:val="center"/>
              <w:rPr>
                <w:iCs/>
              </w:rPr>
            </w:pPr>
            <w:r>
              <w:rPr>
                <w:iCs/>
              </w:rPr>
              <w:t>8.0</w:t>
            </w:r>
            <w:r w:rsidRPr="00CF567D">
              <w:rPr>
                <w:iCs/>
              </w:rPr>
              <w:t xml:space="preserve"> packet/s arrival rate for DL</w:t>
            </w:r>
          </w:p>
          <w:p w14:paraId="2CF241B5" w14:textId="77777777" w:rsidR="001A5B58" w:rsidRPr="00CF567D" w:rsidRDefault="001A5B58" w:rsidP="0073203A">
            <w:pPr>
              <w:widowControl/>
              <w:jc w:val="center"/>
              <w:rPr>
                <w:rFonts w:eastAsia="Times New Roman"/>
                <w:lang w:eastAsia="en-US"/>
              </w:rPr>
            </w:pPr>
            <w:r>
              <w:rPr>
                <w:iCs/>
              </w:rPr>
              <w:t>3.5</w:t>
            </w:r>
            <w:r w:rsidRPr="00CF567D">
              <w:rPr>
                <w:iCs/>
              </w:rPr>
              <w:t xml:space="preserve"> packet/s arrival rate for UL.</w:t>
            </w:r>
          </w:p>
        </w:tc>
        <w:tc>
          <w:tcPr>
            <w:tcW w:w="1310" w:type="dxa"/>
            <w:vAlign w:val="center"/>
          </w:tcPr>
          <w:p w14:paraId="64CF94F1" w14:textId="551C042A"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503" w:type="dxa"/>
            <w:vAlign w:val="center"/>
          </w:tcPr>
          <w:p w14:paraId="0A91D9BD" w14:textId="77777777" w:rsidR="001A5B58" w:rsidRPr="00CF567D" w:rsidRDefault="001A5B58" w:rsidP="0073203A">
            <w:pPr>
              <w:widowControl/>
              <w:jc w:val="center"/>
              <w:rPr>
                <w:iCs/>
              </w:rPr>
            </w:pPr>
            <w:r>
              <w:rPr>
                <w:rFonts w:hint="eastAsia"/>
                <w:sz w:val="22"/>
                <w:szCs w:val="22"/>
              </w:rPr>
              <w:t xml:space="preserve">158.95 </w:t>
            </w:r>
          </w:p>
        </w:tc>
        <w:tc>
          <w:tcPr>
            <w:tcW w:w="1503" w:type="dxa"/>
            <w:vAlign w:val="center"/>
          </w:tcPr>
          <w:p w14:paraId="185AE8A0" w14:textId="77777777" w:rsidR="001A5B58" w:rsidRPr="00CF567D" w:rsidRDefault="001A5B58" w:rsidP="0073203A">
            <w:pPr>
              <w:widowControl/>
              <w:jc w:val="center"/>
              <w:rPr>
                <w:iCs/>
              </w:rPr>
            </w:pPr>
            <w:r>
              <w:rPr>
                <w:rFonts w:hint="eastAsia"/>
                <w:color w:val="000000"/>
                <w:sz w:val="22"/>
                <w:szCs w:val="22"/>
              </w:rPr>
              <w:t xml:space="preserve">138.17 </w:t>
            </w:r>
          </w:p>
        </w:tc>
        <w:tc>
          <w:tcPr>
            <w:tcW w:w="1503" w:type="dxa"/>
            <w:vAlign w:val="center"/>
          </w:tcPr>
          <w:p w14:paraId="729B081B" w14:textId="77777777" w:rsidR="001A5B58" w:rsidRPr="00CF567D" w:rsidRDefault="001A5B58" w:rsidP="0073203A">
            <w:pPr>
              <w:widowControl/>
              <w:jc w:val="center"/>
              <w:rPr>
                <w:iCs/>
              </w:rPr>
            </w:pPr>
            <w:r>
              <w:rPr>
                <w:rFonts w:hint="eastAsia"/>
                <w:color w:val="000000"/>
                <w:sz w:val="22"/>
                <w:szCs w:val="22"/>
              </w:rPr>
              <w:t xml:space="preserve">160.72 </w:t>
            </w:r>
          </w:p>
        </w:tc>
        <w:tc>
          <w:tcPr>
            <w:tcW w:w="1504" w:type="dxa"/>
            <w:vAlign w:val="center"/>
          </w:tcPr>
          <w:p w14:paraId="4092E6AD" w14:textId="77777777" w:rsidR="001A5B58" w:rsidRPr="00CF567D" w:rsidRDefault="001A5B58" w:rsidP="0073203A">
            <w:pPr>
              <w:widowControl/>
              <w:jc w:val="center"/>
              <w:rPr>
                <w:iCs/>
              </w:rPr>
            </w:pPr>
            <w:r>
              <w:rPr>
                <w:rFonts w:hint="eastAsia"/>
                <w:color w:val="000000"/>
                <w:sz w:val="22"/>
                <w:szCs w:val="22"/>
              </w:rPr>
              <w:t xml:space="preserve">171.89 </w:t>
            </w:r>
          </w:p>
        </w:tc>
      </w:tr>
      <w:tr w:rsidR="00F85977" w:rsidRPr="00CF567D" w14:paraId="1B7C7E98" w14:textId="77777777" w:rsidTr="0073203A">
        <w:trPr>
          <w:trHeight w:val="453"/>
          <w:jc w:val="center"/>
        </w:trPr>
        <w:tc>
          <w:tcPr>
            <w:tcW w:w="1696" w:type="dxa"/>
            <w:vMerge/>
            <w:shd w:val="clear" w:color="auto" w:fill="5B9BD5"/>
            <w:vAlign w:val="center"/>
          </w:tcPr>
          <w:p w14:paraId="77A6998F" w14:textId="77777777" w:rsidR="00F85977" w:rsidRPr="00CF567D" w:rsidRDefault="00F85977" w:rsidP="00F85977">
            <w:pPr>
              <w:widowControl/>
              <w:jc w:val="center"/>
              <w:rPr>
                <w:rFonts w:eastAsia="Times New Roman"/>
                <w:lang w:eastAsia="en-US"/>
              </w:rPr>
            </w:pPr>
          </w:p>
        </w:tc>
        <w:tc>
          <w:tcPr>
            <w:tcW w:w="1310" w:type="dxa"/>
            <w:vAlign w:val="center"/>
          </w:tcPr>
          <w:p w14:paraId="4D5DFD75" w14:textId="14871280"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503" w:type="dxa"/>
            <w:vAlign w:val="center"/>
          </w:tcPr>
          <w:p w14:paraId="29D14ABF" w14:textId="432C7366" w:rsidR="00F85977" w:rsidRPr="00CF567D" w:rsidRDefault="00F85977" w:rsidP="00F85977">
            <w:pPr>
              <w:widowControl/>
              <w:jc w:val="center"/>
              <w:rPr>
                <w:iCs/>
              </w:rPr>
            </w:pPr>
            <w:r>
              <w:rPr>
                <w:rFonts w:hint="eastAsia"/>
                <w:sz w:val="22"/>
                <w:szCs w:val="22"/>
              </w:rPr>
              <w:t xml:space="preserve">255.71 </w:t>
            </w:r>
          </w:p>
        </w:tc>
        <w:tc>
          <w:tcPr>
            <w:tcW w:w="1503" w:type="dxa"/>
            <w:vAlign w:val="center"/>
          </w:tcPr>
          <w:p w14:paraId="5D2D41AC" w14:textId="1B53E8D9" w:rsidR="00F85977" w:rsidRPr="00CF567D" w:rsidRDefault="00F85977" w:rsidP="00F85977">
            <w:pPr>
              <w:widowControl/>
              <w:jc w:val="center"/>
              <w:rPr>
                <w:iCs/>
              </w:rPr>
            </w:pPr>
            <w:r>
              <w:rPr>
                <w:rFonts w:hint="eastAsia"/>
                <w:color w:val="000000"/>
                <w:sz w:val="22"/>
                <w:szCs w:val="22"/>
              </w:rPr>
              <w:t xml:space="preserve">222.17 </w:t>
            </w:r>
          </w:p>
        </w:tc>
        <w:tc>
          <w:tcPr>
            <w:tcW w:w="1503" w:type="dxa"/>
            <w:vAlign w:val="center"/>
          </w:tcPr>
          <w:p w14:paraId="2C3D5DD8" w14:textId="7D1889AC" w:rsidR="00F85977" w:rsidRPr="00CF567D" w:rsidRDefault="00F85977" w:rsidP="00F85977">
            <w:pPr>
              <w:widowControl/>
              <w:jc w:val="center"/>
              <w:rPr>
                <w:iCs/>
              </w:rPr>
            </w:pPr>
            <w:r>
              <w:rPr>
                <w:rFonts w:hint="eastAsia"/>
                <w:color w:val="000000"/>
                <w:sz w:val="22"/>
                <w:szCs w:val="22"/>
              </w:rPr>
              <w:t xml:space="preserve">258.66 </w:t>
            </w:r>
          </w:p>
        </w:tc>
        <w:tc>
          <w:tcPr>
            <w:tcW w:w="1504" w:type="dxa"/>
            <w:vAlign w:val="center"/>
          </w:tcPr>
          <w:p w14:paraId="4945F2B2" w14:textId="31667835" w:rsidR="00F85977" w:rsidRPr="00CF567D" w:rsidRDefault="00F85977" w:rsidP="00F85977">
            <w:pPr>
              <w:widowControl/>
              <w:jc w:val="center"/>
              <w:rPr>
                <w:iCs/>
              </w:rPr>
            </w:pPr>
            <w:r>
              <w:rPr>
                <w:rFonts w:hint="eastAsia"/>
                <w:color w:val="000000"/>
                <w:sz w:val="22"/>
                <w:szCs w:val="22"/>
              </w:rPr>
              <w:t xml:space="preserve">276.33 </w:t>
            </w:r>
          </w:p>
        </w:tc>
      </w:tr>
      <w:tr w:rsidR="00F85977" w:rsidRPr="00CF567D" w14:paraId="0AE03489" w14:textId="77777777" w:rsidTr="0073203A">
        <w:trPr>
          <w:trHeight w:val="454"/>
          <w:jc w:val="center"/>
        </w:trPr>
        <w:tc>
          <w:tcPr>
            <w:tcW w:w="1696" w:type="dxa"/>
            <w:vMerge/>
            <w:shd w:val="clear" w:color="auto" w:fill="5B9BD5"/>
            <w:vAlign w:val="center"/>
          </w:tcPr>
          <w:p w14:paraId="12113E3A" w14:textId="77777777" w:rsidR="00F85977" w:rsidRPr="00CF567D" w:rsidRDefault="00F85977" w:rsidP="00F85977">
            <w:pPr>
              <w:widowControl/>
              <w:jc w:val="center"/>
              <w:rPr>
                <w:rFonts w:eastAsia="Times New Roman"/>
                <w:lang w:eastAsia="en-US"/>
              </w:rPr>
            </w:pPr>
          </w:p>
        </w:tc>
        <w:tc>
          <w:tcPr>
            <w:tcW w:w="1310" w:type="dxa"/>
            <w:vAlign w:val="center"/>
          </w:tcPr>
          <w:p w14:paraId="3A8CE29B" w14:textId="76981B13"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503" w:type="dxa"/>
            <w:vAlign w:val="center"/>
          </w:tcPr>
          <w:p w14:paraId="49DE1C3D" w14:textId="431E524F" w:rsidR="00F85977" w:rsidRPr="00CF567D" w:rsidRDefault="00F85977" w:rsidP="00F85977">
            <w:pPr>
              <w:widowControl/>
              <w:jc w:val="center"/>
              <w:rPr>
                <w:iCs/>
              </w:rPr>
            </w:pPr>
            <w:r>
              <w:rPr>
                <w:rFonts w:hint="eastAsia"/>
                <w:sz w:val="22"/>
                <w:szCs w:val="22"/>
              </w:rPr>
              <w:t xml:space="preserve">319.45 </w:t>
            </w:r>
          </w:p>
        </w:tc>
        <w:tc>
          <w:tcPr>
            <w:tcW w:w="1503" w:type="dxa"/>
            <w:vAlign w:val="center"/>
          </w:tcPr>
          <w:p w14:paraId="68EE3862" w14:textId="7D487E5B" w:rsidR="00F85977" w:rsidRPr="00CF567D" w:rsidRDefault="00F85977" w:rsidP="00F85977">
            <w:pPr>
              <w:widowControl/>
              <w:jc w:val="center"/>
              <w:rPr>
                <w:iCs/>
              </w:rPr>
            </w:pPr>
            <w:r>
              <w:rPr>
                <w:rFonts w:hint="eastAsia"/>
                <w:color w:val="000000"/>
                <w:sz w:val="22"/>
                <w:szCs w:val="22"/>
              </w:rPr>
              <w:t xml:space="preserve">220.70 </w:t>
            </w:r>
          </w:p>
        </w:tc>
        <w:tc>
          <w:tcPr>
            <w:tcW w:w="1503" w:type="dxa"/>
            <w:vAlign w:val="center"/>
          </w:tcPr>
          <w:p w14:paraId="15F5FAD8" w14:textId="61246B35" w:rsidR="00F85977" w:rsidRPr="00CF567D" w:rsidRDefault="00F85977" w:rsidP="00F85977">
            <w:pPr>
              <w:widowControl/>
              <w:jc w:val="center"/>
              <w:rPr>
                <w:iCs/>
              </w:rPr>
            </w:pPr>
            <w:r>
              <w:rPr>
                <w:rFonts w:hint="eastAsia"/>
                <w:color w:val="000000"/>
                <w:sz w:val="22"/>
                <w:szCs w:val="22"/>
              </w:rPr>
              <w:t xml:space="preserve">320.00 </w:t>
            </w:r>
          </w:p>
        </w:tc>
        <w:tc>
          <w:tcPr>
            <w:tcW w:w="1504" w:type="dxa"/>
            <w:vAlign w:val="center"/>
          </w:tcPr>
          <w:p w14:paraId="18A4F1E2" w14:textId="4D31BDB9" w:rsidR="00F85977" w:rsidRPr="00CF567D" w:rsidRDefault="00F85977" w:rsidP="00F85977">
            <w:pPr>
              <w:widowControl/>
              <w:jc w:val="center"/>
              <w:rPr>
                <w:iCs/>
              </w:rPr>
            </w:pPr>
            <w:r>
              <w:rPr>
                <w:rFonts w:hint="eastAsia"/>
                <w:color w:val="000000"/>
                <w:sz w:val="22"/>
                <w:szCs w:val="22"/>
              </w:rPr>
              <w:t xml:space="preserve">413.57 </w:t>
            </w:r>
          </w:p>
        </w:tc>
      </w:tr>
      <w:tr w:rsidR="00F85977" w:rsidRPr="00CF567D" w14:paraId="4EB34604" w14:textId="77777777" w:rsidTr="0073203A">
        <w:trPr>
          <w:trHeight w:val="454"/>
          <w:jc w:val="center"/>
        </w:trPr>
        <w:tc>
          <w:tcPr>
            <w:tcW w:w="1696" w:type="dxa"/>
            <w:vMerge/>
            <w:shd w:val="clear" w:color="auto" w:fill="5B9BD5"/>
            <w:vAlign w:val="center"/>
          </w:tcPr>
          <w:p w14:paraId="564C1F8B" w14:textId="77777777" w:rsidR="00F85977" w:rsidRPr="00CF567D" w:rsidRDefault="00F85977" w:rsidP="00F85977">
            <w:pPr>
              <w:widowControl/>
              <w:jc w:val="center"/>
              <w:rPr>
                <w:rFonts w:eastAsia="Times New Roman"/>
                <w:lang w:eastAsia="en-US"/>
              </w:rPr>
            </w:pPr>
          </w:p>
        </w:tc>
        <w:tc>
          <w:tcPr>
            <w:tcW w:w="1310" w:type="dxa"/>
            <w:vAlign w:val="center"/>
          </w:tcPr>
          <w:p w14:paraId="4163050B" w14:textId="5687BB06"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503" w:type="dxa"/>
            <w:vAlign w:val="center"/>
          </w:tcPr>
          <w:p w14:paraId="0EC53FE8" w14:textId="08484A83" w:rsidR="00F85977" w:rsidRPr="00CF567D" w:rsidRDefault="00F85977" w:rsidP="00F85977">
            <w:pPr>
              <w:widowControl/>
              <w:jc w:val="center"/>
              <w:rPr>
                <w:iCs/>
              </w:rPr>
            </w:pPr>
            <w:r>
              <w:rPr>
                <w:rFonts w:hint="eastAsia"/>
                <w:sz w:val="22"/>
                <w:szCs w:val="22"/>
              </w:rPr>
              <w:t xml:space="preserve">333.00 </w:t>
            </w:r>
          </w:p>
        </w:tc>
        <w:tc>
          <w:tcPr>
            <w:tcW w:w="1503" w:type="dxa"/>
            <w:vAlign w:val="center"/>
          </w:tcPr>
          <w:p w14:paraId="403150A4" w14:textId="585F3112" w:rsidR="00F85977" w:rsidRPr="00CF567D" w:rsidRDefault="00F85977" w:rsidP="00F85977">
            <w:pPr>
              <w:widowControl/>
              <w:jc w:val="center"/>
              <w:rPr>
                <w:iCs/>
              </w:rPr>
            </w:pPr>
            <w:r>
              <w:rPr>
                <w:rFonts w:hint="eastAsia"/>
                <w:color w:val="000000"/>
                <w:sz w:val="22"/>
                <w:szCs w:val="22"/>
              </w:rPr>
              <w:t xml:space="preserve">252.28 </w:t>
            </w:r>
          </w:p>
        </w:tc>
        <w:tc>
          <w:tcPr>
            <w:tcW w:w="1503" w:type="dxa"/>
            <w:vAlign w:val="center"/>
          </w:tcPr>
          <w:p w14:paraId="3EEF879C" w14:textId="56EA6331" w:rsidR="00F85977" w:rsidRPr="00CF567D" w:rsidRDefault="00F85977" w:rsidP="00F85977">
            <w:pPr>
              <w:widowControl/>
              <w:jc w:val="center"/>
              <w:rPr>
                <w:iCs/>
              </w:rPr>
            </w:pPr>
            <w:r>
              <w:rPr>
                <w:rFonts w:hint="eastAsia"/>
                <w:color w:val="000000"/>
                <w:sz w:val="22"/>
                <w:szCs w:val="22"/>
              </w:rPr>
              <w:t xml:space="preserve">343.44 </w:t>
            </w:r>
          </w:p>
        </w:tc>
        <w:tc>
          <w:tcPr>
            <w:tcW w:w="1504" w:type="dxa"/>
            <w:vAlign w:val="center"/>
          </w:tcPr>
          <w:p w14:paraId="063231F5" w14:textId="78EC3EF7" w:rsidR="00F85977" w:rsidRPr="00CF567D" w:rsidRDefault="00F85977" w:rsidP="00F85977">
            <w:pPr>
              <w:widowControl/>
              <w:jc w:val="center"/>
              <w:rPr>
                <w:iCs/>
              </w:rPr>
            </w:pPr>
            <w:r>
              <w:rPr>
                <w:rFonts w:hint="eastAsia"/>
                <w:color w:val="000000"/>
                <w:sz w:val="22"/>
                <w:szCs w:val="22"/>
              </w:rPr>
              <w:t xml:space="preserve">387.02 </w:t>
            </w:r>
          </w:p>
        </w:tc>
      </w:tr>
    </w:tbl>
    <w:p w14:paraId="4E91E244" w14:textId="77777777" w:rsidR="001A5B58" w:rsidRPr="00CF567D" w:rsidRDefault="001A5B58" w:rsidP="001A5B58">
      <w:pPr>
        <w:widowControl/>
        <w:rPr>
          <w:rFonts w:ascii="Times New Roman" w:eastAsia="Times New Roman" w:hAnsi="Times New Roman" w:cs="Times New Roman"/>
          <w:b/>
          <w:bCs/>
          <w:kern w:val="0"/>
          <w:sz w:val="20"/>
          <w:szCs w:val="20"/>
          <w:lang w:eastAsia="en-US"/>
        </w:rPr>
      </w:pPr>
    </w:p>
    <w:p w14:paraId="4DA22A3C" w14:textId="54005DAA"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17</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12AB680B" w14:textId="77777777" w:rsidTr="0073203A">
        <w:trPr>
          <w:trHeight w:val="529"/>
          <w:jc w:val="center"/>
        </w:trPr>
        <w:tc>
          <w:tcPr>
            <w:tcW w:w="1684" w:type="dxa"/>
            <w:shd w:val="clear" w:color="auto" w:fill="5B9BD5"/>
            <w:vAlign w:val="center"/>
          </w:tcPr>
          <w:p w14:paraId="613B3056"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36BA4CB4"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241D59BA"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1508013A"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6F23BA93"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48B9958F"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25B5BBD4" w14:textId="77777777" w:rsidTr="0073203A">
        <w:trPr>
          <w:trHeight w:val="530"/>
          <w:jc w:val="center"/>
        </w:trPr>
        <w:tc>
          <w:tcPr>
            <w:tcW w:w="1684" w:type="dxa"/>
            <w:vMerge w:val="restart"/>
            <w:shd w:val="clear" w:color="auto" w:fill="5B9BD5"/>
            <w:vAlign w:val="center"/>
          </w:tcPr>
          <w:p w14:paraId="54C32059"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5CBCD291" w14:textId="77777777" w:rsidR="001A5B58" w:rsidRPr="00CF567D" w:rsidRDefault="001A5B58" w:rsidP="0073203A">
            <w:pPr>
              <w:widowControl/>
              <w:jc w:val="center"/>
              <w:rPr>
                <w:iCs/>
              </w:rPr>
            </w:pPr>
            <w:r>
              <w:rPr>
                <w:iCs/>
              </w:rPr>
              <w:t>8.0</w:t>
            </w:r>
            <w:r w:rsidRPr="00CF567D">
              <w:rPr>
                <w:iCs/>
              </w:rPr>
              <w:t xml:space="preserve"> packet/s arrival rate for DL</w:t>
            </w:r>
          </w:p>
          <w:p w14:paraId="52E6F584" w14:textId="77777777" w:rsidR="001A5B58" w:rsidRPr="00CF567D" w:rsidRDefault="001A5B58"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0165B7ED" w14:textId="48E5E9B1"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364DB2F3" w14:textId="77777777" w:rsidR="001A5B58" w:rsidRPr="00CF567D" w:rsidRDefault="001A5B58" w:rsidP="0073203A">
            <w:pPr>
              <w:widowControl/>
              <w:jc w:val="center"/>
              <w:rPr>
                <w:iCs/>
              </w:rPr>
            </w:pPr>
            <w:r>
              <w:rPr>
                <w:rFonts w:hint="eastAsia"/>
                <w:color w:val="000000"/>
                <w:sz w:val="22"/>
                <w:szCs w:val="22"/>
              </w:rPr>
              <w:t xml:space="preserve">21.55 </w:t>
            </w:r>
          </w:p>
        </w:tc>
        <w:tc>
          <w:tcPr>
            <w:tcW w:w="1463" w:type="dxa"/>
            <w:vAlign w:val="center"/>
          </w:tcPr>
          <w:p w14:paraId="5DD6E26D" w14:textId="77777777" w:rsidR="001A5B58" w:rsidRPr="00CF567D" w:rsidRDefault="001A5B58" w:rsidP="0073203A">
            <w:pPr>
              <w:widowControl/>
              <w:jc w:val="center"/>
              <w:rPr>
                <w:iCs/>
              </w:rPr>
            </w:pPr>
            <w:r>
              <w:rPr>
                <w:rFonts w:hint="eastAsia"/>
                <w:color w:val="000000"/>
                <w:sz w:val="22"/>
                <w:szCs w:val="22"/>
              </w:rPr>
              <w:t xml:space="preserve">5.18 </w:t>
            </w:r>
          </w:p>
        </w:tc>
        <w:tc>
          <w:tcPr>
            <w:tcW w:w="1489" w:type="dxa"/>
            <w:vAlign w:val="center"/>
          </w:tcPr>
          <w:p w14:paraId="17B96636" w14:textId="77777777" w:rsidR="001A5B58" w:rsidRPr="00CF567D" w:rsidRDefault="001A5B58" w:rsidP="0073203A">
            <w:pPr>
              <w:widowControl/>
              <w:jc w:val="center"/>
              <w:rPr>
                <w:iCs/>
              </w:rPr>
            </w:pPr>
            <w:r>
              <w:rPr>
                <w:rFonts w:hint="eastAsia"/>
                <w:color w:val="000000"/>
                <w:sz w:val="22"/>
                <w:szCs w:val="22"/>
              </w:rPr>
              <w:t xml:space="preserve">12.35 </w:t>
            </w:r>
          </w:p>
        </w:tc>
        <w:tc>
          <w:tcPr>
            <w:tcW w:w="1489" w:type="dxa"/>
            <w:vAlign w:val="center"/>
          </w:tcPr>
          <w:p w14:paraId="3E92EDB3" w14:textId="77777777" w:rsidR="001A5B58" w:rsidRPr="00CF567D" w:rsidRDefault="001A5B58" w:rsidP="0073203A">
            <w:pPr>
              <w:widowControl/>
              <w:jc w:val="center"/>
              <w:rPr>
                <w:iCs/>
              </w:rPr>
            </w:pPr>
            <w:r>
              <w:rPr>
                <w:rFonts w:hint="eastAsia"/>
                <w:color w:val="000000"/>
                <w:sz w:val="22"/>
                <w:szCs w:val="22"/>
              </w:rPr>
              <w:t xml:space="preserve">134.71 </w:t>
            </w:r>
          </w:p>
        </w:tc>
      </w:tr>
      <w:tr w:rsidR="00F85977" w:rsidRPr="00CF567D" w14:paraId="3CB466EC" w14:textId="77777777" w:rsidTr="0073203A">
        <w:trPr>
          <w:trHeight w:val="530"/>
          <w:jc w:val="center"/>
        </w:trPr>
        <w:tc>
          <w:tcPr>
            <w:tcW w:w="1684" w:type="dxa"/>
            <w:vMerge/>
            <w:shd w:val="clear" w:color="auto" w:fill="5B9BD5"/>
            <w:vAlign w:val="center"/>
          </w:tcPr>
          <w:p w14:paraId="47F378A6" w14:textId="77777777" w:rsidR="00F85977" w:rsidRPr="00CF567D" w:rsidRDefault="00F85977" w:rsidP="00F85977">
            <w:pPr>
              <w:widowControl/>
              <w:jc w:val="center"/>
              <w:rPr>
                <w:rFonts w:eastAsia="Times New Roman"/>
                <w:lang w:eastAsia="en-US"/>
              </w:rPr>
            </w:pPr>
          </w:p>
        </w:tc>
        <w:tc>
          <w:tcPr>
            <w:tcW w:w="1396" w:type="dxa"/>
            <w:vAlign w:val="center"/>
          </w:tcPr>
          <w:p w14:paraId="626860D4" w14:textId="3FEDDEE7"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59578DC4" w14:textId="49C43DB5" w:rsidR="00F85977" w:rsidRPr="00CF567D" w:rsidRDefault="00F85977" w:rsidP="00F85977">
            <w:pPr>
              <w:widowControl/>
              <w:jc w:val="center"/>
              <w:rPr>
                <w:iCs/>
              </w:rPr>
            </w:pPr>
            <w:r>
              <w:rPr>
                <w:rFonts w:hint="eastAsia"/>
                <w:color w:val="000000"/>
                <w:sz w:val="22"/>
                <w:szCs w:val="22"/>
              </w:rPr>
              <w:t xml:space="preserve">30.43 </w:t>
            </w:r>
          </w:p>
        </w:tc>
        <w:tc>
          <w:tcPr>
            <w:tcW w:w="1463" w:type="dxa"/>
            <w:vAlign w:val="center"/>
          </w:tcPr>
          <w:p w14:paraId="0EE66F7F" w14:textId="08801A48" w:rsidR="00F85977" w:rsidRPr="00CF567D" w:rsidRDefault="00F85977" w:rsidP="00F85977">
            <w:pPr>
              <w:widowControl/>
              <w:jc w:val="center"/>
              <w:rPr>
                <w:iCs/>
              </w:rPr>
            </w:pPr>
            <w:r>
              <w:rPr>
                <w:rFonts w:hint="eastAsia"/>
                <w:color w:val="000000"/>
                <w:sz w:val="22"/>
                <w:szCs w:val="22"/>
              </w:rPr>
              <w:t xml:space="preserve">5.88 </w:t>
            </w:r>
          </w:p>
        </w:tc>
        <w:tc>
          <w:tcPr>
            <w:tcW w:w="1489" w:type="dxa"/>
            <w:vAlign w:val="center"/>
          </w:tcPr>
          <w:p w14:paraId="39502611" w14:textId="357CECB6" w:rsidR="00F85977" w:rsidRPr="00CF567D" w:rsidRDefault="00F85977" w:rsidP="00F85977">
            <w:pPr>
              <w:widowControl/>
              <w:jc w:val="center"/>
              <w:rPr>
                <w:iCs/>
              </w:rPr>
            </w:pPr>
            <w:r>
              <w:rPr>
                <w:rFonts w:hint="eastAsia"/>
                <w:color w:val="000000"/>
                <w:sz w:val="22"/>
                <w:szCs w:val="22"/>
              </w:rPr>
              <w:t xml:space="preserve">15.74 </w:t>
            </w:r>
          </w:p>
        </w:tc>
        <w:tc>
          <w:tcPr>
            <w:tcW w:w="1489" w:type="dxa"/>
            <w:vAlign w:val="center"/>
          </w:tcPr>
          <w:p w14:paraId="52D1263A" w14:textId="1491D092" w:rsidR="00F85977" w:rsidRPr="00CF567D" w:rsidRDefault="00F85977" w:rsidP="00F85977">
            <w:pPr>
              <w:widowControl/>
              <w:jc w:val="center"/>
              <w:rPr>
                <w:iCs/>
              </w:rPr>
            </w:pPr>
            <w:r>
              <w:rPr>
                <w:rFonts w:hint="eastAsia"/>
                <w:color w:val="000000"/>
                <w:sz w:val="22"/>
                <w:szCs w:val="22"/>
              </w:rPr>
              <w:t xml:space="preserve">203.87 </w:t>
            </w:r>
          </w:p>
        </w:tc>
      </w:tr>
      <w:tr w:rsidR="00F85977" w:rsidRPr="00CF567D" w14:paraId="161EBBAE" w14:textId="77777777" w:rsidTr="0073203A">
        <w:trPr>
          <w:trHeight w:val="530"/>
          <w:jc w:val="center"/>
        </w:trPr>
        <w:tc>
          <w:tcPr>
            <w:tcW w:w="1684" w:type="dxa"/>
            <w:vMerge/>
            <w:shd w:val="clear" w:color="auto" w:fill="5B9BD5"/>
            <w:vAlign w:val="center"/>
          </w:tcPr>
          <w:p w14:paraId="6FDD3C21" w14:textId="77777777" w:rsidR="00F85977" w:rsidRPr="00CF567D" w:rsidRDefault="00F85977" w:rsidP="00F85977">
            <w:pPr>
              <w:widowControl/>
              <w:jc w:val="center"/>
              <w:rPr>
                <w:rFonts w:eastAsia="Times New Roman"/>
                <w:lang w:eastAsia="en-US"/>
              </w:rPr>
            </w:pPr>
          </w:p>
        </w:tc>
        <w:tc>
          <w:tcPr>
            <w:tcW w:w="1396" w:type="dxa"/>
            <w:vAlign w:val="center"/>
          </w:tcPr>
          <w:p w14:paraId="1558BA5F" w14:textId="7517EB89"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07F29612" w14:textId="38FB2B56" w:rsidR="00F85977" w:rsidRPr="00CF567D" w:rsidRDefault="00F85977" w:rsidP="00F85977">
            <w:pPr>
              <w:widowControl/>
              <w:jc w:val="center"/>
              <w:rPr>
                <w:iCs/>
              </w:rPr>
            </w:pPr>
            <w:r>
              <w:rPr>
                <w:rFonts w:hint="eastAsia"/>
                <w:color w:val="000000"/>
                <w:sz w:val="22"/>
                <w:szCs w:val="22"/>
              </w:rPr>
              <w:t xml:space="preserve">31.44 </w:t>
            </w:r>
          </w:p>
        </w:tc>
        <w:tc>
          <w:tcPr>
            <w:tcW w:w="1463" w:type="dxa"/>
            <w:vAlign w:val="center"/>
          </w:tcPr>
          <w:p w14:paraId="0073F5ED" w14:textId="16BA41DC" w:rsidR="00F85977" w:rsidRPr="00CF567D" w:rsidRDefault="00F85977" w:rsidP="00F85977">
            <w:pPr>
              <w:widowControl/>
              <w:jc w:val="center"/>
              <w:rPr>
                <w:iCs/>
              </w:rPr>
            </w:pPr>
            <w:r>
              <w:rPr>
                <w:rFonts w:hint="eastAsia"/>
                <w:color w:val="000000"/>
                <w:sz w:val="22"/>
                <w:szCs w:val="22"/>
              </w:rPr>
              <w:t xml:space="preserve">5.35 </w:t>
            </w:r>
          </w:p>
        </w:tc>
        <w:tc>
          <w:tcPr>
            <w:tcW w:w="1489" w:type="dxa"/>
            <w:vAlign w:val="center"/>
          </w:tcPr>
          <w:p w14:paraId="7BAE4036" w14:textId="027D5092" w:rsidR="00F85977" w:rsidRPr="00CF567D" w:rsidRDefault="00F85977" w:rsidP="00F85977">
            <w:pPr>
              <w:widowControl/>
              <w:jc w:val="center"/>
              <w:rPr>
                <w:iCs/>
              </w:rPr>
            </w:pPr>
            <w:r>
              <w:rPr>
                <w:rFonts w:hint="eastAsia"/>
                <w:color w:val="000000"/>
                <w:sz w:val="22"/>
                <w:szCs w:val="22"/>
              </w:rPr>
              <w:t xml:space="preserve">15.09 </w:t>
            </w:r>
          </w:p>
        </w:tc>
        <w:tc>
          <w:tcPr>
            <w:tcW w:w="1489" w:type="dxa"/>
            <w:vAlign w:val="center"/>
          </w:tcPr>
          <w:p w14:paraId="66E263E2" w14:textId="1C8894A2" w:rsidR="00F85977" w:rsidRPr="00CF567D" w:rsidRDefault="00F85977" w:rsidP="00F85977">
            <w:pPr>
              <w:widowControl/>
              <w:jc w:val="center"/>
              <w:rPr>
                <w:iCs/>
              </w:rPr>
            </w:pPr>
            <w:r>
              <w:rPr>
                <w:rFonts w:hint="eastAsia"/>
                <w:color w:val="000000"/>
                <w:sz w:val="22"/>
                <w:szCs w:val="22"/>
              </w:rPr>
              <w:t xml:space="preserve">242.88 </w:t>
            </w:r>
          </w:p>
        </w:tc>
      </w:tr>
      <w:tr w:rsidR="00F85977" w:rsidRPr="00CF567D" w14:paraId="0C59BB1B" w14:textId="77777777" w:rsidTr="0073203A">
        <w:trPr>
          <w:trHeight w:val="530"/>
          <w:jc w:val="center"/>
        </w:trPr>
        <w:tc>
          <w:tcPr>
            <w:tcW w:w="1684" w:type="dxa"/>
            <w:vMerge/>
            <w:shd w:val="clear" w:color="auto" w:fill="5B9BD5"/>
            <w:vAlign w:val="center"/>
          </w:tcPr>
          <w:p w14:paraId="3412CF3D" w14:textId="77777777" w:rsidR="00F85977" w:rsidRPr="00CF567D" w:rsidRDefault="00F85977" w:rsidP="00F85977">
            <w:pPr>
              <w:widowControl/>
              <w:jc w:val="center"/>
              <w:rPr>
                <w:rFonts w:eastAsia="Times New Roman"/>
                <w:lang w:eastAsia="en-US"/>
              </w:rPr>
            </w:pPr>
          </w:p>
        </w:tc>
        <w:tc>
          <w:tcPr>
            <w:tcW w:w="1396" w:type="dxa"/>
            <w:vAlign w:val="center"/>
          </w:tcPr>
          <w:p w14:paraId="50A52682" w14:textId="5F06C0E3"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6AC330C6" w14:textId="3EBAC90B" w:rsidR="00F85977" w:rsidRPr="00CF567D" w:rsidRDefault="00F85977" w:rsidP="00F85977">
            <w:pPr>
              <w:widowControl/>
              <w:jc w:val="center"/>
              <w:rPr>
                <w:iCs/>
              </w:rPr>
            </w:pPr>
            <w:r>
              <w:rPr>
                <w:rFonts w:hint="eastAsia"/>
                <w:color w:val="000000"/>
                <w:sz w:val="22"/>
                <w:szCs w:val="22"/>
              </w:rPr>
              <w:t xml:space="preserve">30.55 </w:t>
            </w:r>
          </w:p>
        </w:tc>
        <w:tc>
          <w:tcPr>
            <w:tcW w:w="1463" w:type="dxa"/>
            <w:vAlign w:val="center"/>
          </w:tcPr>
          <w:p w14:paraId="5D331D2E" w14:textId="1EBF92B3" w:rsidR="00F85977" w:rsidRPr="00CF567D" w:rsidRDefault="00F85977" w:rsidP="00F85977">
            <w:pPr>
              <w:widowControl/>
              <w:jc w:val="center"/>
              <w:rPr>
                <w:iCs/>
              </w:rPr>
            </w:pPr>
            <w:r>
              <w:rPr>
                <w:rFonts w:hint="eastAsia"/>
                <w:color w:val="000000"/>
                <w:sz w:val="22"/>
                <w:szCs w:val="22"/>
              </w:rPr>
              <w:t xml:space="preserve">5.48 </w:t>
            </w:r>
          </w:p>
        </w:tc>
        <w:tc>
          <w:tcPr>
            <w:tcW w:w="1489" w:type="dxa"/>
            <w:vAlign w:val="center"/>
          </w:tcPr>
          <w:p w14:paraId="0CF35437" w14:textId="366B9F7D" w:rsidR="00F85977" w:rsidRPr="00CF567D" w:rsidRDefault="00F85977" w:rsidP="00F85977">
            <w:pPr>
              <w:widowControl/>
              <w:jc w:val="center"/>
              <w:rPr>
                <w:iCs/>
              </w:rPr>
            </w:pPr>
            <w:r>
              <w:rPr>
                <w:rFonts w:hint="eastAsia"/>
                <w:color w:val="000000"/>
                <w:sz w:val="22"/>
                <w:szCs w:val="22"/>
              </w:rPr>
              <w:t xml:space="preserve">15.28 </w:t>
            </w:r>
          </w:p>
        </w:tc>
        <w:tc>
          <w:tcPr>
            <w:tcW w:w="1489" w:type="dxa"/>
            <w:vAlign w:val="center"/>
          </w:tcPr>
          <w:p w14:paraId="6DF28809" w14:textId="59D25CAB" w:rsidR="00F85977" w:rsidRPr="00CF567D" w:rsidRDefault="00F85977" w:rsidP="00F85977">
            <w:pPr>
              <w:widowControl/>
              <w:jc w:val="center"/>
              <w:rPr>
                <w:iCs/>
              </w:rPr>
            </w:pPr>
            <w:r>
              <w:rPr>
                <w:rFonts w:hint="eastAsia"/>
                <w:color w:val="000000"/>
                <w:sz w:val="22"/>
                <w:szCs w:val="22"/>
              </w:rPr>
              <w:t xml:space="preserve">222.65 </w:t>
            </w:r>
          </w:p>
        </w:tc>
      </w:tr>
    </w:tbl>
    <w:p w14:paraId="696BBBC5" w14:textId="77777777" w:rsidR="001A5B58" w:rsidRPr="00CF567D" w:rsidRDefault="001A5B58" w:rsidP="001A5B58">
      <w:pPr>
        <w:widowControl/>
        <w:jc w:val="left"/>
        <w:rPr>
          <w:rFonts w:ascii="Times New Roman" w:eastAsia="Times New Roman" w:hAnsi="Times New Roman" w:cs="Times New Roman"/>
          <w:b/>
          <w:bCs/>
          <w:kern w:val="0"/>
          <w:sz w:val="20"/>
          <w:szCs w:val="20"/>
          <w:lang w:eastAsia="en-US"/>
        </w:rPr>
      </w:pPr>
    </w:p>
    <w:p w14:paraId="650F60E9" w14:textId="0A6A66E3"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18</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02133F9A" w14:textId="77777777" w:rsidTr="0073203A">
        <w:trPr>
          <w:trHeight w:val="529"/>
          <w:jc w:val="center"/>
        </w:trPr>
        <w:tc>
          <w:tcPr>
            <w:tcW w:w="1684" w:type="dxa"/>
            <w:shd w:val="clear" w:color="auto" w:fill="5B9BD5"/>
            <w:vAlign w:val="center"/>
          </w:tcPr>
          <w:p w14:paraId="1A05BD83"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69440F86"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31465B6"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708EF5BE"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37767954"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5719565E"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66102459" w14:textId="77777777" w:rsidTr="0073203A">
        <w:trPr>
          <w:trHeight w:val="530"/>
          <w:jc w:val="center"/>
        </w:trPr>
        <w:tc>
          <w:tcPr>
            <w:tcW w:w="1684" w:type="dxa"/>
            <w:vMerge w:val="restart"/>
            <w:shd w:val="clear" w:color="auto" w:fill="5B9BD5"/>
            <w:vAlign w:val="center"/>
          </w:tcPr>
          <w:p w14:paraId="377B9631"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1B3DA5D4" w14:textId="77777777" w:rsidR="001A5B58" w:rsidRPr="00CF567D" w:rsidRDefault="001A5B58" w:rsidP="0073203A">
            <w:pPr>
              <w:widowControl/>
              <w:jc w:val="center"/>
              <w:rPr>
                <w:iCs/>
              </w:rPr>
            </w:pPr>
            <w:r>
              <w:rPr>
                <w:iCs/>
              </w:rPr>
              <w:t>8.0</w:t>
            </w:r>
            <w:r w:rsidRPr="00CF567D">
              <w:rPr>
                <w:iCs/>
              </w:rPr>
              <w:t xml:space="preserve"> packet/s arrival rate for DL</w:t>
            </w:r>
          </w:p>
          <w:p w14:paraId="270F8032" w14:textId="77777777" w:rsidR="001A5B58" w:rsidRPr="00CF567D" w:rsidRDefault="001A5B58"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18B5D143" w14:textId="1F4EBD17"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1229BBAD" w14:textId="77777777" w:rsidR="001A5B58" w:rsidRPr="00CF567D" w:rsidRDefault="001A5B58" w:rsidP="0073203A">
            <w:pPr>
              <w:widowControl/>
              <w:jc w:val="center"/>
              <w:rPr>
                <w:iCs/>
              </w:rPr>
            </w:pPr>
            <w:r>
              <w:rPr>
                <w:rFonts w:hint="eastAsia"/>
                <w:color w:val="000000"/>
                <w:sz w:val="22"/>
                <w:szCs w:val="22"/>
              </w:rPr>
              <w:t xml:space="preserve">36.78 </w:t>
            </w:r>
          </w:p>
        </w:tc>
        <w:tc>
          <w:tcPr>
            <w:tcW w:w="1463" w:type="dxa"/>
            <w:vAlign w:val="center"/>
          </w:tcPr>
          <w:p w14:paraId="6611A87F" w14:textId="77777777" w:rsidR="001A5B58" w:rsidRPr="00CF567D" w:rsidRDefault="001A5B58" w:rsidP="0073203A">
            <w:pPr>
              <w:widowControl/>
              <w:jc w:val="center"/>
              <w:rPr>
                <w:iCs/>
              </w:rPr>
            </w:pPr>
            <w:r>
              <w:rPr>
                <w:rFonts w:hint="eastAsia"/>
                <w:color w:val="000000"/>
                <w:sz w:val="22"/>
                <w:szCs w:val="22"/>
              </w:rPr>
              <w:t xml:space="preserve">16.32 </w:t>
            </w:r>
          </w:p>
        </w:tc>
        <w:tc>
          <w:tcPr>
            <w:tcW w:w="1489" w:type="dxa"/>
            <w:vAlign w:val="center"/>
          </w:tcPr>
          <w:p w14:paraId="4E7A095F" w14:textId="77777777" w:rsidR="001A5B58" w:rsidRPr="00CF567D" w:rsidRDefault="001A5B58" w:rsidP="0073203A">
            <w:pPr>
              <w:widowControl/>
              <w:jc w:val="center"/>
              <w:rPr>
                <w:iCs/>
              </w:rPr>
            </w:pPr>
            <w:r>
              <w:rPr>
                <w:rFonts w:hint="eastAsia"/>
                <w:color w:val="000000"/>
                <w:sz w:val="22"/>
                <w:szCs w:val="22"/>
              </w:rPr>
              <w:t xml:space="preserve">23.78 </w:t>
            </w:r>
          </w:p>
        </w:tc>
        <w:tc>
          <w:tcPr>
            <w:tcW w:w="1489" w:type="dxa"/>
            <w:vAlign w:val="center"/>
          </w:tcPr>
          <w:p w14:paraId="3AC6574E" w14:textId="77777777" w:rsidR="001A5B58" w:rsidRPr="00CF567D" w:rsidRDefault="001A5B58" w:rsidP="0073203A">
            <w:pPr>
              <w:widowControl/>
              <w:jc w:val="center"/>
              <w:rPr>
                <w:iCs/>
              </w:rPr>
            </w:pPr>
            <w:r>
              <w:rPr>
                <w:rFonts w:hint="eastAsia"/>
                <w:color w:val="000000"/>
                <w:sz w:val="22"/>
                <w:szCs w:val="22"/>
              </w:rPr>
              <w:t xml:space="preserve">171.13 </w:t>
            </w:r>
          </w:p>
        </w:tc>
      </w:tr>
      <w:tr w:rsidR="00F85977" w:rsidRPr="00CF567D" w14:paraId="468FAEF1" w14:textId="77777777" w:rsidTr="0073203A">
        <w:trPr>
          <w:trHeight w:val="530"/>
          <w:jc w:val="center"/>
        </w:trPr>
        <w:tc>
          <w:tcPr>
            <w:tcW w:w="1684" w:type="dxa"/>
            <w:vMerge/>
            <w:shd w:val="clear" w:color="auto" w:fill="5B9BD5"/>
            <w:vAlign w:val="center"/>
          </w:tcPr>
          <w:p w14:paraId="144F6272" w14:textId="77777777" w:rsidR="00F85977" w:rsidRPr="00CF567D" w:rsidRDefault="00F85977" w:rsidP="00F85977">
            <w:pPr>
              <w:widowControl/>
              <w:jc w:val="center"/>
              <w:rPr>
                <w:rFonts w:eastAsia="Times New Roman"/>
                <w:lang w:eastAsia="en-US"/>
              </w:rPr>
            </w:pPr>
          </w:p>
        </w:tc>
        <w:tc>
          <w:tcPr>
            <w:tcW w:w="1396" w:type="dxa"/>
            <w:vAlign w:val="center"/>
          </w:tcPr>
          <w:p w14:paraId="44806969" w14:textId="69906E20"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0D58AB41" w14:textId="38A72D9D" w:rsidR="00F85977" w:rsidRPr="00CF567D" w:rsidRDefault="00F85977" w:rsidP="00F85977">
            <w:pPr>
              <w:widowControl/>
              <w:jc w:val="center"/>
              <w:rPr>
                <w:iCs/>
              </w:rPr>
            </w:pPr>
            <w:r>
              <w:rPr>
                <w:rFonts w:hint="eastAsia"/>
                <w:color w:val="000000"/>
                <w:sz w:val="22"/>
                <w:szCs w:val="22"/>
              </w:rPr>
              <w:t xml:space="preserve">19.07 </w:t>
            </w:r>
          </w:p>
        </w:tc>
        <w:tc>
          <w:tcPr>
            <w:tcW w:w="1463" w:type="dxa"/>
            <w:vAlign w:val="center"/>
          </w:tcPr>
          <w:p w14:paraId="1DAE8261" w14:textId="008DA293" w:rsidR="00F85977" w:rsidRPr="00CF567D" w:rsidRDefault="00F85977" w:rsidP="00F85977">
            <w:pPr>
              <w:widowControl/>
              <w:jc w:val="center"/>
              <w:rPr>
                <w:iCs/>
              </w:rPr>
            </w:pPr>
            <w:r>
              <w:rPr>
                <w:rFonts w:hint="eastAsia"/>
                <w:color w:val="000000"/>
                <w:sz w:val="22"/>
                <w:szCs w:val="22"/>
              </w:rPr>
              <w:t xml:space="preserve">11.08 </w:t>
            </w:r>
          </w:p>
        </w:tc>
        <w:tc>
          <w:tcPr>
            <w:tcW w:w="1489" w:type="dxa"/>
            <w:vAlign w:val="center"/>
          </w:tcPr>
          <w:p w14:paraId="4ACC8BB2" w14:textId="54A2A044" w:rsidR="00F85977" w:rsidRPr="00CF567D" w:rsidRDefault="00F85977" w:rsidP="00F85977">
            <w:pPr>
              <w:widowControl/>
              <w:jc w:val="center"/>
              <w:rPr>
                <w:iCs/>
              </w:rPr>
            </w:pPr>
            <w:r>
              <w:rPr>
                <w:rFonts w:hint="eastAsia"/>
                <w:color w:val="000000"/>
                <w:sz w:val="22"/>
                <w:szCs w:val="22"/>
              </w:rPr>
              <w:t xml:space="preserve">15.04 </w:t>
            </w:r>
          </w:p>
        </w:tc>
        <w:tc>
          <w:tcPr>
            <w:tcW w:w="1489" w:type="dxa"/>
            <w:vAlign w:val="center"/>
          </w:tcPr>
          <w:p w14:paraId="2417F7F1" w14:textId="7DEB39C0" w:rsidR="00F85977" w:rsidRPr="00CF567D" w:rsidRDefault="00F85977" w:rsidP="00F85977">
            <w:pPr>
              <w:widowControl/>
              <w:jc w:val="center"/>
              <w:rPr>
                <w:iCs/>
              </w:rPr>
            </w:pPr>
            <w:r>
              <w:rPr>
                <w:rFonts w:hint="eastAsia"/>
                <w:color w:val="000000"/>
                <w:sz w:val="22"/>
                <w:szCs w:val="22"/>
              </w:rPr>
              <w:t xml:space="preserve">59.85 </w:t>
            </w:r>
          </w:p>
        </w:tc>
      </w:tr>
      <w:tr w:rsidR="00F85977" w:rsidRPr="00CF567D" w14:paraId="34F59926" w14:textId="77777777" w:rsidTr="0073203A">
        <w:trPr>
          <w:trHeight w:val="530"/>
          <w:jc w:val="center"/>
        </w:trPr>
        <w:tc>
          <w:tcPr>
            <w:tcW w:w="1684" w:type="dxa"/>
            <w:vMerge/>
            <w:shd w:val="clear" w:color="auto" w:fill="5B9BD5"/>
            <w:vAlign w:val="center"/>
          </w:tcPr>
          <w:p w14:paraId="11373DF4" w14:textId="77777777" w:rsidR="00F85977" w:rsidRPr="00CF567D" w:rsidRDefault="00F85977" w:rsidP="00F85977">
            <w:pPr>
              <w:widowControl/>
              <w:jc w:val="center"/>
              <w:rPr>
                <w:rFonts w:eastAsia="Times New Roman"/>
                <w:lang w:eastAsia="en-US"/>
              </w:rPr>
            </w:pPr>
          </w:p>
        </w:tc>
        <w:tc>
          <w:tcPr>
            <w:tcW w:w="1396" w:type="dxa"/>
            <w:vAlign w:val="center"/>
          </w:tcPr>
          <w:p w14:paraId="0F506A6C" w14:textId="29EBD8FE"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1B0F6E3B" w14:textId="44137961" w:rsidR="00F85977" w:rsidRPr="00CF567D" w:rsidRDefault="00F85977" w:rsidP="00F85977">
            <w:pPr>
              <w:widowControl/>
              <w:jc w:val="center"/>
              <w:rPr>
                <w:iCs/>
              </w:rPr>
            </w:pPr>
            <w:r>
              <w:rPr>
                <w:rFonts w:hint="eastAsia"/>
                <w:color w:val="000000"/>
                <w:sz w:val="22"/>
                <w:szCs w:val="22"/>
              </w:rPr>
              <w:t xml:space="preserve">19.97 </w:t>
            </w:r>
          </w:p>
        </w:tc>
        <w:tc>
          <w:tcPr>
            <w:tcW w:w="1463" w:type="dxa"/>
            <w:vAlign w:val="center"/>
          </w:tcPr>
          <w:p w14:paraId="3A047B5E" w14:textId="3A24572E" w:rsidR="00F85977" w:rsidRPr="00CF567D" w:rsidRDefault="00F85977" w:rsidP="00F85977">
            <w:pPr>
              <w:widowControl/>
              <w:jc w:val="center"/>
              <w:rPr>
                <w:iCs/>
              </w:rPr>
            </w:pPr>
            <w:r>
              <w:rPr>
                <w:rFonts w:hint="eastAsia"/>
                <w:color w:val="000000"/>
                <w:sz w:val="22"/>
                <w:szCs w:val="22"/>
              </w:rPr>
              <w:t xml:space="preserve">5.79 </w:t>
            </w:r>
          </w:p>
        </w:tc>
        <w:tc>
          <w:tcPr>
            <w:tcW w:w="1489" w:type="dxa"/>
            <w:vAlign w:val="center"/>
          </w:tcPr>
          <w:p w14:paraId="58FD85E3" w14:textId="1F314A7E" w:rsidR="00F85977" w:rsidRPr="00CF567D" w:rsidRDefault="00F85977" w:rsidP="00F85977">
            <w:pPr>
              <w:widowControl/>
              <w:jc w:val="center"/>
              <w:rPr>
                <w:iCs/>
              </w:rPr>
            </w:pPr>
            <w:r>
              <w:rPr>
                <w:rFonts w:hint="eastAsia"/>
                <w:color w:val="000000"/>
                <w:sz w:val="22"/>
                <w:szCs w:val="22"/>
              </w:rPr>
              <w:t xml:space="preserve">15.57 </w:t>
            </w:r>
          </w:p>
        </w:tc>
        <w:tc>
          <w:tcPr>
            <w:tcW w:w="1489" w:type="dxa"/>
            <w:vAlign w:val="center"/>
          </w:tcPr>
          <w:p w14:paraId="11062CE9" w14:textId="410381E4" w:rsidR="00F85977" w:rsidRPr="00CF567D" w:rsidRDefault="00F85977" w:rsidP="00F85977">
            <w:pPr>
              <w:widowControl/>
              <w:jc w:val="center"/>
              <w:rPr>
                <w:iCs/>
              </w:rPr>
            </w:pPr>
            <w:r>
              <w:rPr>
                <w:rFonts w:hint="eastAsia"/>
                <w:color w:val="000000"/>
                <w:sz w:val="22"/>
                <w:szCs w:val="22"/>
              </w:rPr>
              <w:t xml:space="preserve">99.33 </w:t>
            </w:r>
          </w:p>
        </w:tc>
      </w:tr>
      <w:tr w:rsidR="00F85977" w:rsidRPr="00CF567D" w14:paraId="33599AF3" w14:textId="77777777" w:rsidTr="0073203A">
        <w:trPr>
          <w:trHeight w:val="530"/>
          <w:jc w:val="center"/>
        </w:trPr>
        <w:tc>
          <w:tcPr>
            <w:tcW w:w="1684" w:type="dxa"/>
            <w:vMerge/>
            <w:shd w:val="clear" w:color="auto" w:fill="5B9BD5"/>
            <w:vAlign w:val="center"/>
          </w:tcPr>
          <w:p w14:paraId="4D010A9D" w14:textId="77777777" w:rsidR="00F85977" w:rsidRPr="00CF567D" w:rsidRDefault="00F85977" w:rsidP="00F85977">
            <w:pPr>
              <w:widowControl/>
              <w:jc w:val="center"/>
              <w:rPr>
                <w:rFonts w:eastAsia="Times New Roman"/>
                <w:lang w:eastAsia="en-US"/>
              </w:rPr>
            </w:pPr>
          </w:p>
        </w:tc>
        <w:tc>
          <w:tcPr>
            <w:tcW w:w="1396" w:type="dxa"/>
            <w:vAlign w:val="center"/>
          </w:tcPr>
          <w:p w14:paraId="3C0111A3" w14:textId="3872CC6E"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100E6393" w14:textId="3E9AD18F" w:rsidR="00F85977" w:rsidRPr="00CF567D" w:rsidRDefault="00F85977" w:rsidP="00F85977">
            <w:pPr>
              <w:widowControl/>
              <w:jc w:val="center"/>
              <w:rPr>
                <w:iCs/>
              </w:rPr>
            </w:pPr>
            <w:r>
              <w:rPr>
                <w:rFonts w:hint="eastAsia"/>
                <w:color w:val="000000"/>
                <w:sz w:val="22"/>
                <w:szCs w:val="22"/>
              </w:rPr>
              <w:t xml:space="preserve">15.20 </w:t>
            </w:r>
          </w:p>
        </w:tc>
        <w:tc>
          <w:tcPr>
            <w:tcW w:w="1463" w:type="dxa"/>
            <w:vAlign w:val="center"/>
          </w:tcPr>
          <w:p w14:paraId="130EAB36" w14:textId="54662A99" w:rsidR="00F85977" w:rsidRPr="00CF567D" w:rsidRDefault="00F85977" w:rsidP="00F85977">
            <w:pPr>
              <w:widowControl/>
              <w:jc w:val="center"/>
              <w:rPr>
                <w:iCs/>
              </w:rPr>
            </w:pPr>
            <w:r>
              <w:rPr>
                <w:rFonts w:hint="eastAsia"/>
                <w:color w:val="000000"/>
                <w:sz w:val="22"/>
                <w:szCs w:val="22"/>
              </w:rPr>
              <w:t xml:space="preserve">6.66 </w:t>
            </w:r>
          </w:p>
        </w:tc>
        <w:tc>
          <w:tcPr>
            <w:tcW w:w="1489" w:type="dxa"/>
            <w:vAlign w:val="center"/>
          </w:tcPr>
          <w:p w14:paraId="34CB01EC" w14:textId="6E7D0CA4" w:rsidR="00F85977" w:rsidRPr="00CF567D" w:rsidRDefault="00F85977" w:rsidP="00F85977">
            <w:pPr>
              <w:widowControl/>
              <w:jc w:val="center"/>
              <w:rPr>
                <w:iCs/>
              </w:rPr>
            </w:pPr>
            <w:r>
              <w:rPr>
                <w:rFonts w:hint="eastAsia"/>
                <w:color w:val="000000"/>
                <w:sz w:val="22"/>
                <w:szCs w:val="22"/>
              </w:rPr>
              <w:t xml:space="preserve">12.83 </w:t>
            </w:r>
          </w:p>
        </w:tc>
        <w:tc>
          <w:tcPr>
            <w:tcW w:w="1489" w:type="dxa"/>
            <w:vAlign w:val="center"/>
          </w:tcPr>
          <w:p w14:paraId="6B158343" w14:textId="4E5AE058" w:rsidR="00F85977" w:rsidRPr="00CF567D" w:rsidRDefault="00F85977" w:rsidP="00F85977">
            <w:pPr>
              <w:widowControl/>
              <w:jc w:val="center"/>
              <w:rPr>
                <w:iCs/>
              </w:rPr>
            </w:pPr>
            <w:r>
              <w:rPr>
                <w:rFonts w:hint="eastAsia"/>
                <w:color w:val="000000"/>
                <w:sz w:val="22"/>
                <w:szCs w:val="22"/>
              </w:rPr>
              <w:t xml:space="preserve">53.38 </w:t>
            </w:r>
          </w:p>
        </w:tc>
      </w:tr>
    </w:tbl>
    <w:p w14:paraId="0F9A2EA0" w14:textId="77777777" w:rsidR="001A5B58" w:rsidRPr="00CF567D" w:rsidRDefault="001A5B58" w:rsidP="001A5B58">
      <w:pPr>
        <w:widowControl/>
        <w:rPr>
          <w:rFonts w:ascii="Times New Roman" w:eastAsia="宋体" w:hAnsi="Times New Roman" w:cs="Times New Roman"/>
          <w:kern w:val="0"/>
          <w:sz w:val="20"/>
          <w:szCs w:val="20"/>
        </w:rPr>
      </w:pPr>
    </w:p>
    <w:p w14:paraId="28FB7B81" w14:textId="2C55F665"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19</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26612D71" w14:textId="77777777" w:rsidTr="0073203A">
        <w:trPr>
          <w:trHeight w:val="529"/>
          <w:jc w:val="center"/>
        </w:trPr>
        <w:tc>
          <w:tcPr>
            <w:tcW w:w="1684" w:type="dxa"/>
            <w:shd w:val="clear" w:color="auto" w:fill="5B9BD5"/>
            <w:vAlign w:val="center"/>
          </w:tcPr>
          <w:p w14:paraId="52BDD35D"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576265E9"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4EC6E4A"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2D4FF423"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6F55A1E0"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4330134C"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657F0208" w14:textId="77777777" w:rsidTr="0073203A">
        <w:trPr>
          <w:trHeight w:val="530"/>
          <w:jc w:val="center"/>
        </w:trPr>
        <w:tc>
          <w:tcPr>
            <w:tcW w:w="1684" w:type="dxa"/>
            <w:vMerge w:val="restart"/>
            <w:shd w:val="clear" w:color="auto" w:fill="5B9BD5"/>
            <w:vAlign w:val="center"/>
          </w:tcPr>
          <w:p w14:paraId="791911ED"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51D1B50C" w14:textId="77777777" w:rsidR="001A5B58" w:rsidRPr="00CF567D" w:rsidRDefault="001A5B58" w:rsidP="0073203A">
            <w:pPr>
              <w:widowControl/>
              <w:jc w:val="center"/>
              <w:rPr>
                <w:iCs/>
              </w:rPr>
            </w:pPr>
            <w:r>
              <w:rPr>
                <w:iCs/>
              </w:rPr>
              <w:t>8.0</w:t>
            </w:r>
            <w:r w:rsidRPr="00CF567D">
              <w:rPr>
                <w:iCs/>
              </w:rPr>
              <w:t xml:space="preserve"> packet/s arrival rate for DL</w:t>
            </w:r>
          </w:p>
          <w:p w14:paraId="751B6240" w14:textId="77777777" w:rsidR="001A5B58" w:rsidRPr="00CF567D" w:rsidRDefault="001A5B58"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369529BC" w14:textId="12FCC3DA"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136EEE23" w14:textId="77777777" w:rsidR="001A5B58" w:rsidRPr="00CF567D" w:rsidRDefault="001A5B58" w:rsidP="0073203A">
            <w:pPr>
              <w:widowControl/>
              <w:jc w:val="center"/>
              <w:rPr>
                <w:iCs/>
              </w:rPr>
            </w:pPr>
            <w:r>
              <w:rPr>
                <w:rFonts w:hint="eastAsia"/>
                <w:color w:val="000000"/>
                <w:sz w:val="22"/>
                <w:szCs w:val="22"/>
              </w:rPr>
              <w:t xml:space="preserve">21.58 </w:t>
            </w:r>
          </w:p>
        </w:tc>
        <w:tc>
          <w:tcPr>
            <w:tcW w:w="1463" w:type="dxa"/>
            <w:vAlign w:val="center"/>
          </w:tcPr>
          <w:p w14:paraId="21B26A37" w14:textId="77777777" w:rsidR="001A5B58" w:rsidRPr="00CF567D" w:rsidRDefault="001A5B58" w:rsidP="0073203A">
            <w:pPr>
              <w:widowControl/>
              <w:jc w:val="center"/>
              <w:rPr>
                <w:iCs/>
              </w:rPr>
            </w:pPr>
            <w:r>
              <w:rPr>
                <w:rFonts w:hint="eastAsia"/>
                <w:color w:val="000000"/>
                <w:sz w:val="22"/>
                <w:szCs w:val="22"/>
              </w:rPr>
              <w:t xml:space="preserve">7.97 </w:t>
            </w:r>
          </w:p>
        </w:tc>
        <w:tc>
          <w:tcPr>
            <w:tcW w:w="1489" w:type="dxa"/>
            <w:vAlign w:val="center"/>
          </w:tcPr>
          <w:p w14:paraId="54A18DFB" w14:textId="77777777" w:rsidR="001A5B58" w:rsidRPr="00CF567D" w:rsidRDefault="001A5B58" w:rsidP="0073203A">
            <w:pPr>
              <w:widowControl/>
              <w:jc w:val="center"/>
              <w:rPr>
                <w:iCs/>
              </w:rPr>
            </w:pPr>
            <w:r>
              <w:rPr>
                <w:rFonts w:hint="eastAsia"/>
                <w:color w:val="000000"/>
                <w:sz w:val="22"/>
                <w:szCs w:val="22"/>
              </w:rPr>
              <w:t xml:space="preserve">17.53 </w:t>
            </w:r>
          </w:p>
        </w:tc>
        <w:tc>
          <w:tcPr>
            <w:tcW w:w="1489" w:type="dxa"/>
            <w:vAlign w:val="center"/>
          </w:tcPr>
          <w:p w14:paraId="54D0B365" w14:textId="77777777" w:rsidR="001A5B58" w:rsidRPr="00CF567D" w:rsidRDefault="001A5B58" w:rsidP="0073203A">
            <w:pPr>
              <w:widowControl/>
              <w:jc w:val="center"/>
              <w:rPr>
                <w:iCs/>
              </w:rPr>
            </w:pPr>
            <w:r>
              <w:rPr>
                <w:rFonts w:hint="eastAsia"/>
                <w:color w:val="000000"/>
                <w:sz w:val="22"/>
                <w:szCs w:val="22"/>
              </w:rPr>
              <w:t xml:space="preserve">44.00 </w:t>
            </w:r>
          </w:p>
        </w:tc>
      </w:tr>
      <w:tr w:rsidR="00F85977" w:rsidRPr="00CF567D" w14:paraId="0E38ED1A" w14:textId="77777777" w:rsidTr="0073203A">
        <w:trPr>
          <w:trHeight w:val="530"/>
          <w:jc w:val="center"/>
        </w:trPr>
        <w:tc>
          <w:tcPr>
            <w:tcW w:w="1684" w:type="dxa"/>
            <w:vMerge/>
            <w:shd w:val="clear" w:color="auto" w:fill="5B9BD5"/>
            <w:vAlign w:val="center"/>
          </w:tcPr>
          <w:p w14:paraId="547DCCAA" w14:textId="77777777" w:rsidR="00F85977" w:rsidRPr="00CF567D" w:rsidRDefault="00F85977" w:rsidP="00F85977">
            <w:pPr>
              <w:widowControl/>
              <w:jc w:val="center"/>
              <w:rPr>
                <w:rFonts w:eastAsia="Times New Roman"/>
                <w:lang w:eastAsia="en-US"/>
              </w:rPr>
            </w:pPr>
          </w:p>
        </w:tc>
        <w:tc>
          <w:tcPr>
            <w:tcW w:w="1396" w:type="dxa"/>
            <w:vAlign w:val="center"/>
          </w:tcPr>
          <w:p w14:paraId="792174D7" w14:textId="676ECDF2"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138C4934" w14:textId="782144F0" w:rsidR="00F85977" w:rsidRPr="00CF567D" w:rsidRDefault="00F85977" w:rsidP="00F85977">
            <w:pPr>
              <w:widowControl/>
              <w:jc w:val="center"/>
              <w:rPr>
                <w:iCs/>
              </w:rPr>
            </w:pPr>
            <w:r>
              <w:rPr>
                <w:rFonts w:hint="eastAsia"/>
                <w:color w:val="000000"/>
                <w:sz w:val="22"/>
                <w:szCs w:val="22"/>
              </w:rPr>
              <w:t xml:space="preserve">30.30 </w:t>
            </w:r>
          </w:p>
        </w:tc>
        <w:tc>
          <w:tcPr>
            <w:tcW w:w="1463" w:type="dxa"/>
            <w:vAlign w:val="center"/>
          </w:tcPr>
          <w:p w14:paraId="07E1155A" w14:textId="2F5E92D1" w:rsidR="00F85977" w:rsidRPr="00CF567D" w:rsidRDefault="00F85977" w:rsidP="00F85977">
            <w:pPr>
              <w:widowControl/>
              <w:jc w:val="center"/>
              <w:rPr>
                <w:iCs/>
              </w:rPr>
            </w:pPr>
            <w:r>
              <w:rPr>
                <w:rFonts w:hint="eastAsia"/>
                <w:color w:val="000000"/>
                <w:sz w:val="22"/>
                <w:szCs w:val="22"/>
              </w:rPr>
              <w:t xml:space="preserve">9.80 </w:t>
            </w:r>
          </w:p>
        </w:tc>
        <w:tc>
          <w:tcPr>
            <w:tcW w:w="1489" w:type="dxa"/>
            <w:vAlign w:val="center"/>
          </w:tcPr>
          <w:p w14:paraId="60FCDFC8" w14:textId="5A33177E" w:rsidR="00F85977" w:rsidRPr="00CF567D" w:rsidRDefault="00F85977" w:rsidP="00F85977">
            <w:pPr>
              <w:widowControl/>
              <w:jc w:val="center"/>
              <w:rPr>
                <w:iCs/>
              </w:rPr>
            </w:pPr>
            <w:r>
              <w:rPr>
                <w:rFonts w:hint="eastAsia"/>
                <w:color w:val="000000"/>
                <w:sz w:val="22"/>
                <w:szCs w:val="22"/>
              </w:rPr>
              <w:t xml:space="preserve">23.90 </w:t>
            </w:r>
          </w:p>
        </w:tc>
        <w:tc>
          <w:tcPr>
            <w:tcW w:w="1489" w:type="dxa"/>
            <w:vAlign w:val="center"/>
          </w:tcPr>
          <w:p w14:paraId="6021DD70" w14:textId="7519261F" w:rsidR="00F85977" w:rsidRPr="00CF567D" w:rsidRDefault="00F85977" w:rsidP="00F85977">
            <w:pPr>
              <w:widowControl/>
              <w:jc w:val="center"/>
              <w:rPr>
                <w:iCs/>
              </w:rPr>
            </w:pPr>
            <w:r>
              <w:rPr>
                <w:rFonts w:hint="eastAsia"/>
                <w:color w:val="000000"/>
                <w:sz w:val="22"/>
                <w:szCs w:val="22"/>
              </w:rPr>
              <w:t xml:space="preserve">74.06 </w:t>
            </w:r>
          </w:p>
        </w:tc>
      </w:tr>
      <w:tr w:rsidR="00F85977" w:rsidRPr="00CF567D" w14:paraId="235FA812" w14:textId="77777777" w:rsidTr="0073203A">
        <w:trPr>
          <w:trHeight w:val="530"/>
          <w:jc w:val="center"/>
        </w:trPr>
        <w:tc>
          <w:tcPr>
            <w:tcW w:w="1684" w:type="dxa"/>
            <w:vMerge/>
            <w:shd w:val="clear" w:color="auto" w:fill="5B9BD5"/>
            <w:vAlign w:val="center"/>
          </w:tcPr>
          <w:p w14:paraId="38ECC900" w14:textId="77777777" w:rsidR="00F85977" w:rsidRPr="00CF567D" w:rsidRDefault="00F85977" w:rsidP="00F85977">
            <w:pPr>
              <w:widowControl/>
              <w:jc w:val="center"/>
              <w:rPr>
                <w:rFonts w:eastAsia="Times New Roman"/>
                <w:lang w:eastAsia="en-US"/>
              </w:rPr>
            </w:pPr>
          </w:p>
        </w:tc>
        <w:tc>
          <w:tcPr>
            <w:tcW w:w="1396" w:type="dxa"/>
            <w:vAlign w:val="center"/>
          </w:tcPr>
          <w:p w14:paraId="6EE7D492" w14:textId="426419B3"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4ED2E17F" w14:textId="60D85BEF" w:rsidR="00F85977" w:rsidRPr="00CF567D" w:rsidRDefault="00F85977" w:rsidP="00F85977">
            <w:pPr>
              <w:widowControl/>
              <w:jc w:val="center"/>
              <w:rPr>
                <w:iCs/>
              </w:rPr>
            </w:pPr>
            <w:r>
              <w:rPr>
                <w:rFonts w:hint="eastAsia"/>
                <w:color w:val="000000"/>
                <w:sz w:val="22"/>
                <w:szCs w:val="22"/>
              </w:rPr>
              <w:t xml:space="preserve">31.41 </w:t>
            </w:r>
          </w:p>
        </w:tc>
        <w:tc>
          <w:tcPr>
            <w:tcW w:w="1463" w:type="dxa"/>
            <w:vAlign w:val="center"/>
          </w:tcPr>
          <w:p w14:paraId="0B2193BD" w14:textId="674BD695" w:rsidR="00F85977" w:rsidRPr="00CF567D" w:rsidRDefault="00F85977" w:rsidP="00F85977">
            <w:pPr>
              <w:widowControl/>
              <w:jc w:val="center"/>
              <w:rPr>
                <w:iCs/>
              </w:rPr>
            </w:pPr>
            <w:r>
              <w:rPr>
                <w:rFonts w:hint="eastAsia"/>
                <w:color w:val="000000"/>
                <w:sz w:val="22"/>
                <w:szCs w:val="22"/>
              </w:rPr>
              <w:t xml:space="preserve">8.77 </w:t>
            </w:r>
          </w:p>
        </w:tc>
        <w:tc>
          <w:tcPr>
            <w:tcW w:w="1489" w:type="dxa"/>
            <w:vAlign w:val="center"/>
          </w:tcPr>
          <w:p w14:paraId="222D81E5" w14:textId="63740E82" w:rsidR="00F85977" w:rsidRPr="00CF567D" w:rsidRDefault="00F85977" w:rsidP="00F85977">
            <w:pPr>
              <w:widowControl/>
              <w:jc w:val="center"/>
              <w:rPr>
                <w:iCs/>
              </w:rPr>
            </w:pPr>
            <w:r>
              <w:rPr>
                <w:rFonts w:hint="eastAsia"/>
                <w:color w:val="000000"/>
                <w:sz w:val="22"/>
                <w:szCs w:val="22"/>
              </w:rPr>
              <w:t xml:space="preserve">23.26 </w:t>
            </w:r>
          </w:p>
        </w:tc>
        <w:tc>
          <w:tcPr>
            <w:tcW w:w="1489" w:type="dxa"/>
            <w:vAlign w:val="center"/>
          </w:tcPr>
          <w:p w14:paraId="46DCE590" w14:textId="765D7F25" w:rsidR="00F85977" w:rsidRPr="00CF567D" w:rsidRDefault="00F85977" w:rsidP="00F85977">
            <w:pPr>
              <w:widowControl/>
              <w:jc w:val="center"/>
              <w:rPr>
                <w:iCs/>
              </w:rPr>
            </w:pPr>
            <w:r>
              <w:rPr>
                <w:rFonts w:hint="eastAsia"/>
                <w:color w:val="000000"/>
                <w:sz w:val="22"/>
                <w:szCs w:val="22"/>
              </w:rPr>
              <w:t xml:space="preserve">80.46 </w:t>
            </w:r>
          </w:p>
        </w:tc>
      </w:tr>
      <w:tr w:rsidR="00F85977" w:rsidRPr="00CF567D" w14:paraId="7CFAF6A7" w14:textId="77777777" w:rsidTr="0073203A">
        <w:trPr>
          <w:trHeight w:val="530"/>
          <w:jc w:val="center"/>
        </w:trPr>
        <w:tc>
          <w:tcPr>
            <w:tcW w:w="1684" w:type="dxa"/>
            <w:vMerge/>
            <w:shd w:val="clear" w:color="auto" w:fill="5B9BD5"/>
            <w:vAlign w:val="center"/>
          </w:tcPr>
          <w:p w14:paraId="27BF7D74" w14:textId="77777777" w:rsidR="00F85977" w:rsidRPr="00CF567D" w:rsidRDefault="00F85977" w:rsidP="00F85977">
            <w:pPr>
              <w:widowControl/>
              <w:jc w:val="center"/>
              <w:rPr>
                <w:rFonts w:eastAsia="Times New Roman"/>
                <w:lang w:eastAsia="en-US"/>
              </w:rPr>
            </w:pPr>
          </w:p>
        </w:tc>
        <w:tc>
          <w:tcPr>
            <w:tcW w:w="1396" w:type="dxa"/>
            <w:vAlign w:val="center"/>
          </w:tcPr>
          <w:p w14:paraId="783C867B" w14:textId="0AB90CFD"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4500177E" w14:textId="7BE39A2F" w:rsidR="00F85977" w:rsidRPr="00CF567D" w:rsidRDefault="00F85977" w:rsidP="00F85977">
            <w:pPr>
              <w:widowControl/>
              <w:jc w:val="center"/>
              <w:rPr>
                <w:iCs/>
              </w:rPr>
            </w:pPr>
            <w:r>
              <w:rPr>
                <w:rFonts w:hint="eastAsia"/>
                <w:color w:val="000000"/>
                <w:sz w:val="22"/>
                <w:szCs w:val="22"/>
              </w:rPr>
              <w:t xml:space="preserve">30.51 </w:t>
            </w:r>
          </w:p>
        </w:tc>
        <w:tc>
          <w:tcPr>
            <w:tcW w:w="1463" w:type="dxa"/>
            <w:vAlign w:val="center"/>
          </w:tcPr>
          <w:p w14:paraId="2F920B86" w14:textId="659F0511" w:rsidR="00F85977" w:rsidRPr="00CF567D" w:rsidRDefault="00F85977" w:rsidP="00F85977">
            <w:pPr>
              <w:widowControl/>
              <w:jc w:val="center"/>
              <w:rPr>
                <w:iCs/>
              </w:rPr>
            </w:pPr>
            <w:r>
              <w:rPr>
                <w:rFonts w:hint="eastAsia"/>
                <w:color w:val="000000"/>
                <w:sz w:val="22"/>
                <w:szCs w:val="22"/>
              </w:rPr>
              <w:t xml:space="preserve">9.10 </w:t>
            </w:r>
          </w:p>
        </w:tc>
        <w:tc>
          <w:tcPr>
            <w:tcW w:w="1489" w:type="dxa"/>
            <w:vAlign w:val="center"/>
          </w:tcPr>
          <w:p w14:paraId="10D0E9DA" w14:textId="20925118" w:rsidR="00F85977" w:rsidRPr="00CF567D" w:rsidRDefault="00F85977" w:rsidP="00F85977">
            <w:pPr>
              <w:widowControl/>
              <w:jc w:val="center"/>
              <w:rPr>
                <w:iCs/>
              </w:rPr>
            </w:pPr>
            <w:r>
              <w:rPr>
                <w:rFonts w:hint="eastAsia"/>
                <w:color w:val="000000"/>
                <w:sz w:val="22"/>
                <w:szCs w:val="22"/>
              </w:rPr>
              <w:t xml:space="preserve">22.44 </w:t>
            </w:r>
          </w:p>
        </w:tc>
        <w:tc>
          <w:tcPr>
            <w:tcW w:w="1489" w:type="dxa"/>
            <w:vAlign w:val="center"/>
          </w:tcPr>
          <w:p w14:paraId="39A7FF53" w14:textId="283DB91F" w:rsidR="00F85977" w:rsidRPr="00CF567D" w:rsidRDefault="00F85977" w:rsidP="00F85977">
            <w:pPr>
              <w:widowControl/>
              <w:jc w:val="center"/>
              <w:rPr>
                <w:iCs/>
              </w:rPr>
            </w:pPr>
            <w:r>
              <w:rPr>
                <w:rFonts w:hint="eastAsia"/>
                <w:color w:val="000000"/>
                <w:sz w:val="22"/>
                <w:szCs w:val="22"/>
              </w:rPr>
              <w:t xml:space="preserve">78.21 </w:t>
            </w:r>
          </w:p>
        </w:tc>
      </w:tr>
    </w:tbl>
    <w:p w14:paraId="42D56D43" w14:textId="77777777" w:rsidR="001A5B58" w:rsidRPr="00CF567D" w:rsidRDefault="001A5B58" w:rsidP="001A5B58">
      <w:pPr>
        <w:widowControl/>
        <w:jc w:val="left"/>
        <w:rPr>
          <w:rFonts w:ascii="Times New Roman" w:eastAsia="Times New Roman" w:hAnsi="Times New Roman" w:cs="Times New Roman"/>
          <w:b/>
          <w:bCs/>
          <w:kern w:val="0"/>
          <w:sz w:val="20"/>
          <w:szCs w:val="20"/>
          <w:lang w:eastAsia="en-US"/>
        </w:rPr>
      </w:pPr>
    </w:p>
    <w:p w14:paraId="10CD8247" w14:textId="5866C8FE"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20</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1A5B58" w:rsidRPr="00CF567D" w14:paraId="099692F4" w14:textId="77777777" w:rsidTr="0073203A">
        <w:trPr>
          <w:trHeight w:val="529"/>
          <w:jc w:val="center"/>
        </w:trPr>
        <w:tc>
          <w:tcPr>
            <w:tcW w:w="1684" w:type="dxa"/>
            <w:shd w:val="clear" w:color="auto" w:fill="5B9BD5"/>
            <w:vAlign w:val="center"/>
          </w:tcPr>
          <w:p w14:paraId="370B9697"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529CEC8E"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692BEB49" w14:textId="77777777" w:rsidR="001A5B58" w:rsidRPr="00CF567D" w:rsidRDefault="001A5B58"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54EE3858" w14:textId="77777777" w:rsidR="001A5B58" w:rsidRPr="00CF567D" w:rsidRDefault="001A5B58"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1F4663A" w14:textId="77777777" w:rsidR="001A5B58" w:rsidRPr="00CF567D" w:rsidRDefault="001A5B58"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802AC3E" w14:textId="77777777" w:rsidR="001A5B58" w:rsidRPr="00CF567D" w:rsidRDefault="001A5B58" w:rsidP="0073203A">
            <w:pPr>
              <w:widowControl/>
              <w:jc w:val="center"/>
              <w:rPr>
                <w:iCs/>
              </w:rPr>
            </w:pPr>
            <w:r w:rsidRPr="00CF567D">
              <w:rPr>
                <w:rFonts w:hint="eastAsia"/>
                <w:iCs/>
              </w:rPr>
              <w:t>9</w:t>
            </w:r>
            <w:r w:rsidRPr="00CF567D">
              <w:rPr>
                <w:iCs/>
              </w:rPr>
              <w:t>5%(ms)</w:t>
            </w:r>
          </w:p>
        </w:tc>
      </w:tr>
      <w:tr w:rsidR="001A5B58" w:rsidRPr="00CF567D" w14:paraId="5D217B92" w14:textId="77777777" w:rsidTr="0073203A">
        <w:trPr>
          <w:trHeight w:val="530"/>
          <w:jc w:val="center"/>
        </w:trPr>
        <w:tc>
          <w:tcPr>
            <w:tcW w:w="1684" w:type="dxa"/>
            <w:vMerge w:val="restart"/>
            <w:shd w:val="clear" w:color="auto" w:fill="5B9BD5"/>
            <w:vAlign w:val="center"/>
          </w:tcPr>
          <w:p w14:paraId="7090589B"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6CA41476" w14:textId="77777777" w:rsidR="001A5B58" w:rsidRPr="00CF567D" w:rsidRDefault="001A5B58" w:rsidP="0073203A">
            <w:pPr>
              <w:widowControl/>
              <w:jc w:val="center"/>
              <w:rPr>
                <w:iCs/>
              </w:rPr>
            </w:pPr>
            <w:r>
              <w:rPr>
                <w:iCs/>
              </w:rPr>
              <w:t>8.0</w:t>
            </w:r>
            <w:r w:rsidRPr="00CF567D">
              <w:rPr>
                <w:iCs/>
              </w:rPr>
              <w:t xml:space="preserve"> packet/s arrival rate for DL</w:t>
            </w:r>
          </w:p>
          <w:p w14:paraId="6DB1F145" w14:textId="77777777" w:rsidR="001A5B58" w:rsidRPr="00CF567D" w:rsidRDefault="001A5B58"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5E81CE63" w14:textId="36BD07C5"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34D7A294" w14:textId="77777777" w:rsidR="001A5B58" w:rsidRPr="00CF567D" w:rsidRDefault="001A5B58" w:rsidP="0073203A">
            <w:pPr>
              <w:widowControl/>
              <w:jc w:val="center"/>
              <w:rPr>
                <w:iCs/>
              </w:rPr>
            </w:pPr>
            <w:r>
              <w:rPr>
                <w:rFonts w:hint="eastAsia"/>
                <w:color w:val="000000"/>
                <w:sz w:val="22"/>
                <w:szCs w:val="22"/>
              </w:rPr>
              <w:t xml:space="preserve">36.72 </w:t>
            </w:r>
          </w:p>
        </w:tc>
        <w:tc>
          <w:tcPr>
            <w:tcW w:w="1463" w:type="dxa"/>
            <w:vAlign w:val="center"/>
          </w:tcPr>
          <w:p w14:paraId="4F84CFD9" w14:textId="77777777" w:rsidR="001A5B58" w:rsidRPr="00CF567D" w:rsidRDefault="001A5B58" w:rsidP="0073203A">
            <w:pPr>
              <w:widowControl/>
              <w:jc w:val="center"/>
              <w:rPr>
                <w:iCs/>
              </w:rPr>
            </w:pPr>
            <w:r>
              <w:rPr>
                <w:rFonts w:hint="eastAsia"/>
                <w:color w:val="000000"/>
                <w:sz w:val="22"/>
                <w:szCs w:val="22"/>
              </w:rPr>
              <w:t xml:space="preserve">31.30 </w:t>
            </w:r>
          </w:p>
        </w:tc>
        <w:tc>
          <w:tcPr>
            <w:tcW w:w="1489" w:type="dxa"/>
            <w:vAlign w:val="center"/>
          </w:tcPr>
          <w:p w14:paraId="352687A2" w14:textId="77777777" w:rsidR="001A5B58" w:rsidRPr="00CF567D" w:rsidRDefault="001A5B58" w:rsidP="0073203A">
            <w:pPr>
              <w:widowControl/>
              <w:jc w:val="center"/>
              <w:rPr>
                <w:iCs/>
              </w:rPr>
            </w:pPr>
            <w:r>
              <w:rPr>
                <w:rFonts w:hint="eastAsia"/>
                <w:color w:val="000000"/>
                <w:sz w:val="22"/>
                <w:szCs w:val="22"/>
              </w:rPr>
              <w:t xml:space="preserve">35.75 </w:t>
            </w:r>
          </w:p>
        </w:tc>
        <w:tc>
          <w:tcPr>
            <w:tcW w:w="1489" w:type="dxa"/>
            <w:vAlign w:val="center"/>
          </w:tcPr>
          <w:p w14:paraId="222E167D" w14:textId="77777777" w:rsidR="001A5B58" w:rsidRPr="00CF567D" w:rsidRDefault="001A5B58" w:rsidP="0073203A">
            <w:pPr>
              <w:widowControl/>
              <w:jc w:val="center"/>
              <w:rPr>
                <w:iCs/>
              </w:rPr>
            </w:pPr>
            <w:r>
              <w:rPr>
                <w:rFonts w:hint="eastAsia"/>
                <w:color w:val="000000"/>
                <w:sz w:val="22"/>
                <w:szCs w:val="22"/>
              </w:rPr>
              <w:t xml:space="preserve">51.32 </w:t>
            </w:r>
          </w:p>
        </w:tc>
      </w:tr>
      <w:tr w:rsidR="00F85977" w:rsidRPr="00CF567D" w14:paraId="12C88DF5" w14:textId="77777777" w:rsidTr="0073203A">
        <w:trPr>
          <w:trHeight w:val="530"/>
          <w:jc w:val="center"/>
        </w:trPr>
        <w:tc>
          <w:tcPr>
            <w:tcW w:w="1684" w:type="dxa"/>
            <w:vMerge/>
            <w:shd w:val="clear" w:color="auto" w:fill="5B9BD5"/>
            <w:vAlign w:val="center"/>
          </w:tcPr>
          <w:p w14:paraId="688E78C9" w14:textId="77777777" w:rsidR="00F85977" w:rsidRPr="00CF567D" w:rsidRDefault="00F85977" w:rsidP="00F85977">
            <w:pPr>
              <w:widowControl/>
              <w:jc w:val="center"/>
              <w:rPr>
                <w:rFonts w:eastAsia="Times New Roman"/>
                <w:lang w:eastAsia="en-US"/>
              </w:rPr>
            </w:pPr>
          </w:p>
        </w:tc>
        <w:tc>
          <w:tcPr>
            <w:tcW w:w="1396" w:type="dxa"/>
            <w:vAlign w:val="center"/>
          </w:tcPr>
          <w:p w14:paraId="3CBCB4AD" w14:textId="299A25E4"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2E6C1BC7" w14:textId="6D8DB41F" w:rsidR="00F85977" w:rsidRPr="00CF567D" w:rsidRDefault="00F85977" w:rsidP="00F85977">
            <w:pPr>
              <w:widowControl/>
              <w:jc w:val="center"/>
              <w:rPr>
                <w:iCs/>
              </w:rPr>
            </w:pPr>
            <w:r>
              <w:rPr>
                <w:rFonts w:hint="eastAsia"/>
                <w:color w:val="000000"/>
                <w:sz w:val="22"/>
                <w:szCs w:val="22"/>
              </w:rPr>
              <w:t xml:space="preserve">19.06 </w:t>
            </w:r>
          </w:p>
        </w:tc>
        <w:tc>
          <w:tcPr>
            <w:tcW w:w="1463" w:type="dxa"/>
            <w:vAlign w:val="center"/>
          </w:tcPr>
          <w:p w14:paraId="04726D59" w14:textId="70440710" w:rsidR="00F85977" w:rsidRPr="00CF567D" w:rsidRDefault="00F85977" w:rsidP="00F85977">
            <w:pPr>
              <w:widowControl/>
              <w:jc w:val="center"/>
              <w:rPr>
                <w:iCs/>
              </w:rPr>
            </w:pPr>
            <w:r>
              <w:rPr>
                <w:rFonts w:hint="eastAsia"/>
                <w:color w:val="000000"/>
                <w:sz w:val="22"/>
                <w:szCs w:val="22"/>
              </w:rPr>
              <w:t xml:space="preserve">16.89 </w:t>
            </w:r>
          </w:p>
        </w:tc>
        <w:tc>
          <w:tcPr>
            <w:tcW w:w="1489" w:type="dxa"/>
            <w:vAlign w:val="center"/>
          </w:tcPr>
          <w:p w14:paraId="34D9B0D2" w14:textId="7CCFF01D" w:rsidR="00F85977" w:rsidRPr="00CF567D" w:rsidRDefault="00F85977" w:rsidP="00F85977">
            <w:pPr>
              <w:widowControl/>
              <w:jc w:val="center"/>
              <w:rPr>
                <w:iCs/>
              </w:rPr>
            </w:pPr>
            <w:r>
              <w:rPr>
                <w:rFonts w:hint="eastAsia"/>
                <w:color w:val="000000"/>
                <w:sz w:val="22"/>
                <w:szCs w:val="22"/>
              </w:rPr>
              <w:t xml:space="preserve">18.74 </w:t>
            </w:r>
          </w:p>
        </w:tc>
        <w:tc>
          <w:tcPr>
            <w:tcW w:w="1489" w:type="dxa"/>
            <w:vAlign w:val="center"/>
          </w:tcPr>
          <w:p w14:paraId="1E6138B1" w14:textId="503B79C0" w:rsidR="00F85977" w:rsidRPr="00CF567D" w:rsidRDefault="00F85977" w:rsidP="00F85977">
            <w:pPr>
              <w:widowControl/>
              <w:jc w:val="center"/>
              <w:rPr>
                <w:iCs/>
              </w:rPr>
            </w:pPr>
            <w:r>
              <w:rPr>
                <w:rFonts w:hint="eastAsia"/>
                <w:color w:val="000000"/>
                <w:sz w:val="22"/>
                <w:szCs w:val="22"/>
              </w:rPr>
              <w:t xml:space="preserve">24.50 </w:t>
            </w:r>
          </w:p>
        </w:tc>
      </w:tr>
      <w:tr w:rsidR="00F85977" w:rsidRPr="00CF567D" w14:paraId="17C118A8" w14:textId="77777777" w:rsidTr="0073203A">
        <w:trPr>
          <w:trHeight w:val="530"/>
          <w:jc w:val="center"/>
        </w:trPr>
        <w:tc>
          <w:tcPr>
            <w:tcW w:w="1684" w:type="dxa"/>
            <w:vMerge/>
            <w:shd w:val="clear" w:color="auto" w:fill="5B9BD5"/>
            <w:vAlign w:val="center"/>
          </w:tcPr>
          <w:p w14:paraId="32FAB790" w14:textId="77777777" w:rsidR="00F85977" w:rsidRPr="00CF567D" w:rsidRDefault="00F85977" w:rsidP="00F85977">
            <w:pPr>
              <w:widowControl/>
              <w:jc w:val="center"/>
              <w:rPr>
                <w:rFonts w:eastAsia="Times New Roman"/>
                <w:lang w:eastAsia="en-US"/>
              </w:rPr>
            </w:pPr>
          </w:p>
        </w:tc>
        <w:tc>
          <w:tcPr>
            <w:tcW w:w="1396" w:type="dxa"/>
            <w:vAlign w:val="center"/>
          </w:tcPr>
          <w:p w14:paraId="5760D4B2" w14:textId="062869F2" w:rsidR="00F85977" w:rsidRPr="00CF567D" w:rsidRDefault="00F85977" w:rsidP="00F85977">
            <w:pPr>
              <w:widowControl/>
              <w:jc w:val="center"/>
              <w:rPr>
                <w:iCs/>
              </w:rPr>
            </w:pPr>
            <w:r w:rsidRPr="00CF567D">
              <w:rPr>
                <w:iCs/>
              </w:rPr>
              <w:t xml:space="preserve">Scheme </w:t>
            </w:r>
            <w:r>
              <w:rPr>
                <w:iCs/>
              </w:rPr>
              <w:t>3-</w:t>
            </w:r>
            <w:r w:rsidRPr="00CF567D">
              <w:rPr>
                <w:iCs/>
              </w:rPr>
              <w:t>3</w:t>
            </w:r>
          </w:p>
        </w:tc>
        <w:tc>
          <w:tcPr>
            <w:tcW w:w="1498" w:type="dxa"/>
            <w:vAlign w:val="center"/>
          </w:tcPr>
          <w:p w14:paraId="38CC9226" w14:textId="14BAA646" w:rsidR="00F85977" w:rsidRPr="00CF567D" w:rsidRDefault="00F85977" w:rsidP="00F85977">
            <w:pPr>
              <w:widowControl/>
              <w:jc w:val="center"/>
              <w:rPr>
                <w:iCs/>
              </w:rPr>
            </w:pPr>
            <w:r>
              <w:rPr>
                <w:rFonts w:hint="eastAsia"/>
                <w:color w:val="000000"/>
                <w:sz w:val="22"/>
                <w:szCs w:val="22"/>
              </w:rPr>
              <w:t xml:space="preserve">19.94 </w:t>
            </w:r>
          </w:p>
        </w:tc>
        <w:tc>
          <w:tcPr>
            <w:tcW w:w="1463" w:type="dxa"/>
            <w:vAlign w:val="center"/>
          </w:tcPr>
          <w:p w14:paraId="1B0F7B59" w14:textId="57899801" w:rsidR="00F85977" w:rsidRPr="00CF567D" w:rsidRDefault="00F85977" w:rsidP="00F85977">
            <w:pPr>
              <w:widowControl/>
              <w:jc w:val="center"/>
              <w:rPr>
                <w:iCs/>
              </w:rPr>
            </w:pPr>
            <w:r>
              <w:rPr>
                <w:rFonts w:hint="eastAsia"/>
                <w:color w:val="000000"/>
                <w:sz w:val="22"/>
                <w:szCs w:val="22"/>
              </w:rPr>
              <w:t xml:space="preserve">12.84 </w:t>
            </w:r>
          </w:p>
        </w:tc>
        <w:tc>
          <w:tcPr>
            <w:tcW w:w="1489" w:type="dxa"/>
            <w:vAlign w:val="center"/>
          </w:tcPr>
          <w:p w14:paraId="3BFBBA02" w14:textId="549950A1" w:rsidR="00F85977" w:rsidRPr="00CF567D" w:rsidRDefault="00F85977" w:rsidP="00F85977">
            <w:pPr>
              <w:widowControl/>
              <w:jc w:val="center"/>
              <w:rPr>
                <w:iCs/>
              </w:rPr>
            </w:pPr>
            <w:r>
              <w:rPr>
                <w:rFonts w:hint="eastAsia"/>
                <w:color w:val="000000"/>
                <w:sz w:val="22"/>
                <w:szCs w:val="22"/>
              </w:rPr>
              <w:t xml:space="preserve">18.48 </w:t>
            </w:r>
          </w:p>
        </w:tc>
        <w:tc>
          <w:tcPr>
            <w:tcW w:w="1489" w:type="dxa"/>
            <w:vAlign w:val="center"/>
          </w:tcPr>
          <w:p w14:paraId="431BACCD" w14:textId="18B70A68" w:rsidR="00F85977" w:rsidRPr="00CF567D" w:rsidRDefault="00F85977" w:rsidP="00F85977">
            <w:pPr>
              <w:widowControl/>
              <w:jc w:val="center"/>
              <w:rPr>
                <w:iCs/>
              </w:rPr>
            </w:pPr>
            <w:r>
              <w:rPr>
                <w:rFonts w:hint="eastAsia"/>
                <w:color w:val="000000"/>
                <w:sz w:val="22"/>
                <w:szCs w:val="22"/>
              </w:rPr>
              <w:t xml:space="preserve">39.14 </w:t>
            </w:r>
          </w:p>
        </w:tc>
      </w:tr>
      <w:tr w:rsidR="00F85977" w:rsidRPr="00CF567D" w14:paraId="3CEAAB3F" w14:textId="77777777" w:rsidTr="0073203A">
        <w:trPr>
          <w:trHeight w:val="530"/>
          <w:jc w:val="center"/>
        </w:trPr>
        <w:tc>
          <w:tcPr>
            <w:tcW w:w="1684" w:type="dxa"/>
            <w:vMerge/>
            <w:shd w:val="clear" w:color="auto" w:fill="5B9BD5"/>
            <w:vAlign w:val="center"/>
          </w:tcPr>
          <w:p w14:paraId="65DB92E3" w14:textId="77777777" w:rsidR="00F85977" w:rsidRPr="00CF567D" w:rsidRDefault="00F85977" w:rsidP="00F85977">
            <w:pPr>
              <w:widowControl/>
              <w:jc w:val="center"/>
              <w:rPr>
                <w:rFonts w:eastAsia="Times New Roman"/>
                <w:lang w:eastAsia="en-US"/>
              </w:rPr>
            </w:pPr>
          </w:p>
        </w:tc>
        <w:tc>
          <w:tcPr>
            <w:tcW w:w="1396" w:type="dxa"/>
            <w:vAlign w:val="center"/>
          </w:tcPr>
          <w:p w14:paraId="339EEE99" w14:textId="440E0BA5" w:rsidR="00F85977" w:rsidRPr="00CF567D" w:rsidRDefault="00F85977" w:rsidP="00F85977">
            <w:pPr>
              <w:widowControl/>
              <w:jc w:val="center"/>
              <w:rPr>
                <w:iCs/>
              </w:rPr>
            </w:pPr>
            <w:r w:rsidRPr="00CF567D">
              <w:rPr>
                <w:rFonts w:eastAsia="Times New Roman"/>
                <w:lang w:eastAsia="en-US"/>
              </w:rPr>
              <w:t xml:space="preserve">Scheme </w:t>
            </w:r>
            <w:r>
              <w:rPr>
                <w:rFonts w:eastAsia="Times New Roman"/>
                <w:lang w:eastAsia="en-US"/>
              </w:rPr>
              <w:t>3-4</w:t>
            </w:r>
          </w:p>
        </w:tc>
        <w:tc>
          <w:tcPr>
            <w:tcW w:w="1498" w:type="dxa"/>
            <w:vAlign w:val="center"/>
          </w:tcPr>
          <w:p w14:paraId="73343F24" w14:textId="4116EA0F" w:rsidR="00F85977" w:rsidRPr="00CF567D" w:rsidRDefault="00F85977" w:rsidP="00F85977">
            <w:pPr>
              <w:widowControl/>
              <w:jc w:val="center"/>
              <w:rPr>
                <w:iCs/>
              </w:rPr>
            </w:pPr>
            <w:r>
              <w:rPr>
                <w:rFonts w:hint="eastAsia"/>
                <w:color w:val="000000"/>
                <w:sz w:val="22"/>
                <w:szCs w:val="22"/>
              </w:rPr>
              <w:t xml:space="preserve">15.19 </w:t>
            </w:r>
          </w:p>
        </w:tc>
        <w:tc>
          <w:tcPr>
            <w:tcW w:w="1463" w:type="dxa"/>
            <w:vAlign w:val="center"/>
          </w:tcPr>
          <w:p w14:paraId="366746EF" w14:textId="271E16B8" w:rsidR="00F85977" w:rsidRPr="00CF567D" w:rsidRDefault="00F85977" w:rsidP="00F85977">
            <w:pPr>
              <w:widowControl/>
              <w:jc w:val="center"/>
              <w:rPr>
                <w:iCs/>
              </w:rPr>
            </w:pPr>
            <w:r>
              <w:rPr>
                <w:rFonts w:hint="eastAsia"/>
                <w:color w:val="000000"/>
                <w:sz w:val="22"/>
                <w:szCs w:val="22"/>
              </w:rPr>
              <w:t xml:space="preserve">12.35 </w:t>
            </w:r>
          </w:p>
        </w:tc>
        <w:tc>
          <w:tcPr>
            <w:tcW w:w="1489" w:type="dxa"/>
            <w:vAlign w:val="center"/>
          </w:tcPr>
          <w:p w14:paraId="3319063B" w14:textId="485A5F71" w:rsidR="00F85977" w:rsidRPr="00CF567D" w:rsidRDefault="00F85977" w:rsidP="00F85977">
            <w:pPr>
              <w:widowControl/>
              <w:jc w:val="center"/>
              <w:rPr>
                <w:iCs/>
              </w:rPr>
            </w:pPr>
            <w:r>
              <w:rPr>
                <w:rFonts w:hint="eastAsia"/>
                <w:color w:val="000000"/>
                <w:sz w:val="22"/>
                <w:szCs w:val="22"/>
              </w:rPr>
              <w:t xml:space="preserve">14.45 </w:t>
            </w:r>
          </w:p>
        </w:tc>
        <w:tc>
          <w:tcPr>
            <w:tcW w:w="1489" w:type="dxa"/>
            <w:vAlign w:val="center"/>
          </w:tcPr>
          <w:p w14:paraId="6210E33E" w14:textId="4E0C60A5" w:rsidR="00F85977" w:rsidRPr="00CF567D" w:rsidRDefault="00F85977" w:rsidP="00F85977">
            <w:pPr>
              <w:widowControl/>
              <w:jc w:val="center"/>
              <w:rPr>
                <w:iCs/>
              </w:rPr>
            </w:pPr>
            <w:r>
              <w:rPr>
                <w:rFonts w:hint="eastAsia"/>
                <w:color w:val="000000"/>
                <w:sz w:val="22"/>
                <w:szCs w:val="22"/>
              </w:rPr>
              <w:t xml:space="preserve">23.52 </w:t>
            </w:r>
          </w:p>
        </w:tc>
      </w:tr>
    </w:tbl>
    <w:p w14:paraId="11B8750B" w14:textId="77777777" w:rsidR="001A5B58" w:rsidRPr="00CF567D" w:rsidRDefault="001A5B58" w:rsidP="001A5B58">
      <w:pPr>
        <w:widowControl/>
        <w:rPr>
          <w:rFonts w:ascii="Times New Roman" w:eastAsia="宋体" w:hAnsi="Times New Roman" w:cs="Times New Roman"/>
          <w:kern w:val="0"/>
          <w:sz w:val="20"/>
          <w:szCs w:val="20"/>
        </w:rPr>
      </w:pPr>
    </w:p>
    <w:p w14:paraId="6C6EE2B6" w14:textId="2FEB883C" w:rsidR="001A5B58" w:rsidRPr="00CF567D" w:rsidRDefault="001A5B58" w:rsidP="001A5B58">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C-</w:t>
      </w:r>
      <w:r w:rsidR="00FF6E4B">
        <w:rPr>
          <w:rFonts w:ascii="Times" w:eastAsia="Times New Roman" w:hAnsi="Times" w:cs="Times New Roman"/>
          <w:b/>
          <w:kern w:val="0"/>
          <w:sz w:val="20"/>
          <w:szCs w:val="24"/>
          <w:lang w:eastAsia="en-US"/>
        </w:rPr>
        <w:t>21</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1A5B58" w:rsidRPr="00CF567D" w14:paraId="5953751D" w14:textId="77777777" w:rsidTr="0073203A">
        <w:trPr>
          <w:trHeight w:val="529"/>
          <w:jc w:val="center"/>
        </w:trPr>
        <w:tc>
          <w:tcPr>
            <w:tcW w:w="1684" w:type="dxa"/>
            <w:shd w:val="clear" w:color="auto" w:fill="5B9BD5"/>
            <w:vAlign w:val="center"/>
          </w:tcPr>
          <w:p w14:paraId="74FC5766" w14:textId="77777777" w:rsidR="001A5B58" w:rsidRPr="00CF567D" w:rsidRDefault="001A5B58" w:rsidP="0073203A">
            <w:pPr>
              <w:widowControl/>
              <w:jc w:val="center"/>
              <w:rPr>
                <w:iCs/>
              </w:rPr>
            </w:pPr>
            <w:r w:rsidRPr="00CF567D">
              <w:rPr>
                <w:iCs/>
              </w:rPr>
              <w:t>Configuration</w:t>
            </w:r>
          </w:p>
        </w:tc>
        <w:tc>
          <w:tcPr>
            <w:tcW w:w="1396" w:type="dxa"/>
            <w:shd w:val="clear" w:color="auto" w:fill="5B9BD5"/>
            <w:vAlign w:val="center"/>
          </w:tcPr>
          <w:p w14:paraId="0FB1EADB" w14:textId="77777777" w:rsidR="001A5B58" w:rsidRPr="00CF567D" w:rsidRDefault="001A5B58"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378B7E58" w14:textId="77777777" w:rsidR="001A5B58" w:rsidRPr="00CF567D" w:rsidRDefault="001A5B58" w:rsidP="0073203A">
            <w:pPr>
              <w:widowControl/>
              <w:jc w:val="center"/>
              <w:rPr>
                <w:iCs/>
              </w:rPr>
            </w:pPr>
            <w:r w:rsidRPr="00CF567D">
              <w:rPr>
                <w:iCs/>
              </w:rPr>
              <w:t>DL type-1 RU</w:t>
            </w:r>
          </w:p>
        </w:tc>
        <w:tc>
          <w:tcPr>
            <w:tcW w:w="1463" w:type="dxa"/>
            <w:shd w:val="clear" w:color="auto" w:fill="5B9BD5"/>
            <w:vAlign w:val="center"/>
          </w:tcPr>
          <w:p w14:paraId="7D7AC4F1" w14:textId="77777777" w:rsidR="001A5B58" w:rsidRPr="00CF567D" w:rsidRDefault="001A5B58" w:rsidP="0073203A">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69E23C9F" w14:textId="77777777" w:rsidR="001A5B58" w:rsidRPr="00CF567D" w:rsidRDefault="001A5B58" w:rsidP="0073203A">
            <w:pPr>
              <w:widowControl/>
              <w:jc w:val="center"/>
              <w:rPr>
                <w:iCs/>
              </w:rPr>
            </w:pPr>
            <w:r w:rsidRPr="00CF567D">
              <w:rPr>
                <w:iCs/>
              </w:rPr>
              <w:t>DL type-2 RU</w:t>
            </w:r>
          </w:p>
        </w:tc>
        <w:tc>
          <w:tcPr>
            <w:tcW w:w="1463" w:type="dxa"/>
            <w:shd w:val="clear" w:color="auto" w:fill="5B9BD5"/>
            <w:vAlign w:val="center"/>
          </w:tcPr>
          <w:p w14:paraId="273C8F55" w14:textId="77777777" w:rsidR="001A5B58" w:rsidRPr="00CF567D" w:rsidRDefault="001A5B58" w:rsidP="0073203A">
            <w:pPr>
              <w:widowControl/>
              <w:jc w:val="center"/>
              <w:rPr>
                <w:iCs/>
              </w:rPr>
            </w:pPr>
            <w:r w:rsidRPr="00CF567D">
              <w:rPr>
                <w:rFonts w:hint="eastAsia"/>
                <w:iCs/>
              </w:rPr>
              <w:t>U</w:t>
            </w:r>
            <w:r w:rsidRPr="00CF567D">
              <w:rPr>
                <w:iCs/>
              </w:rPr>
              <w:t>L type-2 RU</w:t>
            </w:r>
          </w:p>
        </w:tc>
      </w:tr>
      <w:tr w:rsidR="001A5B58" w:rsidRPr="00CF567D" w14:paraId="10E45BD5" w14:textId="77777777" w:rsidTr="0073203A">
        <w:trPr>
          <w:trHeight w:val="530"/>
          <w:jc w:val="center"/>
        </w:trPr>
        <w:tc>
          <w:tcPr>
            <w:tcW w:w="1684" w:type="dxa"/>
            <w:vMerge w:val="restart"/>
            <w:shd w:val="clear" w:color="auto" w:fill="5B9BD5"/>
            <w:vAlign w:val="center"/>
          </w:tcPr>
          <w:p w14:paraId="71C0AD14" w14:textId="77777777" w:rsidR="001A5B58" w:rsidRPr="00CF567D" w:rsidRDefault="001A5B58" w:rsidP="0073203A">
            <w:pPr>
              <w:widowControl/>
              <w:jc w:val="center"/>
              <w:rPr>
                <w:iCs/>
              </w:rPr>
            </w:pPr>
            <w:r w:rsidRPr="00CF567D">
              <w:rPr>
                <w:iCs/>
              </w:rPr>
              <w:t xml:space="preserve">packet size </w:t>
            </w:r>
            <w:r>
              <w:rPr>
                <w:iCs/>
              </w:rPr>
              <w:t>0.5M</w:t>
            </w:r>
            <w:r w:rsidRPr="00CF567D">
              <w:rPr>
                <w:iCs/>
              </w:rPr>
              <w:t>bytes</w:t>
            </w:r>
          </w:p>
          <w:p w14:paraId="07BCC66A" w14:textId="77777777" w:rsidR="001A5B58" w:rsidRPr="00CF567D" w:rsidRDefault="001A5B58" w:rsidP="0073203A">
            <w:pPr>
              <w:widowControl/>
              <w:jc w:val="center"/>
              <w:rPr>
                <w:iCs/>
              </w:rPr>
            </w:pPr>
            <w:r>
              <w:rPr>
                <w:iCs/>
              </w:rPr>
              <w:t>8.0</w:t>
            </w:r>
            <w:r w:rsidRPr="00CF567D">
              <w:rPr>
                <w:iCs/>
              </w:rPr>
              <w:t xml:space="preserve"> packet/s arrival rate for DL</w:t>
            </w:r>
          </w:p>
          <w:p w14:paraId="70148495" w14:textId="77777777" w:rsidR="001A5B58" w:rsidRPr="00CF567D" w:rsidRDefault="001A5B58"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5E2F2B2F" w14:textId="05EB410D" w:rsidR="001A5B58" w:rsidRPr="00CF567D" w:rsidRDefault="001A5B58"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Pr>
                <w:rFonts w:eastAsia="Times New Roman"/>
                <w:lang w:eastAsia="en-US"/>
              </w:rPr>
              <w:t>-</w:t>
            </w:r>
            <w:r w:rsidRPr="00CF567D">
              <w:rPr>
                <w:rFonts w:eastAsia="Times New Roman"/>
                <w:lang w:eastAsia="en-US"/>
              </w:rPr>
              <w:t>1</w:t>
            </w:r>
          </w:p>
        </w:tc>
        <w:tc>
          <w:tcPr>
            <w:tcW w:w="1498" w:type="dxa"/>
            <w:vAlign w:val="center"/>
          </w:tcPr>
          <w:p w14:paraId="52988902" w14:textId="77777777" w:rsidR="001A5B58" w:rsidRPr="00CF567D" w:rsidRDefault="001A5B58" w:rsidP="0073203A">
            <w:pPr>
              <w:widowControl/>
              <w:jc w:val="center"/>
              <w:rPr>
                <w:iCs/>
              </w:rPr>
            </w:pPr>
            <w:r>
              <w:rPr>
                <w:rFonts w:hint="eastAsia"/>
                <w:color w:val="000000"/>
                <w:sz w:val="22"/>
                <w:szCs w:val="22"/>
              </w:rPr>
              <w:t>50.78%</w:t>
            </w:r>
          </w:p>
        </w:tc>
        <w:tc>
          <w:tcPr>
            <w:tcW w:w="1463" w:type="dxa"/>
            <w:vAlign w:val="center"/>
          </w:tcPr>
          <w:p w14:paraId="40CCF0E3" w14:textId="77777777" w:rsidR="001A5B58" w:rsidRPr="00CF567D" w:rsidRDefault="001A5B58" w:rsidP="0073203A">
            <w:pPr>
              <w:widowControl/>
              <w:jc w:val="center"/>
              <w:rPr>
                <w:iCs/>
              </w:rPr>
            </w:pPr>
            <w:r>
              <w:rPr>
                <w:rFonts w:hint="eastAsia"/>
                <w:color w:val="000000"/>
                <w:sz w:val="22"/>
                <w:szCs w:val="22"/>
              </w:rPr>
              <w:t>11.69%</w:t>
            </w:r>
          </w:p>
        </w:tc>
        <w:tc>
          <w:tcPr>
            <w:tcW w:w="1463" w:type="dxa"/>
            <w:vAlign w:val="center"/>
          </w:tcPr>
          <w:p w14:paraId="1142022B" w14:textId="77777777" w:rsidR="001A5B58" w:rsidRPr="00CF567D" w:rsidRDefault="001A5B58" w:rsidP="0073203A">
            <w:pPr>
              <w:widowControl/>
              <w:jc w:val="center"/>
              <w:rPr>
                <w:iCs/>
              </w:rPr>
            </w:pPr>
            <w:r>
              <w:rPr>
                <w:rFonts w:hint="eastAsia"/>
                <w:color w:val="000000"/>
                <w:sz w:val="22"/>
                <w:szCs w:val="22"/>
              </w:rPr>
              <w:t>65.83%</w:t>
            </w:r>
          </w:p>
        </w:tc>
        <w:tc>
          <w:tcPr>
            <w:tcW w:w="1463" w:type="dxa"/>
            <w:vAlign w:val="center"/>
          </w:tcPr>
          <w:p w14:paraId="2C59ECF6" w14:textId="77777777" w:rsidR="001A5B58" w:rsidRPr="00CF567D" w:rsidRDefault="001A5B58" w:rsidP="0073203A">
            <w:pPr>
              <w:widowControl/>
              <w:jc w:val="center"/>
              <w:rPr>
                <w:iCs/>
              </w:rPr>
            </w:pPr>
            <w:r>
              <w:rPr>
                <w:rFonts w:hint="eastAsia"/>
                <w:color w:val="000000"/>
                <w:sz w:val="22"/>
                <w:szCs w:val="22"/>
              </w:rPr>
              <w:t>58.45%</w:t>
            </w:r>
          </w:p>
        </w:tc>
      </w:tr>
      <w:tr w:rsidR="00F85977" w:rsidRPr="00CF567D" w14:paraId="58A03BBE" w14:textId="77777777" w:rsidTr="0073203A">
        <w:trPr>
          <w:trHeight w:val="530"/>
          <w:jc w:val="center"/>
        </w:trPr>
        <w:tc>
          <w:tcPr>
            <w:tcW w:w="1684" w:type="dxa"/>
            <w:vMerge/>
            <w:shd w:val="clear" w:color="auto" w:fill="5B9BD5"/>
            <w:vAlign w:val="center"/>
          </w:tcPr>
          <w:p w14:paraId="23A3B247" w14:textId="77777777" w:rsidR="00F85977" w:rsidRPr="00CF567D" w:rsidRDefault="00F85977" w:rsidP="00F85977">
            <w:pPr>
              <w:widowControl/>
              <w:jc w:val="center"/>
              <w:rPr>
                <w:rFonts w:eastAsia="Times New Roman"/>
                <w:lang w:eastAsia="en-US"/>
              </w:rPr>
            </w:pPr>
          </w:p>
        </w:tc>
        <w:tc>
          <w:tcPr>
            <w:tcW w:w="1396" w:type="dxa"/>
            <w:vAlign w:val="center"/>
          </w:tcPr>
          <w:p w14:paraId="59FB1499" w14:textId="69EFB032"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2</w:t>
            </w:r>
          </w:p>
        </w:tc>
        <w:tc>
          <w:tcPr>
            <w:tcW w:w="1498" w:type="dxa"/>
            <w:vAlign w:val="center"/>
          </w:tcPr>
          <w:p w14:paraId="10522460" w14:textId="4006B651" w:rsidR="00F85977" w:rsidRPr="00CF567D" w:rsidRDefault="00F85977" w:rsidP="00F85977">
            <w:pPr>
              <w:widowControl/>
              <w:jc w:val="center"/>
              <w:rPr>
                <w:iCs/>
              </w:rPr>
            </w:pPr>
            <w:r>
              <w:rPr>
                <w:rFonts w:hint="eastAsia"/>
                <w:color w:val="000000"/>
                <w:sz w:val="22"/>
                <w:szCs w:val="22"/>
              </w:rPr>
              <w:t>49.96%</w:t>
            </w:r>
          </w:p>
        </w:tc>
        <w:tc>
          <w:tcPr>
            <w:tcW w:w="1463" w:type="dxa"/>
            <w:vAlign w:val="center"/>
          </w:tcPr>
          <w:p w14:paraId="3A4A34D7" w14:textId="5C8D1AE4" w:rsidR="00F85977" w:rsidRPr="00CF567D" w:rsidRDefault="00F85977" w:rsidP="00F85977">
            <w:pPr>
              <w:widowControl/>
              <w:jc w:val="center"/>
              <w:rPr>
                <w:iCs/>
              </w:rPr>
            </w:pPr>
            <w:r>
              <w:rPr>
                <w:rFonts w:hint="eastAsia"/>
                <w:color w:val="000000"/>
                <w:sz w:val="22"/>
                <w:szCs w:val="22"/>
              </w:rPr>
              <w:t>11.37%</w:t>
            </w:r>
          </w:p>
        </w:tc>
        <w:tc>
          <w:tcPr>
            <w:tcW w:w="1463" w:type="dxa"/>
            <w:vAlign w:val="center"/>
          </w:tcPr>
          <w:p w14:paraId="4BD9FE43" w14:textId="2C4D7206" w:rsidR="00F85977" w:rsidRPr="00CF567D" w:rsidRDefault="00F85977" w:rsidP="00F85977">
            <w:pPr>
              <w:widowControl/>
              <w:jc w:val="center"/>
              <w:rPr>
                <w:iCs/>
              </w:rPr>
            </w:pPr>
            <w:r>
              <w:rPr>
                <w:rFonts w:hint="eastAsia"/>
                <w:color w:val="000000"/>
                <w:sz w:val="22"/>
                <w:szCs w:val="22"/>
              </w:rPr>
              <w:t>74.05%</w:t>
            </w:r>
          </w:p>
        </w:tc>
        <w:tc>
          <w:tcPr>
            <w:tcW w:w="1463" w:type="dxa"/>
            <w:vAlign w:val="center"/>
          </w:tcPr>
          <w:p w14:paraId="04FC283C" w14:textId="321C17D0" w:rsidR="00F85977" w:rsidRPr="00CF567D" w:rsidRDefault="00F85977" w:rsidP="00F85977">
            <w:pPr>
              <w:widowControl/>
              <w:jc w:val="center"/>
              <w:rPr>
                <w:iCs/>
              </w:rPr>
            </w:pPr>
            <w:r>
              <w:rPr>
                <w:rFonts w:hint="eastAsia"/>
                <w:color w:val="000000"/>
                <w:sz w:val="22"/>
                <w:szCs w:val="22"/>
              </w:rPr>
              <w:t>35.69%</w:t>
            </w:r>
          </w:p>
        </w:tc>
      </w:tr>
      <w:tr w:rsidR="00F85977" w:rsidRPr="00CF567D" w14:paraId="16C6C49D" w14:textId="77777777" w:rsidTr="0073203A">
        <w:trPr>
          <w:trHeight w:val="530"/>
          <w:jc w:val="center"/>
        </w:trPr>
        <w:tc>
          <w:tcPr>
            <w:tcW w:w="1684" w:type="dxa"/>
            <w:vMerge/>
            <w:shd w:val="clear" w:color="auto" w:fill="5B9BD5"/>
            <w:vAlign w:val="center"/>
          </w:tcPr>
          <w:p w14:paraId="1620DFD6" w14:textId="77777777" w:rsidR="00F85977" w:rsidRPr="00CF567D" w:rsidRDefault="00F85977" w:rsidP="00F85977">
            <w:pPr>
              <w:widowControl/>
              <w:jc w:val="center"/>
              <w:rPr>
                <w:rFonts w:eastAsia="Times New Roman"/>
                <w:lang w:eastAsia="en-US"/>
              </w:rPr>
            </w:pPr>
          </w:p>
        </w:tc>
        <w:tc>
          <w:tcPr>
            <w:tcW w:w="1396" w:type="dxa"/>
            <w:vAlign w:val="center"/>
          </w:tcPr>
          <w:p w14:paraId="0637D93B" w14:textId="6C1A5812"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w:t>
            </w:r>
            <w:r w:rsidRPr="00CF567D">
              <w:rPr>
                <w:rFonts w:eastAsia="Times New Roman"/>
                <w:lang w:eastAsia="en-US"/>
              </w:rPr>
              <w:t>3</w:t>
            </w:r>
          </w:p>
        </w:tc>
        <w:tc>
          <w:tcPr>
            <w:tcW w:w="1498" w:type="dxa"/>
            <w:vAlign w:val="center"/>
          </w:tcPr>
          <w:p w14:paraId="279560A9" w14:textId="7ACA52E9" w:rsidR="00F85977" w:rsidRPr="00CF567D" w:rsidRDefault="00F85977" w:rsidP="00F85977">
            <w:pPr>
              <w:widowControl/>
              <w:jc w:val="center"/>
              <w:rPr>
                <w:iCs/>
              </w:rPr>
            </w:pPr>
            <w:r>
              <w:rPr>
                <w:rFonts w:hint="eastAsia"/>
                <w:color w:val="000000"/>
                <w:sz w:val="22"/>
                <w:szCs w:val="22"/>
              </w:rPr>
              <w:t>54.06%</w:t>
            </w:r>
          </w:p>
        </w:tc>
        <w:tc>
          <w:tcPr>
            <w:tcW w:w="1463" w:type="dxa"/>
            <w:vAlign w:val="center"/>
          </w:tcPr>
          <w:p w14:paraId="28A9FE06" w14:textId="3EDBB85E" w:rsidR="00F85977" w:rsidRPr="00CF567D" w:rsidRDefault="00F85977" w:rsidP="00F85977">
            <w:pPr>
              <w:widowControl/>
              <w:jc w:val="center"/>
              <w:rPr>
                <w:iCs/>
              </w:rPr>
            </w:pPr>
            <w:r>
              <w:rPr>
                <w:rFonts w:hint="eastAsia"/>
                <w:color w:val="000000"/>
                <w:sz w:val="22"/>
                <w:szCs w:val="22"/>
              </w:rPr>
              <w:t>11.48%</w:t>
            </w:r>
          </w:p>
        </w:tc>
        <w:tc>
          <w:tcPr>
            <w:tcW w:w="1463" w:type="dxa"/>
            <w:vAlign w:val="center"/>
          </w:tcPr>
          <w:p w14:paraId="1C8302B9" w14:textId="0E3CD494" w:rsidR="00F85977" w:rsidRPr="00CF567D" w:rsidRDefault="00F85977" w:rsidP="00F85977">
            <w:pPr>
              <w:widowControl/>
              <w:jc w:val="center"/>
              <w:rPr>
                <w:iCs/>
              </w:rPr>
            </w:pPr>
            <w:r>
              <w:rPr>
                <w:rFonts w:hint="eastAsia"/>
                <w:color w:val="000000"/>
                <w:sz w:val="22"/>
                <w:szCs w:val="22"/>
              </w:rPr>
              <w:t>76.15%</w:t>
            </w:r>
          </w:p>
        </w:tc>
        <w:tc>
          <w:tcPr>
            <w:tcW w:w="1463" w:type="dxa"/>
            <w:vAlign w:val="center"/>
          </w:tcPr>
          <w:p w14:paraId="690C452D" w14:textId="4EB3F0DB" w:rsidR="00F85977" w:rsidRPr="00CF567D" w:rsidRDefault="00F85977" w:rsidP="00F85977">
            <w:pPr>
              <w:widowControl/>
              <w:jc w:val="center"/>
              <w:rPr>
                <w:iCs/>
              </w:rPr>
            </w:pPr>
            <w:r>
              <w:rPr>
                <w:rFonts w:hint="eastAsia"/>
                <w:color w:val="000000"/>
                <w:sz w:val="22"/>
                <w:szCs w:val="22"/>
              </w:rPr>
              <w:t>47.66%</w:t>
            </w:r>
          </w:p>
        </w:tc>
      </w:tr>
      <w:tr w:rsidR="00F85977" w:rsidRPr="00CF567D" w14:paraId="1EDB1834" w14:textId="77777777" w:rsidTr="0073203A">
        <w:trPr>
          <w:trHeight w:val="530"/>
          <w:jc w:val="center"/>
        </w:trPr>
        <w:tc>
          <w:tcPr>
            <w:tcW w:w="1684" w:type="dxa"/>
            <w:vMerge/>
            <w:shd w:val="clear" w:color="auto" w:fill="5B9BD5"/>
            <w:vAlign w:val="center"/>
          </w:tcPr>
          <w:p w14:paraId="627178C6" w14:textId="77777777" w:rsidR="00F85977" w:rsidRPr="00CF567D" w:rsidRDefault="00F85977" w:rsidP="00F85977">
            <w:pPr>
              <w:widowControl/>
              <w:jc w:val="center"/>
              <w:rPr>
                <w:rFonts w:eastAsia="Times New Roman"/>
                <w:lang w:eastAsia="en-US"/>
              </w:rPr>
            </w:pPr>
          </w:p>
        </w:tc>
        <w:tc>
          <w:tcPr>
            <w:tcW w:w="1396" w:type="dxa"/>
            <w:vAlign w:val="center"/>
          </w:tcPr>
          <w:p w14:paraId="3633378C" w14:textId="3EC23A6D" w:rsidR="00F85977" w:rsidRPr="00CF567D" w:rsidRDefault="00F85977" w:rsidP="00F85977">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3-4</w:t>
            </w:r>
          </w:p>
        </w:tc>
        <w:tc>
          <w:tcPr>
            <w:tcW w:w="1498" w:type="dxa"/>
            <w:vAlign w:val="center"/>
          </w:tcPr>
          <w:p w14:paraId="65E6B3C0" w14:textId="682BD926" w:rsidR="00F85977" w:rsidRPr="00CF567D" w:rsidRDefault="00F85977" w:rsidP="00F85977">
            <w:pPr>
              <w:widowControl/>
              <w:jc w:val="center"/>
              <w:rPr>
                <w:iCs/>
              </w:rPr>
            </w:pPr>
            <w:r>
              <w:rPr>
                <w:rFonts w:hint="eastAsia"/>
                <w:color w:val="000000"/>
                <w:sz w:val="22"/>
                <w:szCs w:val="22"/>
              </w:rPr>
              <w:t>53.73%</w:t>
            </w:r>
          </w:p>
        </w:tc>
        <w:tc>
          <w:tcPr>
            <w:tcW w:w="1463" w:type="dxa"/>
            <w:vAlign w:val="center"/>
          </w:tcPr>
          <w:p w14:paraId="5E8AA7F0" w14:textId="75366D9A" w:rsidR="00F85977" w:rsidRPr="00CF567D" w:rsidRDefault="00F85977" w:rsidP="00F85977">
            <w:pPr>
              <w:widowControl/>
              <w:jc w:val="center"/>
              <w:rPr>
                <w:iCs/>
              </w:rPr>
            </w:pPr>
            <w:r>
              <w:rPr>
                <w:rFonts w:hint="eastAsia"/>
                <w:color w:val="000000"/>
                <w:sz w:val="22"/>
                <w:szCs w:val="22"/>
              </w:rPr>
              <w:t>11.38%</w:t>
            </w:r>
          </w:p>
        </w:tc>
        <w:tc>
          <w:tcPr>
            <w:tcW w:w="1463" w:type="dxa"/>
            <w:vAlign w:val="center"/>
          </w:tcPr>
          <w:p w14:paraId="08597E34" w14:textId="4417B53D" w:rsidR="00F85977" w:rsidRPr="00CF567D" w:rsidRDefault="00F85977" w:rsidP="00F85977">
            <w:pPr>
              <w:widowControl/>
              <w:jc w:val="center"/>
              <w:rPr>
                <w:iCs/>
              </w:rPr>
            </w:pPr>
            <w:r>
              <w:rPr>
                <w:rFonts w:hint="eastAsia"/>
                <w:color w:val="000000"/>
                <w:sz w:val="22"/>
                <w:szCs w:val="22"/>
              </w:rPr>
              <w:t>76.17%</w:t>
            </w:r>
          </w:p>
        </w:tc>
        <w:tc>
          <w:tcPr>
            <w:tcW w:w="1463" w:type="dxa"/>
            <w:vAlign w:val="center"/>
          </w:tcPr>
          <w:p w14:paraId="6C4B4676" w14:textId="5C90CE95" w:rsidR="00F85977" w:rsidRPr="00CF567D" w:rsidRDefault="00F85977" w:rsidP="00F85977">
            <w:pPr>
              <w:widowControl/>
              <w:jc w:val="center"/>
              <w:rPr>
                <w:iCs/>
              </w:rPr>
            </w:pPr>
            <w:r>
              <w:rPr>
                <w:rFonts w:hint="eastAsia"/>
                <w:color w:val="000000"/>
                <w:sz w:val="22"/>
                <w:szCs w:val="22"/>
              </w:rPr>
              <w:t>46.75%</w:t>
            </w:r>
          </w:p>
        </w:tc>
      </w:tr>
    </w:tbl>
    <w:p w14:paraId="27FC4B45" w14:textId="728EB828" w:rsidR="00CF567D" w:rsidRPr="00B30740" w:rsidRDefault="00CF567D" w:rsidP="001A5B58">
      <w:pPr>
        <w:widowControl/>
        <w:spacing w:after="120"/>
        <w:rPr>
          <w:rFonts w:ascii="Times New Roman" w:eastAsia="Times New Roman" w:hAnsi="Times New Roman" w:cs="Times New Roman"/>
          <w:b/>
          <w:bCs/>
          <w:kern w:val="0"/>
          <w:sz w:val="20"/>
          <w:szCs w:val="20"/>
          <w:lang w:eastAsia="en-US"/>
        </w:rPr>
      </w:pPr>
    </w:p>
    <w:p w14:paraId="14E05F6D" w14:textId="77777777" w:rsidR="00CF567D" w:rsidRPr="00CF567D" w:rsidRDefault="00CF567D" w:rsidP="00CF567D">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Times New Roman" w:hAnsi="Times New Roman" w:cs="Times New Roman"/>
          <w:kern w:val="0"/>
          <w:sz w:val="36"/>
          <w:szCs w:val="36"/>
          <w:lang w:val="en-GB" w:eastAsia="en-GB"/>
        </w:rPr>
      </w:pPr>
      <w:r w:rsidRPr="00CF567D">
        <w:rPr>
          <w:rFonts w:ascii="Times New Roman" w:eastAsia="Times New Roman" w:hAnsi="Times New Roman" w:cs="Times New Roman"/>
          <w:kern w:val="0"/>
          <w:sz w:val="36"/>
          <w:szCs w:val="36"/>
          <w:lang w:val="en-GB" w:eastAsia="en-GB"/>
        </w:rPr>
        <w:t>Annex D</w:t>
      </w:r>
    </w:p>
    <w:p w14:paraId="7EB98567" w14:textId="41652B32" w:rsidR="00CF567D" w:rsidRPr="00CF567D" w:rsidRDefault="00856CD6" w:rsidP="00CF567D">
      <w:pPr>
        <w:widowControl/>
        <w:spacing w:after="120"/>
        <w:outlineLvl w:val="1"/>
        <w:rPr>
          <w:rFonts w:ascii="Times" w:eastAsia="Times New Roman" w:hAnsi="Times" w:cs="Times New Roman"/>
          <w:kern w:val="0"/>
          <w:sz w:val="32"/>
          <w:szCs w:val="44"/>
          <w:lang w:eastAsia="en-US"/>
        </w:rPr>
      </w:pPr>
      <w:r w:rsidRPr="00856CD6">
        <w:rPr>
          <w:rFonts w:ascii="Times" w:eastAsia="Times New Roman" w:hAnsi="Times" w:cs="Times New Roman"/>
          <w:kern w:val="0"/>
          <w:sz w:val="32"/>
          <w:szCs w:val="44"/>
          <w:lang w:eastAsia="en-US"/>
        </w:rPr>
        <w:t>D</w:t>
      </w:r>
      <w:r w:rsidRPr="00856CD6">
        <w:rPr>
          <w:rFonts w:ascii="Times" w:eastAsia="Times New Roman" w:hAnsi="Times" w:cs="Times New Roman" w:hint="eastAsia"/>
          <w:kern w:val="0"/>
          <w:sz w:val="32"/>
          <w:szCs w:val="44"/>
          <w:lang w:eastAsia="en-US"/>
        </w:rPr>
        <w:t>.</w:t>
      </w:r>
      <w:r w:rsidRPr="00856CD6">
        <w:rPr>
          <w:rFonts w:ascii="Times" w:eastAsia="Times New Roman" w:hAnsi="Times" w:cs="Times New Roman"/>
          <w:kern w:val="0"/>
          <w:sz w:val="32"/>
          <w:szCs w:val="44"/>
          <w:lang w:eastAsia="en-US"/>
        </w:rPr>
        <w:t>1</w:t>
      </w:r>
      <w:r w:rsidRPr="00CF567D">
        <w:rPr>
          <w:rFonts w:ascii="Times" w:eastAsia="Times New Roman" w:hAnsi="Times" w:cs="Times New Roman"/>
          <w:kern w:val="0"/>
          <w:sz w:val="32"/>
          <w:szCs w:val="44"/>
          <w:lang w:eastAsia="en-US"/>
        </w:rPr>
        <w:t xml:space="preserve"> </w:t>
      </w:r>
      <w:r w:rsidR="00C90EFF" w:rsidRPr="00C90EFF">
        <w:rPr>
          <w:rFonts w:ascii="Times" w:eastAsia="Times New Roman" w:hAnsi="Times" w:cs="Times New Roman"/>
          <w:kern w:val="0"/>
          <w:sz w:val="32"/>
          <w:szCs w:val="44"/>
          <w:lang w:eastAsia="en-US"/>
        </w:rPr>
        <w:t>Frame structure#3 (XXXXX)</w:t>
      </w:r>
    </w:p>
    <w:p w14:paraId="6C6B5227" w14:textId="77777777" w:rsidR="003110D2" w:rsidRDefault="003110D2" w:rsidP="003110D2">
      <w:pPr>
        <w:widowControl/>
        <w:rPr>
          <w:rFonts w:ascii="Times New Roman" w:eastAsia="宋体" w:hAnsi="Times New Roman" w:cs="Times New Roman"/>
          <w:kern w:val="0"/>
          <w:sz w:val="20"/>
          <w:szCs w:val="20"/>
        </w:rPr>
      </w:pPr>
      <w:r w:rsidRPr="00CF567D">
        <w:rPr>
          <w:rFonts w:ascii="Times New Roman" w:eastAsia="宋体" w:hAnsi="Times New Roman" w:cs="Times New Roman"/>
          <w:kern w:val="0"/>
          <w:sz w:val="20"/>
          <w:szCs w:val="20"/>
        </w:rPr>
        <w:t>For SBFD</w:t>
      </w:r>
      <w:r>
        <w:rPr>
          <w:rFonts w:ascii="Times New Roman" w:eastAsia="宋体" w:hAnsi="Times New Roman" w:cs="Times New Roman"/>
          <w:kern w:val="0"/>
          <w:sz w:val="20"/>
          <w:szCs w:val="20"/>
        </w:rPr>
        <w:t xml:space="preserve"> and </w:t>
      </w:r>
      <w:r w:rsidRPr="00CF567D">
        <w:rPr>
          <w:rFonts w:ascii="Times New Roman" w:eastAsia="宋体" w:hAnsi="Times New Roman" w:cs="Times New Roman"/>
          <w:kern w:val="0"/>
          <w:sz w:val="20"/>
          <w:szCs w:val="20"/>
        </w:rPr>
        <w:t>dynamic/flexible TDD</w:t>
      </w:r>
      <w:r>
        <w:rPr>
          <w:rFonts w:ascii="Times New Roman" w:eastAsia="宋体" w:hAnsi="Times New Roman" w:cs="Times New Roman"/>
          <w:kern w:val="0"/>
          <w:sz w:val="20"/>
          <w:szCs w:val="20"/>
        </w:rPr>
        <w:t xml:space="preserve"> with frame structure#3</w:t>
      </w:r>
      <w:r w:rsidRPr="00CF567D">
        <w:rPr>
          <w:rFonts w:ascii="Times New Roman" w:eastAsia="宋体" w:hAnsi="Times New Roman" w:cs="Times New Roman"/>
          <w:kern w:val="0"/>
          <w:sz w:val="20"/>
          <w:szCs w:val="20"/>
        </w:rPr>
        <w:t>, the following schemes are evaluated</w:t>
      </w:r>
      <w:r w:rsidRPr="00CF567D">
        <w:rPr>
          <w:rFonts w:ascii="Times New Roman" w:eastAsia="宋体" w:hAnsi="Times New Roman" w:cs="Times New Roman" w:hint="eastAsia"/>
          <w:kern w:val="0"/>
          <w:sz w:val="20"/>
          <w:szCs w:val="20"/>
        </w:rPr>
        <w:t>:</w:t>
      </w:r>
    </w:p>
    <w:tbl>
      <w:tblPr>
        <w:tblStyle w:val="ae"/>
        <w:tblW w:w="0" w:type="auto"/>
        <w:tblLook w:val="04A0" w:firstRow="1" w:lastRow="0" w:firstColumn="1" w:lastColumn="0" w:noHBand="0" w:noVBand="1"/>
      </w:tblPr>
      <w:tblGrid>
        <w:gridCol w:w="1838"/>
        <w:gridCol w:w="7181"/>
      </w:tblGrid>
      <w:tr w:rsidR="003110D2" w14:paraId="09275DEF" w14:textId="77777777" w:rsidTr="005D5C75">
        <w:tc>
          <w:tcPr>
            <w:tcW w:w="1838" w:type="dxa"/>
          </w:tcPr>
          <w:p w14:paraId="6C3B8E23" w14:textId="77777777" w:rsidR="003110D2" w:rsidRPr="00FB079A" w:rsidRDefault="003110D2" w:rsidP="005D5C75">
            <w:pPr>
              <w:widowControl/>
              <w:rPr>
                <w:b/>
              </w:rPr>
            </w:pPr>
            <w:r w:rsidRPr="00FB079A">
              <w:rPr>
                <w:b/>
              </w:rPr>
              <w:t>Scheme 1-1 (baseline)</w:t>
            </w:r>
          </w:p>
        </w:tc>
        <w:tc>
          <w:tcPr>
            <w:tcW w:w="7181" w:type="dxa"/>
          </w:tcPr>
          <w:p w14:paraId="43C8CB2D" w14:textId="77777777" w:rsidR="003110D2" w:rsidRDefault="003110D2" w:rsidP="005D5C75">
            <w:pPr>
              <w:widowControl/>
            </w:pPr>
            <w:r w:rsidRPr="00CF567D">
              <w:t xml:space="preserve">Baseline legacy TDD operation with UL/DL configuration of </w:t>
            </w:r>
            <w:r w:rsidRPr="00560209">
              <w:t>Frame structure</w:t>
            </w:r>
            <w:r>
              <w:t xml:space="preserve"> #1 </w:t>
            </w:r>
            <w:r w:rsidRPr="00CF567D">
              <w:t>DDDSU (S slot: 12D:2S:0U)</w:t>
            </w:r>
          </w:p>
        </w:tc>
      </w:tr>
      <w:tr w:rsidR="003110D2" w14:paraId="0573A1CA" w14:textId="77777777" w:rsidTr="005D5C75">
        <w:tc>
          <w:tcPr>
            <w:tcW w:w="1838" w:type="dxa"/>
          </w:tcPr>
          <w:p w14:paraId="464B5278" w14:textId="77777777" w:rsidR="003110D2" w:rsidRPr="00FB079A" w:rsidRDefault="003110D2" w:rsidP="005D5C75">
            <w:pPr>
              <w:widowControl/>
              <w:rPr>
                <w:b/>
              </w:rPr>
            </w:pPr>
            <w:r w:rsidRPr="00FB079A">
              <w:rPr>
                <w:b/>
              </w:rPr>
              <w:t>Scheme 1-2 (semi-static SBFD)</w:t>
            </w:r>
          </w:p>
        </w:tc>
        <w:tc>
          <w:tcPr>
            <w:tcW w:w="7181" w:type="dxa"/>
          </w:tcPr>
          <w:p w14:paraId="52A7ABB8" w14:textId="77777777" w:rsidR="003110D2" w:rsidRDefault="003110D2" w:rsidP="005D5C75">
            <w:pPr>
              <w:widowControl/>
            </w:pPr>
            <w:r>
              <w:t>S</w:t>
            </w:r>
            <w:r w:rsidRPr="00560209">
              <w:t>emi-static</w:t>
            </w:r>
            <w:r w:rsidRPr="00CF567D">
              <w:t xml:space="preserve"> SBFD </w:t>
            </w:r>
            <w:r w:rsidRPr="00560209">
              <w:t>operation with</w:t>
            </w:r>
            <w:r w:rsidRPr="00CF567D">
              <w:t xml:space="preserve"> 20% UL subband resource in X slot</w:t>
            </w:r>
            <w:r w:rsidRPr="00560209">
              <w:t>, with Frame structure</w:t>
            </w:r>
            <w:r>
              <w:t xml:space="preserve"> #3</w:t>
            </w:r>
            <w:r w:rsidRPr="00560209">
              <w:t xml:space="preserve"> (</w:t>
            </w:r>
            <w:r w:rsidRPr="00FB079A">
              <w:rPr>
                <w:color w:val="FF0000"/>
              </w:rPr>
              <w:t>XXXXX</w:t>
            </w:r>
            <w:r w:rsidRPr="00560209">
              <w:t>)</w:t>
            </w:r>
          </w:p>
        </w:tc>
      </w:tr>
      <w:tr w:rsidR="003110D2" w14:paraId="6994EF6C" w14:textId="77777777" w:rsidTr="005D5C75">
        <w:tc>
          <w:tcPr>
            <w:tcW w:w="1838" w:type="dxa"/>
          </w:tcPr>
          <w:p w14:paraId="40128418" w14:textId="77777777" w:rsidR="003110D2" w:rsidRPr="00FB079A" w:rsidRDefault="003110D2" w:rsidP="005D5C75">
            <w:pPr>
              <w:widowControl/>
              <w:rPr>
                <w:b/>
              </w:rPr>
            </w:pPr>
            <w:r w:rsidRPr="00FB079A">
              <w:rPr>
                <w:b/>
              </w:rPr>
              <w:t>Scheme 1-3 (flexible SBFD)</w:t>
            </w:r>
          </w:p>
        </w:tc>
        <w:tc>
          <w:tcPr>
            <w:tcW w:w="7181" w:type="dxa"/>
          </w:tcPr>
          <w:p w14:paraId="21627206" w14:textId="77777777" w:rsidR="003110D2" w:rsidRPr="00FD7FE4" w:rsidRDefault="003110D2" w:rsidP="005D5C75">
            <w:pPr>
              <w:widowControl/>
              <w:jc w:val="left"/>
              <w:rPr>
                <w:rFonts w:ascii="宋体" w:hAnsi="宋体" w:cs="宋体"/>
              </w:rPr>
            </w:pPr>
            <w:r>
              <w:t>F</w:t>
            </w:r>
            <w:r w:rsidRPr="00560209">
              <w:t>lexible SBFD operation with adaptation among {Full DL, Full UL, SBFD operation with 20% UL subband resource} in X slot, with Frame structure</w:t>
            </w:r>
            <w:r>
              <w:t>#3</w:t>
            </w:r>
            <w:r w:rsidRPr="00560209">
              <w:t xml:space="preserve"> (XXXXX).</w:t>
            </w:r>
            <w:r w:rsidRPr="00D7507F">
              <w:t xml:space="preserve"> </w:t>
            </w:r>
            <w:r>
              <w:t>T</w:t>
            </w:r>
            <w:r w:rsidRPr="00D7507F">
              <w:t xml:space="preserve">he </w:t>
            </w:r>
            <w:r>
              <w:t>X slot</w:t>
            </w:r>
            <w:r w:rsidRPr="00D7507F">
              <w:t xml:space="preserve"> is determined based on the required resources for DL/UL traffic transmission per 5</w:t>
            </w:r>
            <w:r>
              <w:t xml:space="preserve"> slots</w:t>
            </w:r>
            <w:r w:rsidRPr="00D7507F">
              <w:t>. </w:t>
            </w:r>
          </w:p>
          <w:p w14:paraId="58BD19D5" w14:textId="77777777" w:rsidR="003110D2" w:rsidRPr="006D49AD" w:rsidRDefault="003110D2" w:rsidP="005D5C75">
            <w:pPr>
              <w:pStyle w:val="afd"/>
              <w:numPr>
                <w:ilvl w:val="0"/>
                <w:numId w:val="45"/>
              </w:numPr>
              <w:ind w:firstLineChars="0"/>
            </w:pPr>
            <w:r w:rsidRPr="00FB079A">
              <w:rPr>
                <w:rFonts w:ascii="Times New Roman" w:hAnsi="Times New Roman" w:cs="Times New Roman"/>
                <w:sz w:val="20"/>
                <w:szCs w:val="20"/>
              </w:rPr>
              <w:t>Note that for Scheme 1-3, the SBFD pattern in frequency domain (SBFD operation with 20% UL subband resource) is semi-statically configured. Scheme 1-3 is to imitate the scheme that dynamic determination on whether to apply the SBFD pattern in the X slot.</w:t>
            </w:r>
          </w:p>
        </w:tc>
      </w:tr>
      <w:tr w:rsidR="003110D2" w14:paraId="5215E813" w14:textId="77777777" w:rsidTr="005D5C75">
        <w:tc>
          <w:tcPr>
            <w:tcW w:w="1838" w:type="dxa"/>
          </w:tcPr>
          <w:p w14:paraId="11B1E36B" w14:textId="77777777" w:rsidR="003110D2" w:rsidRPr="00FB079A" w:rsidRDefault="003110D2" w:rsidP="005D5C75">
            <w:pPr>
              <w:widowControl/>
              <w:rPr>
                <w:b/>
              </w:rPr>
            </w:pPr>
            <w:r w:rsidRPr="00FB079A">
              <w:rPr>
                <w:b/>
              </w:rPr>
              <w:t>Scheme 1-4 (dynamic TDD)</w:t>
            </w:r>
          </w:p>
        </w:tc>
        <w:tc>
          <w:tcPr>
            <w:tcW w:w="7181" w:type="dxa"/>
          </w:tcPr>
          <w:p w14:paraId="706E49E6" w14:textId="77777777" w:rsidR="003110D2" w:rsidRDefault="003110D2" w:rsidP="005D5C75">
            <w:pPr>
              <w:widowControl/>
            </w:pPr>
            <w:r w:rsidRPr="00CF567D">
              <w:t>Dynamic TDD operation with configuration FFFF</w:t>
            </w:r>
            <w:r>
              <w:t>F, where F slots</w:t>
            </w:r>
            <w:r w:rsidRPr="00D7507F">
              <w:t xml:space="preserve"> </w:t>
            </w:r>
            <w:r>
              <w:t>are</w:t>
            </w:r>
            <w:r w:rsidRPr="00D7507F">
              <w:t xml:space="preserve"> determined based on the required resources for DL/UL traffic transmission</w:t>
            </w:r>
            <w:r w:rsidRPr="00CF567D">
              <w:t xml:space="preserve"> </w:t>
            </w:r>
            <w:r w:rsidRPr="00D7507F">
              <w:t xml:space="preserve">per </w:t>
            </w:r>
            <w:r>
              <w:t>5</w:t>
            </w:r>
            <w:r w:rsidRPr="00D7507F">
              <w:t xml:space="preserve"> slot</w:t>
            </w:r>
            <w:r>
              <w:t>s</w:t>
            </w:r>
          </w:p>
        </w:tc>
      </w:tr>
    </w:tbl>
    <w:p w14:paraId="2D7513EB" w14:textId="77777777" w:rsidR="003110D2" w:rsidRPr="00CF567D" w:rsidRDefault="003110D2" w:rsidP="003110D2">
      <w:pPr>
        <w:widowControl/>
        <w:rPr>
          <w:rFonts w:ascii="Times New Roman" w:eastAsia="宋体" w:hAnsi="Times New Roman" w:cs="Times New Roman"/>
          <w:kern w:val="0"/>
          <w:sz w:val="20"/>
          <w:szCs w:val="20"/>
        </w:rPr>
      </w:pPr>
    </w:p>
    <w:p w14:paraId="222E7CB3" w14:textId="4A248F9F" w:rsidR="00CF567D" w:rsidRPr="00CF567D" w:rsidRDefault="00856CD6" w:rsidP="00FF6E4B">
      <w:pPr>
        <w:widowControl/>
        <w:spacing w:after="120"/>
        <w:outlineLvl w:val="2"/>
        <w:rPr>
          <w:rFonts w:ascii="Times" w:eastAsia="Times New Roman" w:hAnsi="Times" w:cs="Times New Roman"/>
          <w:kern w:val="0"/>
          <w:szCs w:val="28"/>
          <w:lang w:eastAsia="en-US"/>
        </w:rPr>
      </w:pPr>
      <w:bookmarkStart w:id="9" w:name="_Hlk127357024"/>
      <w:r w:rsidRPr="00856CD6">
        <w:rPr>
          <w:rFonts w:ascii="Times" w:eastAsia="Times New Roman" w:hAnsi="Times" w:cs="Times New Roman"/>
          <w:kern w:val="0"/>
          <w:szCs w:val="28"/>
          <w:lang w:eastAsia="en-US"/>
        </w:rPr>
        <w:t>D</w:t>
      </w:r>
      <w:r w:rsidRPr="00856CD6">
        <w:rPr>
          <w:rFonts w:ascii="Times" w:eastAsia="Times New Roman" w:hAnsi="Times" w:cs="Times New Roman" w:hint="eastAsia"/>
          <w:kern w:val="0"/>
          <w:szCs w:val="28"/>
          <w:lang w:eastAsia="en-US"/>
        </w:rPr>
        <w:t>.</w:t>
      </w:r>
      <w:r w:rsidRPr="00856CD6">
        <w:rPr>
          <w:rFonts w:ascii="Times" w:eastAsia="Times New Roman" w:hAnsi="Times" w:cs="Times New Roman"/>
          <w:kern w:val="0"/>
          <w:szCs w:val="28"/>
          <w:lang w:eastAsia="en-US"/>
        </w:rPr>
        <w:t>1.1</w:t>
      </w:r>
      <w:r>
        <w:rPr>
          <w:rFonts w:ascii="Times" w:eastAsia="Times New Roman" w:hAnsi="Times" w:cs="Times New Roman"/>
          <w:kern w:val="0"/>
          <w:szCs w:val="28"/>
          <w:lang w:eastAsia="en-US"/>
        </w:rPr>
        <w:t xml:space="preserve"> </w:t>
      </w:r>
      <w:r w:rsidR="00CF567D" w:rsidRPr="00CF567D">
        <w:rPr>
          <w:rFonts w:ascii="Times" w:eastAsia="Times New Roman" w:hAnsi="Times" w:cs="Times New Roman"/>
          <w:kern w:val="0"/>
          <w:szCs w:val="28"/>
          <w:lang w:eastAsia="en-US"/>
        </w:rPr>
        <w:t>L</w:t>
      </w:r>
      <w:r w:rsidR="00CF567D" w:rsidRPr="00CF567D">
        <w:rPr>
          <w:rFonts w:ascii="Times" w:eastAsia="Times New Roman" w:hAnsi="Times" w:cs="Times New Roman" w:hint="eastAsia"/>
          <w:kern w:val="0"/>
          <w:szCs w:val="28"/>
          <w:lang w:eastAsia="en-US"/>
        </w:rPr>
        <w:t>ow</w:t>
      </w:r>
      <w:r w:rsidR="00CF567D" w:rsidRPr="00CF567D">
        <w:rPr>
          <w:rFonts w:ascii="Times" w:eastAsia="Times New Roman" w:hAnsi="Times" w:cs="Times New Roman"/>
          <w:kern w:val="0"/>
          <w:szCs w:val="28"/>
          <w:lang w:eastAsia="en-US"/>
        </w:rPr>
        <w:t xml:space="preserve"> DL RU and low UL RU</w:t>
      </w:r>
    </w:p>
    <w:p w14:paraId="66D5D477" w14:textId="6A1F20EC" w:rsidR="0028635D" w:rsidRPr="00CF567D" w:rsidRDefault="0028635D" w:rsidP="0028635D">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28635D" w:rsidRPr="00CF567D" w14:paraId="6B3C21B4" w14:textId="77777777" w:rsidTr="0028635D">
        <w:trPr>
          <w:trHeight w:val="453"/>
          <w:jc w:val="center"/>
        </w:trPr>
        <w:tc>
          <w:tcPr>
            <w:tcW w:w="1696" w:type="dxa"/>
            <w:shd w:val="clear" w:color="auto" w:fill="5B9BD5"/>
            <w:vAlign w:val="center"/>
          </w:tcPr>
          <w:p w14:paraId="3444D084" w14:textId="77777777" w:rsidR="0028635D" w:rsidRPr="00CF567D" w:rsidRDefault="0028635D" w:rsidP="0028635D">
            <w:pPr>
              <w:widowControl/>
              <w:jc w:val="center"/>
              <w:rPr>
                <w:iCs/>
              </w:rPr>
            </w:pPr>
            <w:r w:rsidRPr="00CF567D">
              <w:rPr>
                <w:iCs/>
              </w:rPr>
              <w:t>Configuration</w:t>
            </w:r>
          </w:p>
        </w:tc>
        <w:tc>
          <w:tcPr>
            <w:tcW w:w="1310" w:type="dxa"/>
            <w:shd w:val="clear" w:color="auto" w:fill="5B9BD5"/>
            <w:vAlign w:val="center"/>
          </w:tcPr>
          <w:p w14:paraId="4F003863"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567FFF09"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0767EAA5" w14:textId="77777777" w:rsidR="0028635D" w:rsidRPr="00CF567D" w:rsidRDefault="0028635D" w:rsidP="0028635D">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38A15E69" w14:textId="77777777" w:rsidR="0028635D" w:rsidRPr="00CF567D" w:rsidRDefault="0028635D" w:rsidP="0028635D">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21AFAAE7" w14:textId="77777777" w:rsidR="0028635D" w:rsidRPr="00CF567D" w:rsidRDefault="0028635D" w:rsidP="0028635D">
            <w:pPr>
              <w:widowControl/>
              <w:jc w:val="center"/>
              <w:rPr>
                <w:iCs/>
              </w:rPr>
            </w:pPr>
            <w:r w:rsidRPr="00CF567D">
              <w:rPr>
                <w:rFonts w:hint="eastAsia"/>
                <w:iCs/>
              </w:rPr>
              <w:t>9</w:t>
            </w:r>
            <w:r w:rsidRPr="00CF567D">
              <w:rPr>
                <w:iCs/>
              </w:rPr>
              <w:t>5%(Mbps)</w:t>
            </w:r>
          </w:p>
        </w:tc>
      </w:tr>
      <w:tr w:rsidR="00BF5EAC" w:rsidRPr="00CF567D" w14:paraId="1B30C0E0" w14:textId="77777777" w:rsidTr="0028635D">
        <w:trPr>
          <w:trHeight w:val="453"/>
          <w:jc w:val="center"/>
        </w:trPr>
        <w:tc>
          <w:tcPr>
            <w:tcW w:w="1696" w:type="dxa"/>
            <w:vMerge w:val="restart"/>
            <w:shd w:val="clear" w:color="auto" w:fill="5B9BD5"/>
            <w:vAlign w:val="center"/>
          </w:tcPr>
          <w:p w14:paraId="7CE5E2A9" w14:textId="166022BE"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1A35595E" w14:textId="3A3243F0" w:rsidR="00BF5EAC" w:rsidRPr="00CF567D" w:rsidRDefault="00BF5EAC" w:rsidP="00BF5EAC">
            <w:pPr>
              <w:widowControl/>
              <w:jc w:val="center"/>
              <w:rPr>
                <w:iCs/>
              </w:rPr>
            </w:pPr>
            <w:r>
              <w:rPr>
                <w:iCs/>
              </w:rPr>
              <w:t>1.8</w:t>
            </w:r>
            <w:r w:rsidRPr="00CF567D">
              <w:rPr>
                <w:iCs/>
              </w:rPr>
              <w:t xml:space="preserve"> packet/s arrival rate for DL</w:t>
            </w:r>
          </w:p>
          <w:p w14:paraId="0BB23B40" w14:textId="381836DB" w:rsidR="00BF5EAC" w:rsidRPr="00CF567D" w:rsidRDefault="00BF5EAC" w:rsidP="00BF5EAC">
            <w:pPr>
              <w:widowControl/>
              <w:jc w:val="center"/>
              <w:rPr>
                <w:rFonts w:eastAsia="Times New Roman"/>
                <w:lang w:eastAsia="en-US"/>
              </w:rPr>
            </w:pPr>
            <w:r>
              <w:rPr>
                <w:iCs/>
              </w:rPr>
              <w:t>0.65</w:t>
            </w:r>
            <w:r w:rsidRPr="00CF567D">
              <w:rPr>
                <w:iCs/>
              </w:rPr>
              <w:t xml:space="preserve"> packet/s arrival rate for UL.</w:t>
            </w:r>
          </w:p>
        </w:tc>
        <w:tc>
          <w:tcPr>
            <w:tcW w:w="1310" w:type="dxa"/>
            <w:vAlign w:val="center"/>
          </w:tcPr>
          <w:p w14:paraId="4F97C065"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503" w:type="dxa"/>
            <w:vAlign w:val="center"/>
          </w:tcPr>
          <w:p w14:paraId="0BBCBABC" w14:textId="51441988" w:rsidR="00BF5EAC" w:rsidRPr="00CF567D" w:rsidRDefault="00BF5EAC" w:rsidP="00BF5EAC">
            <w:pPr>
              <w:widowControl/>
              <w:jc w:val="center"/>
              <w:rPr>
                <w:iCs/>
              </w:rPr>
            </w:pPr>
            <w:r>
              <w:rPr>
                <w:rFonts w:hint="eastAsia"/>
                <w:sz w:val="22"/>
                <w:szCs w:val="22"/>
              </w:rPr>
              <w:t xml:space="preserve">709.46 </w:t>
            </w:r>
          </w:p>
        </w:tc>
        <w:tc>
          <w:tcPr>
            <w:tcW w:w="1503" w:type="dxa"/>
            <w:vAlign w:val="center"/>
          </w:tcPr>
          <w:p w14:paraId="6254822E" w14:textId="3C944588" w:rsidR="00BF5EAC" w:rsidRPr="00CF567D" w:rsidRDefault="00BF5EAC" w:rsidP="00BF5EAC">
            <w:pPr>
              <w:widowControl/>
              <w:jc w:val="center"/>
              <w:rPr>
                <w:iCs/>
              </w:rPr>
            </w:pPr>
            <w:r>
              <w:rPr>
                <w:rFonts w:hint="eastAsia"/>
                <w:color w:val="000000"/>
                <w:sz w:val="22"/>
                <w:szCs w:val="22"/>
              </w:rPr>
              <w:t xml:space="preserve">630.98 </w:t>
            </w:r>
          </w:p>
        </w:tc>
        <w:tc>
          <w:tcPr>
            <w:tcW w:w="1503" w:type="dxa"/>
            <w:vAlign w:val="center"/>
          </w:tcPr>
          <w:p w14:paraId="5F130E47" w14:textId="1F3C450E" w:rsidR="00BF5EAC" w:rsidRPr="00CF567D" w:rsidRDefault="00BF5EAC" w:rsidP="00BF5EAC">
            <w:pPr>
              <w:widowControl/>
              <w:jc w:val="center"/>
              <w:rPr>
                <w:iCs/>
              </w:rPr>
            </w:pPr>
            <w:r>
              <w:rPr>
                <w:rFonts w:hint="eastAsia"/>
                <w:color w:val="000000"/>
                <w:sz w:val="22"/>
                <w:szCs w:val="22"/>
              </w:rPr>
              <w:t xml:space="preserve">720.94 </w:t>
            </w:r>
          </w:p>
        </w:tc>
        <w:tc>
          <w:tcPr>
            <w:tcW w:w="1504" w:type="dxa"/>
            <w:vAlign w:val="center"/>
          </w:tcPr>
          <w:p w14:paraId="7917A563" w14:textId="6631EAF9" w:rsidR="00BF5EAC" w:rsidRPr="00CF567D" w:rsidRDefault="00BF5EAC" w:rsidP="00BF5EAC">
            <w:pPr>
              <w:widowControl/>
              <w:jc w:val="center"/>
              <w:rPr>
                <w:iCs/>
              </w:rPr>
            </w:pPr>
            <w:r>
              <w:rPr>
                <w:rFonts w:hint="eastAsia"/>
                <w:color w:val="000000"/>
                <w:sz w:val="22"/>
                <w:szCs w:val="22"/>
              </w:rPr>
              <w:t xml:space="preserve">748.68 </w:t>
            </w:r>
          </w:p>
        </w:tc>
      </w:tr>
      <w:tr w:rsidR="00BF5EAC" w:rsidRPr="00CF567D" w14:paraId="666985A3" w14:textId="77777777" w:rsidTr="0028635D">
        <w:trPr>
          <w:trHeight w:val="453"/>
          <w:jc w:val="center"/>
        </w:trPr>
        <w:tc>
          <w:tcPr>
            <w:tcW w:w="1696" w:type="dxa"/>
            <w:vMerge/>
            <w:shd w:val="clear" w:color="auto" w:fill="5B9BD5"/>
            <w:vAlign w:val="center"/>
          </w:tcPr>
          <w:p w14:paraId="3864193B" w14:textId="77777777" w:rsidR="00BF5EAC" w:rsidRPr="00CF567D" w:rsidRDefault="00BF5EAC" w:rsidP="00BF5EAC">
            <w:pPr>
              <w:widowControl/>
              <w:jc w:val="center"/>
              <w:rPr>
                <w:rFonts w:eastAsia="Times New Roman"/>
                <w:lang w:eastAsia="en-US"/>
              </w:rPr>
            </w:pPr>
          </w:p>
        </w:tc>
        <w:tc>
          <w:tcPr>
            <w:tcW w:w="1310" w:type="dxa"/>
            <w:vAlign w:val="center"/>
          </w:tcPr>
          <w:p w14:paraId="7328CDB0"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503" w:type="dxa"/>
            <w:vAlign w:val="center"/>
          </w:tcPr>
          <w:p w14:paraId="7F67D04B" w14:textId="241037D6" w:rsidR="00BF5EAC" w:rsidRPr="00CF567D" w:rsidRDefault="00BF5EAC" w:rsidP="00BF5EAC">
            <w:pPr>
              <w:widowControl/>
              <w:jc w:val="center"/>
              <w:rPr>
                <w:iCs/>
              </w:rPr>
            </w:pPr>
            <w:r>
              <w:rPr>
                <w:rFonts w:hint="eastAsia"/>
                <w:sz w:val="22"/>
                <w:szCs w:val="22"/>
              </w:rPr>
              <w:t xml:space="preserve">698.64 </w:t>
            </w:r>
          </w:p>
        </w:tc>
        <w:tc>
          <w:tcPr>
            <w:tcW w:w="1503" w:type="dxa"/>
            <w:vAlign w:val="center"/>
          </w:tcPr>
          <w:p w14:paraId="4CAEDB16" w14:textId="1D3ADD5E" w:rsidR="00BF5EAC" w:rsidRPr="00CF567D" w:rsidRDefault="00BF5EAC" w:rsidP="00BF5EAC">
            <w:pPr>
              <w:widowControl/>
              <w:jc w:val="center"/>
              <w:rPr>
                <w:iCs/>
              </w:rPr>
            </w:pPr>
            <w:r>
              <w:rPr>
                <w:rFonts w:hint="eastAsia"/>
                <w:color w:val="000000"/>
                <w:sz w:val="22"/>
                <w:szCs w:val="22"/>
              </w:rPr>
              <w:t xml:space="preserve">647.86 </w:t>
            </w:r>
          </w:p>
        </w:tc>
        <w:tc>
          <w:tcPr>
            <w:tcW w:w="1503" w:type="dxa"/>
            <w:vAlign w:val="center"/>
          </w:tcPr>
          <w:p w14:paraId="6B17AEFC" w14:textId="764B23B4" w:rsidR="00BF5EAC" w:rsidRPr="00CF567D" w:rsidRDefault="00BF5EAC" w:rsidP="00BF5EAC">
            <w:pPr>
              <w:widowControl/>
              <w:jc w:val="center"/>
              <w:rPr>
                <w:iCs/>
              </w:rPr>
            </w:pPr>
            <w:r>
              <w:rPr>
                <w:rFonts w:hint="eastAsia"/>
                <w:color w:val="000000"/>
                <w:sz w:val="22"/>
                <w:szCs w:val="22"/>
              </w:rPr>
              <w:t xml:space="preserve">705.30 </w:t>
            </w:r>
          </w:p>
        </w:tc>
        <w:tc>
          <w:tcPr>
            <w:tcW w:w="1504" w:type="dxa"/>
            <w:vAlign w:val="center"/>
          </w:tcPr>
          <w:p w14:paraId="06A0EB24" w14:textId="3BA5B850" w:rsidR="00BF5EAC" w:rsidRPr="00CF567D" w:rsidRDefault="00BF5EAC" w:rsidP="00BF5EAC">
            <w:pPr>
              <w:widowControl/>
              <w:jc w:val="center"/>
              <w:rPr>
                <w:iCs/>
              </w:rPr>
            </w:pPr>
            <w:r>
              <w:rPr>
                <w:rFonts w:hint="eastAsia"/>
                <w:color w:val="000000"/>
                <w:sz w:val="22"/>
                <w:szCs w:val="22"/>
              </w:rPr>
              <w:t xml:space="preserve">727.44 </w:t>
            </w:r>
          </w:p>
        </w:tc>
      </w:tr>
      <w:tr w:rsidR="00BF5EAC" w:rsidRPr="00CF567D" w14:paraId="779FA2F7" w14:textId="77777777" w:rsidTr="0028635D">
        <w:trPr>
          <w:trHeight w:val="454"/>
          <w:jc w:val="center"/>
        </w:trPr>
        <w:tc>
          <w:tcPr>
            <w:tcW w:w="1696" w:type="dxa"/>
            <w:vMerge/>
            <w:shd w:val="clear" w:color="auto" w:fill="5B9BD5"/>
            <w:vAlign w:val="center"/>
          </w:tcPr>
          <w:p w14:paraId="7938BBF1" w14:textId="77777777" w:rsidR="00BF5EAC" w:rsidRPr="00CF567D" w:rsidRDefault="00BF5EAC" w:rsidP="00BF5EAC">
            <w:pPr>
              <w:widowControl/>
              <w:jc w:val="center"/>
              <w:rPr>
                <w:rFonts w:eastAsia="Times New Roman"/>
                <w:lang w:eastAsia="en-US"/>
              </w:rPr>
            </w:pPr>
          </w:p>
        </w:tc>
        <w:tc>
          <w:tcPr>
            <w:tcW w:w="1310" w:type="dxa"/>
            <w:vAlign w:val="center"/>
          </w:tcPr>
          <w:p w14:paraId="108F04D0"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503" w:type="dxa"/>
            <w:vAlign w:val="center"/>
          </w:tcPr>
          <w:p w14:paraId="59B86791" w14:textId="5F9C9BB8" w:rsidR="00BF5EAC" w:rsidRPr="00CF567D" w:rsidRDefault="00BF5EAC" w:rsidP="00BF5EAC">
            <w:pPr>
              <w:widowControl/>
              <w:jc w:val="center"/>
              <w:rPr>
                <w:iCs/>
              </w:rPr>
            </w:pPr>
            <w:r>
              <w:rPr>
                <w:rFonts w:hint="eastAsia"/>
                <w:sz w:val="22"/>
                <w:szCs w:val="22"/>
              </w:rPr>
              <w:t xml:space="preserve">778.22 </w:t>
            </w:r>
          </w:p>
        </w:tc>
        <w:tc>
          <w:tcPr>
            <w:tcW w:w="1503" w:type="dxa"/>
            <w:vAlign w:val="center"/>
          </w:tcPr>
          <w:p w14:paraId="126A14DF" w14:textId="160EC6B3" w:rsidR="00BF5EAC" w:rsidRPr="00CF567D" w:rsidRDefault="00BF5EAC" w:rsidP="00BF5EAC">
            <w:pPr>
              <w:widowControl/>
              <w:jc w:val="center"/>
              <w:rPr>
                <w:iCs/>
              </w:rPr>
            </w:pPr>
            <w:r>
              <w:rPr>
                <w:rFonts w:hint="eastAsia"/>
                <w:color w:val="000000"/>
                <w:sz w:val="22"/>
                <w:szCs w:val="22"/>
              </w:rPr>
              <w:t xml:space="preserve">654.85 </w:t>
            </w:r>
          </w:p>
        </w:tc>
        <w:tc>
          <w:tcPr>
            <w:tcW w:w="1503" w:type="dxa"/>
            <w:vAlign w:val="center"/>
          </w:tcPr>
          <w:p w14:paraId="0AAF77C5" w14:textId="4FE9873C" w:rsidR="00BF5EAC" w:rsidRPr="00CF567D" w:rsidRDefault="00BF5EAC" w:rsidP="00BF5EAC">
            <w:pPr>
              <w:widowControl/>
              <w:jc w:val="center"/>
              <w:rPr>
                <w:iCs/>
              </w:rPr>
            </w:pPr>
            <w:r>
              <w:rPr>
                <w:rFonts w:hint="eastAsia"/>
                <w:color w:val="000000"/>
                <w:sz w:val="22"/>
                <w:szCs w:val="22"/>
              </w:rPr>
              <w:t xml:space="preserve">799.68 </w:t>
            </w:r>
          </w:p>
        </w:tc>
        <w:tc>
          <w:tcPr>
            <w:tcW w:w="1504" w:type="dxa"/>
            <w:vAlign w:val="center"/>
          </w:tcPr>
          <w:p w14:paraId="0892825B" w14:textId="4CF5EA34" w:rsidR="00BF5EAC" w:rsidRPr="00CF567D" w:rsidRDefault="00BF5EAC" w:rsidP="00BF5EAC">
            <w:pPr>
              <w:widowControl/>
              <w:jc w:val="center"/>
              <w:rPr>
                <w:iCs/>
              </w:rPr>
            </w:pPr>
            <w:r>
              <w:rPr>
                <w:rFonts w:hint="eastAsia"/>
                <w:color w:val="000000"/>
                <w:sz w:val="22"/>
                <w:szCs w:val="22"/>
              </w:rPr>
              <w:t xml:space="preserve">841.49 </w:t>
            </w:r>
          </w:p>
        </w:tc>
      </w:tr>
      <w:tr w:rsidR="00BF5EAC" w:rsidRPr="00CF567D" w14:paraId="3E317ABA" w14:textId="77777777" w:rsidTr="0028635D">
        <w:trPr>
          <w:trHeight w:val="454"/>
          <w:jc w:val="center"/>
        </w:trPr>
        <w:tc>
          <w:tcPr>
            <w:tcW w:w="1696" w:type="dxa"/>
            <w:vMerge/>
            <w:shd w:val="clear" w:color="auto" w:fill="5B9BD5"/>
            <w:vAlign w:val="center"/>
          </w:tcPr>
          <w:p w14:paraId="423BC9A1" w14:textId="77777777" w:rsidR="00BF5EAC" w:rsidRPr="00CF567D" w:rsidRDefault="00BF5EAC" w:rsidP="00BF5EAC">
            <w:pPr>
              <w:widowControl/>
              <w:jc w:val="center"/>
              <w:rPr>
                <w:rFonts w:eastAsia="Times New Roman"/>
                <w:lang w:eastAsia="en-US"/>
              </w:rPr>
            </w:pPr>
          </w:p>
        </w:tc>
        <w:tc>
          <w:tcPr>
            <w:tcW w:w="1310" w:type="dxa"/>
            <w:vAlign w:val="center"/>
          </w:tcPr>
          <w:p w14:paraId="0AB2EE8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503" w:type="dxa"/>
            <w:vAlign w:val="center"/>
          </w:tcPr>
          <w:p w14:paraId="0D762829" w14:textId="1126ABD4" w:rsidR="00BF5EAC" w:rsidRPr="00CF567D" w:rsidRDefault="00BF5EAC" w:rsidP="00BF5EAC">
            <w:pPr>
              <w:widowControl/>
              <w:jc w:val="center"/>
              <w:rPr>
                <w:iCs/>
              </w:rPr>
            </w:pPr>
            <w:r>
              <w:rPr>
                <w:rFonts w:hint="eastAsia"/>
                <w:sz w:val="22"/>
                <w:szCs w:val="22"/>
              </w:rPr>
              <w:t xml:space="preserve">811.12 </w:t>
            </w:r>
          </w:p>
        </w:tc>
        <w:tc>
          <w:tcPr>
            <w:tcW w:w="1503" w:type="dxa"/>
            <w:vAlign w:val="center"/>
          </w:tcPr>
          <w:p w14:paraId="08EF6252" w14:textId="139A9CD0" w:rsidR="00BF5EAC" w:rsidRPr="00CF567D" w:rsidRDefault="00BF5EAC" w:rsidP="00BF5EAC">
            <w:pPr>
              <w:widowControl/>
              <w:jc w:val="center"/>
              <w:rPr>
                <w:iCs/>
              </w:rPr>
            </w:pPr>
            <w:r>
              <w:rPr>
                <w:rFonts w:hint="eastAsia"/>
                <w:color w:val="000000"/>
                <w:sz w:val="22"/>
                <w:szCs w:val="22"/>
              </w:rPr>
              <w:t xml:space="preserve">614.98 </w:t>
            </w:r>
          </w:p>
        </w:tc>
        <w:tc>
          <w:tcPr>
            <w:tcW w:w="1503" w:type="dxa"/>
            <w:vAlign w:val="center"/>
          </w:tcPr>
          <w:p w14:paraId="629BAAD2" w14:textId="2D7EA544" w:rsidR="00BF5EAC" w:rsidRPr="00CF567D" w:rsidRDefault="00BF5EAC" w:rsidP="00BF5EAC">
            <w:pPr>
              <w:widowControl/>
              <w:jc w:val="center"/>
              <w:rPr>
                <w:iCs/>
              </w:rPr>
            </w:pPr>
            <w:r>
              <w:rPr>
                <w:rFonts w:hint="eastAsia"/>
                <w:color w:val="000000"/>
                <w:sz w:val="22"/>
                <w:szCs w:val="22"/>
              </w:rPr>
              <w:t xml:space="preserve">838.78 </w:t>
            </w:r>
          </w:p>
        </w:tc>
        <w:tc>
          <w:tcPr>
            <w:tcW w:w="1504" w:type="dxa"/>
            <w:vAlign w:val="center"/>
          </w:tcPr>
          <w:p w14:paraId="08F51BA0" w14:textId="6E96E30A" w:rsidR="00BF5EAC" w:rsidRPr="00CF567D" w:rsidRDefault="00BF5EAC" w:rsidP="00BF5EAC">
            <w:pPr>
              <w:widowControl/>
              <w:jc w:val="center"/>
              <w:rPr>
                <w:iCs/>
              </w:rPr>
            </w:pPr>
            <w:r>
              <w:rPr>
                <w:rFonts w:hint="eastAsia"/>
                <w:color w:val="000000"/>
                <w:sz w:val="22"/>
                <w:szCs w:val="22"/>
              </w:rPr>
              <w:t xml:space="preserve">893.60 </w:t>
            </w:r>
          </w:p>
        </w:tc>
      </w:tr>
    </w:tbl>
    <w:p w14:paraId="0B3E14DB" w14:textId="77777777" w:rsidR="0028635D" w:rsidRPr="00CF567D" w:rsidRDefault="0028635D" w:rsidP="0028635D">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67B2BC85" w14:textId="473EFC5D" w:rsidR="0028635D" w:rsidRPr="00CF567D" w:rsidRDefault="0028635D" w:rsidP="0028635D">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D-2</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28635D" w:rsidRPr="00CF567D" w14:paraId="0AEEC068" w14:textId="77777777" w:rsidTr="0028635D">
        <w:trPr>
          <w:trHeight w:val="453"/>
          <w:jc w:val="center"/>
        </w:trPr>
        <w:tc>
          <w:tcPr>
            <w:tcW w:w="1696" w:type="dxa"/>
            <w:shd w:val="clear" w:color="auto" w:fill="5B9BD5"/>
            <w:vAlign w:val="center"/>
          </w:tcPr>
          <w:p w14:paraId="4EF7258A" w14:textId="77777777" w:rsidR="0028635D" w:rsidRPr="00CF567D" w:rsidRDefault="0028635D" w:rsidP="0028635D">
            <w:pPr>
              <w:widowControl/>
              <w:jc w:val="center"/>
              <w:rPr>
                <w:iCs/>
              </w:rPr>
            </w:pPr>
            <w:r w:rsidRPr="00CF567D">
              <w:rPr>
                <w:iCs/>
              </w:rPr>
              <w:t>Configuration</w:t>
            </w:r>
          </w:p>
        </w:tc>
        <w:tc>
          <w:tcPr>
            <w:tcW w:w="1310" w:type="dxa"/>
            <w:shd w:val="clear" w:color="auto" w:fill="5B9BD5"/>
            <w:vAlign w:val="center"/>
          </w:tcPr>
          <w:p w14:paraId="7A67F632"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015CDEEB"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62E08F7F" w14:textId="77777777" w:rsidR="0028635D" w:rsidRPr="00CF567D" w:rsidRDefault="0028635D" w:rsidP="0028635D">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5BEDE8D5" w14:textId="77777777" w:rsidR="0028635D" w:rsidRPr="00CF567D" w:rsidRDefault="0028635D" w:rsidP="0028635D">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510A15AF" w14:textId="77777777" w:rsidR="0028635D" w:rsidRPr="00CF567D" w:rsidRDefault="0028635D" w:rsidP="0028635D">
            <w:pPr>
              <w:widowControl/>
              <w:jc w:val="center"/>
              <w:rPr>
                <w:iCs/>
              </w:rPr>
            </w:pPr>
            <w:r w:rsidRPr="00CF567D">
              <w:rPr>
                <w:rFonts w:hint="eastAsia"/>
                <w:iCs/>
              </w:rPr>
              <w:t>9</w:t>
            </w:r>
            <w:r w:rsidRPr="00CF567D">
              <w:rPr>
                <w:iCs/>
              </w:rPr>
              <w:t>5%(Mbps)</w:t>
            </w:r>
          </w:p>
        </w:tc>
      </w:tr>
      <w:tr w:rsidR="00BF5EAC" w:rsidRPr="00CF567D" w14:paraId="59D1C8E8" w14:textId="77777777" w:rsidTr="0028635D">
        <w:trPr>
          <w:trHeight w:val="453"/>
          <w:jc w:val="center"/>
        </w:trPr>
        <w:tc>
          <w:tcPr>
            <w:tcW w:w="1696" w:type="dxa"/>
            <w:vMerge w:val="restart"/>
            <w:shd w:val="clear" w:color="auto" w:fill="5B9BD5"/>
            <w:vAlign w:val="center"/>
          </w:tcPr>
          <w:p w14:paraId="5DEC5745"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4EDCEBC0" w14:textId="77777777" w:rsidR="00BF5EAC" w:rsidRPr="00CF567D" w:rsidRDefault="00BF5EAC" w:rsidP="00BF5EAC">
            <w:pPr>
              <w:widowControl/>
              <w:jc w:val="center"/>
              <w:rPr>
                <w:iCs/>
              </w:rPr>
            </w:pPr>
            <w:r>
              <w:rPr>
                <w:iCs/>
              </w:rPr>
              <w:t>1.8</w:t>
            </w:r>
            <w:r w:rsidRPr="00CF567D">
              <w:rPr>
                <w:iCs/>
              </w:rPr>
              <w:t xml:space="preserve"> packet/s arrival rate for DL</w:t>
            </w:r>
          </w:p>
          <w:p w14:paraId="44D9B21D" w14:textId="0C4CFDFE" w:rsidR="00BF5EAC" w:rsidRPr="00CF567D" w:rsidRDefault="00BF5EAC" w:rsidP="00BF5EAC">
            <w:pPr>
              <w:widowControl/>
              <w:jc w:val="center"/>
              <w:rPr>
                <w:rFonts w:eastAsia="Times New Roman"/>
                <w:lang w:eastAsia="en-US"/>
              </w:rPr>
            </w:pPr>
            <w:r>
              <w:rPr>
                <w:iCs/>
              </w:rPr>
              <w:t>0.65</w:t>
            </w:r>
            <w:r w:rsidRPr="00CF567D">
              <w:rPr>
                <w:iCs/>
              </w:rPr>
              <w:t xml:space="preserve"> packet/s arrival rate for UL.</w:t>
            </w:r>
          </w:p>
        </w:tc>
        <w:tc>
          <w:tcPr>
            <w:tcW w:w="1310" w:type="dxa"/>
            <w:vAlign w:val="center"/>
          </w:tcPr>
          <w:p w14:paraId="6E92DA46"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503" w:type="dxa"/>
            <w:vAlign w:val="center"/>
          </w:tcPr>
          <w:p w14:paraId="12CCA42C" w14:textId="45FF709E" w:rsidR="00BF5EAC" w:rsidRPr="00CF567D" w:rsidRDefault="00BF5EAC" w:rsidP="00BF5EAC">
            <w:pPr>
              <w:widowControl/>
              <w:jc w:val="center"/>
              <w:rPr>
                <w:iCs/>
              </w:rPr>
            </w:pPr>
            <w:r>
              <w:rPr>
                <w:rFonts w:hint="eastAsia"/>
                <w:sz w:val="22"/>
                <w:szCs w:val="22"/>
              </w:rPr>
              <w:t xml:space="preserve">217.94 </w:t>
            </w:r>
          </w:p>
        </w:tc>
        <w:tc>
          <w:tcPr>
            <w:tcW w:w="1503" w:type="dxa"/>
            <w:vAlign w:val="center"/>
          </w:tcPr>
          <w:p w14:paraId="4FC2DF76" w14:textId="7390476B" w:rsidR="00BF5EAC" w:rsidRPr="00CF567D" w:rsidRDefault="00BF5EAC" w:rsidP="00BF5EAC">
            <w:pPr>
              <w:widowControl/>
              <w:jc w:val="center"/>
              <w:rPr>
                <w:iCs/>
              </w:rPr>
            </w:pPr>
            <w:r>
              <w:rPr>
                <w:rFonts w:hint="eastAsia"/>
                <w:color w:val="000000"/>
                <w:sz w:val="22"/>
                <w:szCs w:val="22"/>
              </w:rPr>
              <w:t xml:space="preserve">210.63 </w:t>
            </w:r>
          </w:p>
        </w:tc>
        <w:tc>
          <w:tcPr>
            <w:tcW w:w="1503" w:type="dxa"/>
            <w:vAlign w:val="center"/>
          </w:tcPr>
          <w:p w14:paraId="0203838B" w14:textId="0110D4E7" w:rsidR="00BF5EAC" w:rsidRPr="00CF567D" w:rsidRDefault="00BF5EAC" w:rsidP="00BF5EAC">
            <w:pPr>
              <w:widowControl/>
              <w:jc w:val="center"/>
              <w:rPr>
                <w:iCs/>
              </w:rPr>
            </w:pPr>
            <w:r>
              <w:rPr>
                <w:rFonts w:hint="eastAsia"/>
                <w:color w:val="000000"/>
                <w:sz w:val="22"/>
                <w:szCs w:val="22"/>
              </w:rPr>
              <w:t xml:space="preserve">217.79 </w:t>
            </w:r>
          </w:p>
        </w:tc>
        <w:tc>
          <w:tcPr>
            <w:tcW w:w="1504" w:type="dxa"/>
            <w:vAlign w:val="center"/>
          </w:tcPr>
          <w:p w14:paraId="5BDA1E85" w14:textId="7DC44D4C" w:rsidR="00BF5EAC" w:rsidRPr="00CF567D" w:rsidRDefault="00BF5EAC" w:rsidP="00BF5EAC">
            <w:pPr>
              <w:widowControl/>
              <w:jc w:val="center"/>
              <w:rPr>
                <w:iCs/>
              </w:rPr>
            </w:pPr>
            <w:r>
              <w:rPr>
                <w:rFonts w:hint="eastAsia"/>
                <w:color w:val="000000"/>
                <w:sz w:val="22"/>
                <w:szCs w:val="22"/>
              </w:rPr>
              <w:t xml:space="preserve">225.16 </w:t>
            </w:r>
          </w:p>
        </w:tc>
      </w:tr>
      <w:tr w:rsidR="00BF5EAC" w:rsidRPr="00CF567D" w14:paraId="2FA063BB" w14:textId="77777777" w:rsidTr="0028635D">
        <w:trPr>
          <w:trHeight w:val="453"/>
          <w:jc w:val="center"/>
        </w:trPr>
        <w:tc>
          <w:tcPr>
            <w:tcW w:w="1696" w:type="dxa"/>
            <w:vMerge/>
            <w:shd w:val="clear" w:color="auto" w:fill="5B9BD5"/>
            <w:vAlign w:val="center"/>
          </w:tcPr>
          <w:p w14:paraId="60154F09" w14:textId="77777777" w:rsidR="00BF5EAC" w:rsidRPr="00CF567D" w:rsidRDefault="00BF5EAC" w:rsidP="00BF5EAC">
            <w:pPr>
              <w:widowControl/>
              <w:jc w:val="center"/>
              <w:rPr>
                <w:rFonts w:eastAsia="Times New Roman"/>
                <w:lang w:eastAsia="en-US"/>
              </w:rPr>
            </w:pPr>
          </w:p>
        </w:tc>
        <w:tc>
          <w:tcPr>
            <w:tcW w:w="1310" w:type="dxa"/>
            <w:vAlign w:val="center"/>
          </w:tcPr>
          <w:p w14:paraId="2C85F58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503" w:type="dxa"/>
            <w:vAlign w:val="center"/>
          </w:tcPr>
          <w:p w14:paraId="2A29B734" w14:textId="6ED66354" w:rsidR="00BF5EAC" w:rsidRPr="00CF567D" w:rsidRDefault="00BF5EAC" w:rsidP="00BF5EAC">
            <w:pPr>
              <w:widowControl/>
              <w:jc w:val="center"/>
              <w:rPr>
                <w:iCs/>
              </w:rPr>
            </w:pPr>
            <w:r>
              <w:rPr>
                <w:rFonts w:hint="eastAsia"/>
                <w:sz w:val="22"/>
                <w:szCs w:val="22"/>
              </w:rPr>
              <w:t xml:space="preserve">213.12 </w:t>
            </w:r>
          </w:p>
        </w:tc>
        <w:tc>
          <w:tcPr>
            <w:tcW w:w="1503" w:type="dxa"/>
            <w:vAlign w:val="center"/>
          </w:tcPr>
          <w:p w14:paraId="1D661A56" w14:textId="31AD8986" w:rsidR="00BF5EAC" w:rsidRPr="00CF567D" w:rsidRDefault="00BF5EAC" w:rsidP="00BF5EAC">
            <w:pPr>
              <w:widowControl/>
              <w:jc w:val="center"/>
              <w:rPr>
                <w:iCs/>
              </w:rPr>
            </w:pPr>
            <w:r>
              <w:rPr>
                <w:rFonts w:hint="eastAsia"/>
                <w:color w:val="000000"/>
                <w:sz w:val="22"/>
                <w:szCs w:val="22"/>
              </w:rPr>
              <w:t xml:space="preserve">204.02 </w:t>
            </w:r>
          </w:p>
        </w:tc>
        <w:tc>
          <w:tcPr>
            <w:tcW w:w="1503" w:type="dxa"/>
            <w:vAlign w:val="center"/>
          </w:tcPr>
          <w:p w14:paraId="710D23EA" w14:textId="6981A4D5" w:rsidR="00BF5EAC" w:rsidRPr="00CF567D" w:rsidRDefault="00BF5EAC" w:rsidP="00BF5EAC">
            <w:pPr>
              <w:widowControl/>
              <w:jc w:val="center"/>
              <w:rPr>
                <w:iCs/>
              </w:rPr>
            </w:pPr>
            <w:r>
              <w:rPr>
                <w:rFonts w:hint="eastAsia"/>
                <w:color w:val="000000"/>
                <w:sz w:val="22"/>
                <w:szCs w:val="22"/>
              </w:rPr>
              <w:t xml:space="preserve">213.50 </w:t>
            </w:r>
          </w:p>
        </w:tc>
        <w:tc>
          <w:tcPr>
            <w:tcW w:w="1504" w:type="dxa"/>
            <w:vAlign w:val="center"/>
          </w:tcPr>
          <w:p w14:paraId="2027BD93" w14:textId="2D9D6056" w:rsidR="00BF5EAC" w:rsidRPr="00CF567D" w:rsidRDefault="00BF5EAC" w:rsidP="00BF5EAC">
            <w:pPr>
              <w:widowControl/>
              <w:jc w:val="center"/>
              <w:rPr>
                <w:iCs/>
              </w:rPr>
            </w:pPr>
            <w:r>
              <w:rPr>
                <w:rFonts w:hint="eastAsia"/>
                <w:color w:val="000000"/>
                <w:sz w:val="22"/>
                <w:szCs w:val="22"/>
              </w:rPr>
              <w:t xml:space="preserve">220.66 </w:t>
            </w:r>
          </w:p>
        </w:tc>
      </w:tr>
      <w:tr w:rsidR="00BF5EAC" w:rsidRPr="00CF567D" w14:paraId="244B8B06" w14:textId="77777777" w:rsidTr="0028635D">
        <w:trPr>
          <w:trHeight w:val="454"/>
          <w:jc w:val="center"/>
        </w:trPr>
        <w:tc>
          <w:tcPr>
            <w:tcW w:w="1696" w:type="dxa"/>
            <w:vMerge/>
            <w:shd w:val="clear" w:color="auto" w:fill="5B9BD5"/>
            <w:vAlign w:val="center"/>
          </w:tcPr>
          <w:p w14:paraId="371EC0AB" w14:textId="77777777" w:rsidR="00BF5EAC" w:rsidRPr="00CF567D" w:rsidRDefault="00BF5EAC" w:rsidP="00BF5EAC">
            <w:pPr>
              <w:widowControl/>
              <w:jc w:val="center"/>
              <w:rPr>
                <w:rFonts w:eastAsia="Times New Roman"/>
                <w:lang w:eastAsia="en-US"/>
              </w:rPr>
            </w:pPr>
          </w:p>
        </w:tc>
        <w:tc>
          <w:tcPr>
            <w:tcW w:w="1310" w:type="dxa"/>
            <w:vAlign w:val="center"/>
          </w:tcPr>
          <w:p w14:paraId="31D241C1"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503" w:type="dxa"/>
            <w:vAlign w:val="center"/>
          </w:tcPr>
          <w:p w14:paraId="6A315696" w14:textId="09859EBC" w:rsidR="00BF5EAC" w:rsidRPr="00CF567D" w:rsidRDefault="00BF5EAC" w:rsidP="00BF5EAC">
            <w:pPr>
              <w:widowControl/>
              <w:jc w:val="center"/>
              <w:rPr>
                <w:iCs/>
              </w:rPr>
            </w:pPr>
            <w:r>
              <w:rPr>
                <w:rFonts w:hint="eastAsia"/>
                <w:sz w:val="22"/>
                <w:szCs w:val="22"/>
              </w:rPr>
              <w:t xml:space="preserve">672.62 </w:t>
            </w:r>
          </w:p>
        </w:tc>
        <w:tc>
          <w:tcPr>
            <w:tcW w:w="1503" w:type="dxa"/>
            <w:vAlign w:val="center"/>
          </w:tcPr>
          <w:p w14:paraId="01D3B1A8" w14:textId="66273D74" w:rsidR="00BF5EAC" w:rsidRPr="00CF567D" w:rsidRDefault="00BF5EAC" w:rsidP="00BF5EAC">
            <w:pPr>
              <w:widowControl/>
              <w:jc w:val="center"/>
              <w:rPr>
                <w:iCs/>
              </w:rPr>
            </w:pPr>
            <w:r>
              <w:rPr>
                <w:rFonts w:hint="eastAsia"/>
                <w:color w:val="000000"/>
                <w:sz w:val="22"/>
                <w:szCs w:val="22"/>
              </w:rPr>
              <w:t xml:space="preserve">644.92 </w:t>
            </w:r>
          </w:p>
        </w:tc>
        <w:tc>
          <w:tcPr>
            <w:tcW w:w="1503" w:type="dxa"/>
            <w:vAlign w:val="center"/>
          </w:tcPr>
          <w:p w14:paraId="3153227E" w14:textId="0A6D7CF6" w:rsidR="00BF5EAC" w:rsidRPr="00CF567D" w:rsidRDefault="00BF5EAC" w:rsidP="00BF5EAC">
            <w:pPr>
              <w:widowControl/>
              <w:jc w:val="center"/>
              <w:rPr>
                <w:iCs/>
              </w:rPr>
            </w:pPr>
            <w:r>
              <w:rPr>
                <w:rFonts w:hint="eastAsia"/>
                <w:color w:val="000000"/>
                <w:sz w:val="22"/>
                <w:szCs w:val="22"/>
              </w:rPr>
              <w:t xml:space="preserve">671.73 </w:t>
            </w:r>
          </w:p>
        </w:tc>
        <w:tc>
          <w:tcPr>
            <w:tcW w:w="1504" w:type="dxa"/>
            <w:vAlign w:val="center"/>
          </w:tcPr>
          <w:p w14:paraId="5D5F18E9" w14:textId="255F9979" w:rsidR="00BF5EAC" w:rsidRPr="00CF567D" w:rsidRDefault="00BF5EAC" w:rsidP="00BF5EAC">
            <w:pPr>
              <w:widowControl/>
              <w:jc w:val="center"/>
              <w:rPr>
                <w:iCs/>
              </w:rPr>
            </w:pPr>
            <w:r>
              <w:rPr>
                <w:rFonts w:hint="eastAsia"/>
                <w:color w:val="000000"/>
                <w:sz w:val="22"/>
                <w:szCs w:val="22"/>
              </w:rPr>
              <w:t xml:space="preserve">701.68 </w:t>
            </w:r>
          </w:p>
        </w:tc>
      </w:tr>
      <w:tr w:rsidR="00BF5EAC" w:rsidRPr="00CF567D" w14:paraId="059B5BC8" w14:textId="77777777" w:rsidTr="0028635D">
        <w:trPr>
          <w:trHeight w:val="454"/>
          <w:jc w:val="center"/>
        </w:trPr>
        <w:tc>
          <w:tcPr>
            <w:tcW w:w="1696" w:type="dxa"/>
            <w:vMerge/>
            <w:shd w:val="clear" w:color="auto" w:fill="5B9BD5"/>
            <w:vAlign w:val="center"/>
          </w:tcPr>
          <w:p w14:paraId="012119A2" w14:textId="77777777" w:rsidR="00BF5EAC" w:rsidRPr="00CF567D" w:rsidRDefault="00BF5EAC" w:rsidP="00BF5EAC">
            <w:pPr>
              <w:widowControl/>
              <w:jc w:val="center"/>
              <w:rPr>
                <w:rFonts w:eastAsia="Times New Roman"/>
                <w:lang w:eastAsia="en-US"/>
              </w:rPr>
            </w:pPr>
          </w:p>
        </w:tc>
        <w:tc>
          <w:tcPr>
            <w:tcW w:w="1310" w:type="dxa"/>
            <w:vAlign w:val="center"/>
          </w:tcPr>
          <w:p w14:paraId="6DE11505"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503" w:type="dxa"/>
            <w:vAlign w:val="center"/>
          </w:tcPr>
          <w:p w14:paraId="6EF0515B" w14:textId="5F8F81F5" w:rsidR="00BF5EAC" w:rsidRPr="00CF567D" w:rsidRDefault="00BF5EAC" w:rsidP="00BF5EAC">
            <w:pPr>
              <w:widowControl/>
              <w:jc w:val="center"/>
              <w:rPr>
                <w:iCs/>
              </w:rPr>
            </w:pPr>
            <w:r>
              <w:rPr>
                <w:rFonts w:hint="eastAsia"/>
                <w:sz w:val="22"/>
                <w:szCs w:val="22"/>
              </w:rPr>
              <w:t xml:space="preserve">504.16 </w:t>
            </w:r>
          </w:p>
        </w:tc>
        <w:tc>
          <w:tcPr>
            <w:tcW w:w="1503" w:type="dxa"/>
            <w:vAlign w:val="center"/>
          </w:tcPr>
          <w:p w14:paraId="146E150F" w14:textId="1F798D64" w:rsidR="00BF5EAC" w:rsidRPr="00CF567D" w:rsidRDefault="00BF5EAC" w:rsidP="00BF5EAC">
            <w:pPr>
              <w:widowControl/>
              <w:jc w:val="center"/>
              <w:rPr>
                <w:iCs/>
              </w:rPr>
            </w:pPr>
            <w:r>
              <w:rPr>
                <w:rFonts w:hint="eastAsia"/>
                <w:color w:val="000000"/>
                <w:sz w:val="22"/>
                <w:szCs w:val="22"/>
              </w:rPr>
              <w:t xml:space="preserve">484.04 </w:t>
            </w:r>
          </w:p>
        </w:tc>
        <w:tc>
          <w:tcPr>
            <w:tcW w:w="1503" w:type="dxa"/>
            <w:vAlign w:val="center"/>
          </w:tcPr>
          <w:p w14:paraId="5E2AA3CF" w14:textId="1531F2B3" w:rsidR="00BF5EAC" w:rsidRPr="00CF567D" w:rsidRDefault="00BF5EAC" w:rsidP="00BF5EAC">
            <w:pPr>
              <w:widowControl/>
              <w:jc w:val="center"/>
              <w:rPr>
                <w:iCs/>
              </w:rPr>
            </w:pPr>
            <w:r>
              <w:rPr>
                <w:rFonts w:hint="eastAsia"/>
                <w:color w:val="000000"/>
                <w:sz w:val="22"/>
                <w:szCs w:val="22"/>
              </w:rPr>
              <w:t xml:space="preserve">504.14 </w:t>
            </w:r>
          </w:p>
        </w:tc>
        <w:tc>
          <w:tcPr>
            <w:tcW w:w="1504" w:type="dxa"/>
            <w:vAlign w:val="center"/>
          </w:tcPr>
          <w:p w14:paraId="24DB215B" w14:textId="38386770" w:rsidR="00BF5EAC" w:rsidRPr="00CF567D" w:rsidRDefault="00BF5EAC" w:rsidP="00BF5EAC">
            <w:pPr>
              <w:widowControl/>
              <w:jc w:val="center"/>
              <w:rPr>
                <w:iCs/>
              </w:rPr>
            </w:pPr>
            <w:r>
              <w:rPr>
                <w:rFonts w:hint="eastAsia"/>
                <w:color w:val="000000"/>
                <w:sz w:val="22"/>
                <w:szCs w:val="22"/>
              </w:rPr>
              <w:t xml:space="preserve">522.39 </w:t>
            </w:r>
          </w:p>
        </w:tc>
      </w:tr>
    </w:tbl>
    <w:p w14:paraId="341CB237" w14:textId="77777777" w:rsidR="0028635D" w:rsidRPr="00CF567D" w:rsidRDefault="0028635D" w:rsidP="0028635D">
      <w:pPr>
        <w:widowControl/>
        <w:rPr>
          <w:rFonts w:ascii="Times New Roman" w:eastAsia="Times New Roman" w:hAnsi="Times New Roman" w:cs="Times New Roman"/>
          <w:b/>
          <w:bCs/>
          <w:kern w:val="0"/>
          <w:sz w:val="20"/>
          <w:szCs w:val="20"/>
          <w:lang w:eastAsia="en-US"/>
        </w:rPr>
      </w:pPr>
    </w:p>
    <w:p w14:paraId="4BEDC86A" w14:textId="38591D08"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52452A3C" w14:textId="77777777" w:rsidTr="0028635D">
        <w:trPr>
          <w:trHeight w:val="529"/>
          <w:jc w:val="center"/>
        </w:trPr>
        <w:tc>
          <w:tcPr>
            <w:tcW w:w="1684" w:type="dxa"/>
            <w:shd w:val="clear" w:color="auto" w:fill="5B9BD5"/>
            <w:vAlign w:val="center"/>
          </w:tcPr>
          <w:p w14:paraId="7C2E5B94"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197C2B23"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4B8FA69F"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60F7F17C"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22F80614"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00DF38D"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4F178133" w14:textId="77777777" w:rsidTr="0028635D">
        <w:trPr>
          <w:trHeight w:val="530"/>
          <w:jc w:val="center"/>
        </w:trPr>
        <w:tc>
          <w:tcPr>
            <w:tcW w:w="1684" w:type="dxa"/>
            <w:vMerge w:val="restart"/>
            <w:shd w:val="clear" w:color="auto" w:fill="5B9BD5"/>
            <w:vAlign w:val="center"/>
          </w:tcPr>
          <w:p w14:paraId="49B39D4F"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0AA6AAEF" w14:textId="77777777" w:rsidR="00BF5EAC" w:rsidRPr="00CF567D" w:rsidRDefault="00BF5EAC" w:rsidP="00BF5EAC">
            <w:pPr>
              <w:widowControl/>
              <w:jc w:val="center"/>
              <w:rPr>
                <w:iCs/>
              </w:rPr>
            </w:pPr>
            <w:r>
              <w:rPr>
                <w:iCs/>
              </w:rPr>
              <w:t>1.8</w:t>
            </w:r>
            <w:r w:rsidRPr="00CF567D">
              <w:rPr>
                <w:iCs/>
              </w:rPr>
              <w:t xml:space="preserve"> packet/s arrival rate for DL</w:t>
            </w:r>
          </w:p>
          <w:p w14:paraId="2788656F" w14:textId="36F8397D" w:rsidR="00BF5EAC" w:rsidRPr="00CF567D" w:rsidRDefault="00BF5EAC" w:rsidP="00BF5EAC">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36A8266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6BD6C191" w14:textId="50B335E6" w:rsidR="00BF5EAC" w:rsidRPr="00CF567D" w:rsidRDefault="00BF5EAC" w:rsidP="00BF5EAC">
            <w:pPr>
              <w:widowControl/>
              <w:jc w:val="center"/>
              <w:rPr>
                <w:iCs/>
              </w:rPr>
            </w:pPr>
            <w:r>
              <w:rPr>
                <w:rFonts w:hint="eastAsia"/>
                <w:color w:val="000000"/>
                <w:sz w:val="22"/>
                <w:szCs w:val="22"/>
              </w:rPr>
              <w:t xml:space="preserve">6.04 </w:t>
            </w:r>
          </w:p>
        </w:tc>
        <w:tc>
          <w:tcPr>
            <w:tcW w:w="1463" w:type="dxa"/>
            <w:vAlign w:val="center"/>
          </w:tcPr>
          <w:p w14:paraId="28CCCAB1" w14:textId="0627AB80" w:rsidR="00BF5EAC" w:rsidRPr="00CF567D" w:rsidRDefault="00BF5EAC" w:rsidP="00BF5EAC">
            <w:pPr>
              <w:widowControl/>
              <w:jc w:val="center"/>
              <w:rPr>
                <w:iCs/>
              </w:rPr>
            </w:pPr>
            <w:r>
              <w:rPr>
                <w:rFonts w:hint="eastAsia"/>
                <w:color w:val="000000"/>
                <w:sz w:val="22"/>
                <w:szCs w:val="22"/>
              </w:rPr>
              <w:t xml:space="preserve">4.60 </w:t>
            </w:r>
          </w:p>
        </w:tc>
        <w:tc>
          <w:tcPr>
            <w:tcW w:w="1489" w:type="dxa"/>
            <w:vAlign w:val="center"/>
          </w:tcPr>
          <w:p w14:paraId="5388BB3F" w14:textId="3AEAF30A" w:rsidR="00BF5EAC" w:rsidRPr="00CF567D" w:rsidRDefault="00BF5EAC" w:rsidP="00BF5EAC">
            <w:pPr>
              <w:widowControl/>
              <w:jc w:val="center"/>
              <w:rPr>
                <w:iCs/>
              </w:rPr>
            </w:pPr>
            <w:r>
              <w:rPr>
                <w:rFonts w:hint="eastAsia"/>
                <w:color w:val="000000"/>
                <w:sz w:val="22"/>
                <w:szCs w:val="22"/>
              </w:rPr>
              <w:t xml:space="preserve">5.28 </w:t>
            </w:r>
          </w:p>
        </w:tc>
        <w:tc>
          <w:tcPr>
            <w:tcW w:w="1489" w:type="dxa"/>
            <w:vAlign w:val="center"/>
          </w:tcPr>
          <w:p w14:paraId="3F843CA6" w14:textId="627AA08C" w:rsidR="00BF5EAC" w:rsidRPr="00CF567D" w:rsidRDefault="00BF5EAC" w:rsidP="00BF5EAC">
            <w:pPr>
              <w:widowControl/>
              <w:jc w:val="center"/>
              <w:rPr>
                <w:iCs/>
              </w:rPr>
            </w:pPr>
            <w:r>
              <w:rPr>
                <w:rFonts w:hint="eastAsia"/>
                <w:color w:val="000000"/>
                <w:sz w:val="22"/>
                <w:szCs w:val="22"/>
              </w:rPr>
              <w:t xml:space="preserve">14.74 </w:t>
            </w:r>
          </w:p>
        </w:tc>
      </w:tr>
      <w:tr w:rsidR="00BF5EAC" w:rsidRPr="00CF567D" w14:paraId="3EB90484" w14:textId="77777777" w:rsidTr="0028635D">
        <w:trPr>
          <w:trHeight w:val="530"/>
          <w:jc w:val="center"/>
        </w:trPr>
        <w:tc>
          <w:tcPr>
            <w:tcW w:w="1684" w:type="dxa"/>
            <w:vMerge/>
            <w:shd w:val="clear" w:color="auto" w:fill="5B9BD5"/>
            <w:vAlign w:val="center"/>
          </w:tcPr>
          <w:p w14:paraId="53C453A6" w14:textId="77777777" w:rsidR="00BF5EAC" w:rsidRPr="00CF567D" w:rsidRDefault="00BF5EAC" w:rsidP="00BF5EAC">
            <w:pPr>
              <w:widowControl/>
              <w:jc w:val="center"/>
              <w:rPr>
                <w:rFonts w:eastAsia="Times New Roman"/>
                <w:lang w:eastAsia="en-US"/>
              </w:rPr>
            </w:pPr>
          </w:p>
        </w:tc>
        <w:tc>
          <w:tcPr>
            <w:tcW w:w="1396" w:type="dxa"/>
            <w:vAlign w:val="center"/>
          </w:tcPr>
          <w:p w14:paraId="2DC9E424"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354214F1" w14:textId="156DF381" w:rsidR="00BF5EAC" w:rsidRPr="00CF567D" w:rsidRDefault="00BF5EAC" w:rsidP="00BF5EAC">
            <w:pPr>
              <w:widowControl/>
              <w:jc w:val="center"/>
              <w:rPr>
                <w:iCs/>
              </w:rPr>
            </w:pPr>
            <w:r>
              <w:rPr>
                <w:rFonts w:hint="eastAsia"/>
                <w:color w:val="000000"/>
                <w:sz w:val="22"/>
                <w:szCs w:val="22"/>
              </w:rPr>
              <w:t xml:space="preserve">6.06 </w:t>
            </w:r>
          </w:p>
        </w:tc>
        <w:tc>
          <w:tcPr>
            <w:tcW w:w="1463" w:type="dxa"/>
            <w:vAlign w:val="center"/>
          </w:tcPr>
          <w:p w14:paraId="432A2F8D" w14:textId="36234AC5" w:rsidR="00BF5EAC" w:rsidRPr="00CF567D" w:rsidRDefault="00BF5EAC" w:rsidP="00BF5EAC">
            <w:pPr>
              <w:widowControl/>
              <w:jc w:val="center"/>
              <w:rPr>
                <w:iCs/>
              </w:rPr>
            </w:pPr>
            <w:r>
              <w:rPr>
                <w:rFonts w:hint="eastAsia"/>
                <w:color w:val="000000"/>
                <w:sz w:val="22"/>
                <w:szCs w:val="22"/>
              </w:rPr>
              <w:t xml:space="preserve">5.03 </w:t>
            </w:r>
          </w:p>
        </w:tc>
        <w:tc>
          <w:tcPr>
            <w:tcW w:w="1489" w:type="dxa"/>
            <w:vAlign w:val="center"/>
          </w:tcPr>
          <w:p w14:paraId="446F116F" w14:textId="02F8362C" w:rsidR="00BF5EAC" w:rsidRPr="00CF567D" w:rsidRDefault="00BF5EAC" w:rsidP="00BF5EAC">
            <w:pPr>
              <w:widowControl/>
              <w:jc w:val="center"/>
              <w:rPr>
                <w:iCs/>
              </w:rPr>
            </w:pPr>
            <w:r>
              <w:rPr>
                <w:rFonts w:hint="eastAsia"/>
                <w:color w:val="000000"/>
                <w:sz w:val="22"/>
                <w:szCs w:val="22"/>
              </w:rPr>
              <w:t xml:space="preserve">5.33 </w:t>
            </w:r>
          </w:p>
        </w:tc>
        <w:tc>
          <w:tcPr>
            <w:tcW w:w="1489" w:type="dxa"/>
            <w:vAlign w:val="center"/>
          </w:tcPr>
          <w:p w14:paraId="73FCA7A9" w14:textId="0742D7DB" w:rsidR="00BF5EAC" w:rsidRPr="00CF567D" w:rsidRDefault="00BF5EAC" w:rsidP="00BF5EAC">
            <w:pPr>
              <w:widowControl/>
              <w:jc w:val="center"/>
              <w:rPr>
                <w:iCs/>
              </w:rPr>
            </w:pPr>
            <w:r>
              <w:rPr>
                <w:rFonts w:hint="eastAsia"/>
                <w:color w:val="000000"/>
                <w:sz w:val="22"/>
                <w:szCs w:val="22"/>
              </w:rPr>
              <w:t xml:space="preserve">14.10 </w:t>
            </w:r>
          </w:p>
        </w:tc>
      </w:tr>
      <w:tr w:rsidR="00BF5EAC" w:rsidRPr="00CF567D" w14:paraId="032E2432" w14:textId="77777777" w:rsidTr="0028635D">
        <w:trPr>
          <w:trHeight w:val="530"/>
          <w:jc w:val="center"/>
        </w:trPr>
        <w:tc>
          <w:tcPr>
            <w:tcW w:w="1684" w:type="dxa"/>
            <w:vMerge/>
            <w:shd w:val="clear" w:color="auto" w:fill="5B9BD5"/>
            <w:vAlign w:val="center"/>
          </w:tcPr>
          <w:p w14:paraId="5AEF1B30" w14:textId="77777777" w:rsidR="00BF5EAC" w:rsidRPr="00CF567D" w:rsidRDefault="00BF5EAC" w:rsidP="00BF5EAC">
            <w:pPr>
              <w:widowControl/>
              <w:jc w:val="center"/>
              <w:rPr>
                <w:rFonts w:eastAsia="Times New Roman"/>
                <w:lang w:eastAsia="en-US"/>
              </w:rPr>
            </w:pPr>
          </w:p>
        </w:tc>
        <w:tc>
          <w:tcPr>
            <w:tcW w:w="1396" w:type="dxa"/>
            <w:vAlign w:val="center"/>
          </w:tcPr>
          <w:p w14:paraId="21F2D51C" w14:textId="77777777" w:rsidR="00BF5EAC" w:rsidRPr="00CF567D" w:rsidRDefault="00BF5EAC" w:rsidP="00BF5EAC">
            <w:pPr>
              <w:widowControl/>
              <w:jc w:val="center"/>
              <w:rPr>
                <w:iCs/>
              </w:rPr>
            </w:pPr>
            <w:r w:rsidRPr="00CF567D">
              <w:rPr>
                <w:iCs/>
              </w:rPr>
              <w:t>Scheme 1-3</w:t>
            </w:r>
          </w:p>
        </w:tc>
        <w:tc>
          <w:tcPr>
            <w:tcW w:w="1498" w:type="dxa"/>
            <w:vAlign w:val="center"/>
          </w:tcPr>
          <w:p w14:paraId="7BE65063" w14:textId="2A5FA3EF" w:rsidR="00BF5EAC" w:rsidRPr="00CF567D" w:rsidRDefault="00BF5EAC" w:rsidP="00BF5EAC">
            <w:pPr>
              <w:widowControl/>
              <w:jc w:val="center"/>
              <w:rPr>
                <w:iCs/>
              </w:rPr>
            </w:pPr>
            <w:r>
              <w:rPr>
                <w:rFonts w:hint="eastAsia"/>
                <w:color w:val="000000"/>
                <w:sz w:val="22"/>
                <w:szCs w:val="22"/>
              </w:rPr>
              <w:t xml:space="preserve">5.56 </w:t>
            </w:r>
          </w:p>
        </w:tc>
        <w:tc>
          <w:tcPr>
            <w:tcW w:w="1463" w:type="dxa"/>
            <w:vAlign w:val="center"/>
          </w:tcPr>
          <w:p w14:paraId="4DA6CF2A" w14:textId="3220DB36" w:rsidR="00BF5EAC" w:rsidRPr="00CF567D" w:rsidRDefault="00BF5EAC" w:rsidP="00BF5EAC">
            <w:pPr>
              <w:widowControl/>
              <w:jc w:val="center"/>
              <w:rPr>
                <w:iCs/>
              </w:rPr>
            </w:pPr>
            <w:r>
              <w:rPr>
                <w:rFonts w:hint="eastAsia"/>
                <w:color w:val="000000"/>
                <w:sz w:val="22"/>
                <w:szCs w:val="22"/>
              </w:rPr>
              <w:t xml:space="preserve">4.10 </w:t>
            </w:r>
          </w:p>
        </w:tc>
        <w:tc>
          <w:tcPr>
            <w:tcW w:w="1489" w:type="dxa"/>
            <w:vAlign w:val="center"/>
          </w:tcPr>
          <w:p w14:paraId="13665900" w14:textId="31867794" w:rsidR="00BF5EAC" w:rsidRPr="00CF567D" w:rsidRDefault="00BF5EAC" w:rsidP="00BF5EAC">
            <w:pPr>
              <w:widowControl/>
              <w:jc w:val="center"/>
              <w:rPr>
                <w:iCs/>
              </w:rPr>
            </w:pPr>
            <w:r>
              <w:rPr>
                <w:rFonts w:hint="eastAsia"/>
                <w:color w:val="000000"/>
                <w:sz w:val="22"/>
                <w:szCs w:val="22"/>
              </w:rPr>
              <w:t xml:space="preserve">4.75 </w:t>
            </w:r>
          </w:p>
        </w:tc>
        <w:tc>
          <w:tcPr>
            <w:tcW w:w="1489" w:type="dxa"/>
            <w:vAlign w:val="center"/>
          </w:tcPr>
          <w:p w14:paraId="58710733" w14:textId="0EA63981" w:rsidR="00BF5EAC" w:rsidRPr="00CF567D" w:rsidRDefault="00BF5EAC" w:rsidP="00BF5EAC">
            <w:pPr>
              <w:widowControl/>
              <w:jc w:val="center"/>
              <w:rPr>
                <w:iCs/>
              </w:rPr>
            </w:pPr>
            <w:r>
              <w:rPr>
                <w:rFonts w:hint="eastAsia"/>
                <w:color w:val="000000"/>
                <w:sz w:val="22"/>
                <w:szCs w:val="22"/>
              </w:rPr>
              <w:t xml:space="preserve">13.54 </w:t>
            </w:r>
          </w:p>
        </w:tc>
      </w:tr>
      <w:tr w:rsidR="00BF5EAC" w:rsidRPr="00CF567D" w14:paraId="79690CDE" w14:textId="77777777" w:rsidTr="0028635D">
        <w:trPr>
          <w:trHeight w:val="530"/>
          <w:jc w:val="center"/>
        </w:trPr>
        <w:tc>
          <w:tcPr>
            <w:tcW w:w="1684" w:type="dxa"/>
            <w:vMerge/>
            <w:shd w:val="clear" w:color="auto" w:fill="5B9BD5"/>
            <w:vAlign w:val="center"/>
          </w:tcPr>
          <w:p w14:paraId="1C2F3E86" w14:textId="77777777" w:rsidR="00BF5EAC" w:rsidRPr="00CF567D" w:rsidRDefault="00BF5EAC" w:rsidP="00BF5EAC">
            <w:pPr>
              <w:widowControl/>
              <w:jc w:val="center"/>
              <w:rPr>
                <w:rFonts w:eastAsia="Times New Roman"/>
                <w:lang w:eastAsia="en-US"/>
              </w:rPr>
            </w:pPr>
          </w:p>
        </w:tc>
        <w:tc>
          <w:tcPr>
            <w:tcW w:w="1396" w:type="dxa"/>
            <w:vAlign w:val="center"/>
          </w:tcPr>
          <w:p w14:paraId="5B7E6289"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1A971A08" w14:textId="19F8C5B2" w:rsidR="00BF5EAC" w:rsidRPr="00CF567D" w:rsidRDefault="00BF5EAC" w:rsidP="00BF5EAC">
            <w:pPr>
              <w:widowControl/>
              <w:jc w:val="center"/>
              <w:rPr>
                <w:iCs/>
              </w:rPr>
            </w:pPr>
            <w:r>
              <w:rPr>
                <w:rFonts w:hint="eastAsia"/>
                <w:color w:val="000000"/>
                <w:sz w:val="22"/>
                <w:szCs w:val="22"/>
              </w:rPr>
              <w:t xml:space="preserve">5.48 </w:t>
            </w:r>
          </w:p>
        </w:tc>
        <w:tc>
          <w:tcPr>
            <w:tcW w:w="1463" w:type="dxa"/>
            <w:vAlign w:val="center"/>
          </w:tcPr>
          <w:p w14:paraId="31CE6CD7" w14:textId="77C505DB" w:rsidR="00BF5EAC" w:rsidRPr="00CF567D" w:rsidRDefault="00BF5EAC" w:rsidP="00BF5EAC">
            <w:pPr>
              <w:widowControl/>
              <w:jc w:val="center"/>
              <w:rPr>
                <w:iCs/>
              </w:rPr>
            </w:pPr>
            <w:r>
              <w:rPr>
                <w:rFonts w:hint="eastAsia"/>
                <w:color w:val="000000"/>
                <w:sz w:val="22"/>
                <w:szCs w:val="22"/>
              </w:rPr>
              <w:t xml:space="preserve">4.01 </w:t>
            </w:r>
          </w:p>
        </w:tc>
        <w:tc>
          <w:tcPr>
            <w:tcW w:w="1489" w:type="dxa"/>
            <w:vAlign w:val="center"/>
          </w:tcPr>
          <w:p w14:paraId="573235F7" w14:textId="5C7E8FFD" w:rsidR="00BF5EAC" w:rsidRPr="00CF567D" w:rsidRDefault="00BF5EAC" w:rsidP="00BF5EAC">
            <w:pPr>
              <w:widowControl/>
              <w:jc w:val="center"/>
              <w:rPr>
                <w:iCs/>
              </w:rPr>
            </w:pPr>
            <w:r>
              <w:rPr>
                <w:rFonts w:hint="eastAsia"/>
                <w:color w:val="000000"/>
                <w:sz w:val="22"/>
                <w:szCs w:val="22"/>
              </w:rPr>
              <w:t xml:space="preserve">4.38 </w:t>
            </w:r>
          </w:p>
        </w:tc>
        <w:tc>
          <w:tcPr>
            <w:tcW w:w="1489" w:type="dxa"/>
            <w:vAlign w:val="center"/>
          </w:tcPr>
          <w:p w14:paraId="3C4D37F9" w14:textId="7E66D504" w:rsidR="00BF5EAC" w:rsidRPr="00CF567D" w:rsidRDefault="00BF5EAC" w:rsidP="00BF5EAC">
            <w:pPr>
              <w:widowControl/>
              <w:jc w:val="center"/>
              <w:rPr>
                <w:iCs/>
              </w:rPr>
            </w:pPr>
            <w:r>
              <w:rPr>
                <w:rFonts w:hint="eastAsia"/>
                <w:color w:val="000000"/>
                <w:sz w:val="22"/>
                <w:szCs w:val="22"/>
              </w:rPr>
              <w:t xml:space="preserve">14.47 </w:t>
            </w:r>
          </w:p>
        </w:tc>
      </w:tr>
    </w:tbl>
    <w:p w14:paraId="4E1F9071" w14:textId="77777777" w:rsidR="0028635D" w:rsidRPr="00CF567D" w:rsidRDefault="0028635D" w:rsidP="0028635D">
      <w:pPr>
        <w:widowControl/>
        <w:jc w:val="left"/>
        <w:rPr>
          <w:rFonts w:ascii="Times New Roman" w:eastAsia="Times New Roman" w:hAnsi="Times New Roman" w:cs="Times New Roman"/>
          <w:b/>
          <w:bCs/>
          <w:kern w:val="0"/>
          <w:sz w:val="20"/>
          <w:szCs w:val="20"/>
          <w:lang w:eastAsia="en-US"/>
        </w:rPr>
      </w:pPr>
    </w:p>
    <w:p w14:paraId="2BF51931" w14:textId="64491170"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4</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40991F52" w14:textId="77777777" w:rsidTr="0028635D">
        <w:trPr>
          <w:trHeight w:val="529"/>
          <w:jc w:val="center"/>
        </w:trPr>
        <w:tc>
          <w:tcPr>
            <w:tcW w:w="1684" w:type="dxa"/>
            <w:shd w:val="clear" w:color="auto" w:fill="5B9BD5"/>
            <w:vAlign w:val="center"/>
          </w:tcPr>
          <w:p w14:paraId="74D433FB"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0BDB1375"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6E8618F0"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29779A30"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6C62E599"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90F0755"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64F01CB6" w14:textId="77777777" w:rsidTr="0028635D">
        <w:trPr>
          <w:trHeight w:val="530"/>
          <w:jc w:val="center"/>
        </w:trPr>
        <w:tc>
          <w:tcPr>
            <w:tcW w:w="1684" w:type="dxa"/>
            <w:vMerge w:val="restart"/>
            <w:shd w:val="clear" w:color="auto" w:fill="5B9BD5"/>
            <w:vAlign w:val="center"/>
          </w:tcPr>
          <w:p w14:paraId="1614DD08"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39703095" w14:textId="77777777" w:rsidR="00BF5EAC" w:rsidRPr="00CF567D" w:rsidRDefault="00BF5EAC" w:rsidP="00BF5EAC">
            <w:pPr>
              <w:widowControl/>
              <w:jc w:val="center"/>
              <w:rPr>
                <w:iCs/>
              </w:rPr>
            </w:pPr>
            <w:r>
              <w:rPr>
                <w:iCs/>
              </w:rPr>
              <w:t>1.8</w:t>
            </w:r>
            <w:r w:rsidRPr="00CF567D">
              <w:rPr>
                <w:iCs/>
              </w:rPr>
              <w:t xml:space="preserve"> packet/s arrival rate for DL</w:t>
            </w:r>
          </w:p>
          <w:p w14:paraId="3CA09DB5" w14:textId="20049235" w:rsidR="00BF5EAC" w:rsidRPr="00CF567D" w:rsidRDefault="00BF5EAC" w:rsidP="00BF5EAC">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78CEF21B"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362AEF58" w14:textId="71F1D54E" w:rsidR="00BF5EAC" w:rsidRPr="00CF567D" w:rsidRDefault="00BF5EAC" w:rsidP="00BF5EAC">
            <w:pPr>
              <w:widowControl/>
              <w:jc w:val="center"/>
              <w:rPr>
                <w:iCs/>
              </w:rPr>
            </w:pPr>
            <w:r>
              <w:rPr>
                <w:rFonts w:hint="eastAsia"/>
                <w:color w:val="000000"/>
                <w:sz w:val="22"/>
                <w:szCs w:val="22"/>
              </w:rPr>
              <w:t xml:space="preserve">19.28 </w:t>
            </w:r>
          </w:p>
        </w:tc>
        <w:tc>
          <w:tcPr>
            <w:tcW w:w="1463" w:type="dxa"/>
            <w:vAlign w:val="center"/>
          </w:tcPr>
          <w:p w14:paraId="282CCE6C" w14:textId="659117E8" w:rsidR="00BF5EAC" w:rsidRPr="00CF567D" w:rsidRDefault="00BF5EAC" w:rsidP="00BF5EAC">
            <w:pPr>
              <w:widowControl/>
              <w:jc w:val="center"/>
              <w:rPr>
                <w:iCs/>
              </w:rPr>
            </w:pPr>
            <w:r>
              <w:rPr>
                <w:rFonts w:hint="eastAsia"/>
                <w:color w:val="000000"/>
                <w:sz w:val="22"/>
                <w:szCs w:val="22"/>
              </w:rPr>
              <w:t xml:space="preserve">16.15 </w:t>
            </w:r>
          </w:p>
        </w:tc>
        <w:tc>
          <w:tcPr>
            <w:tcW w:w="1489" w:type="dxa"/>
            <w:vAlign w:val="center"/>
          </w:tcPr>
          <w:p w14:paraId="59F7DBB3" w14:textId="0A4F01D1" w:rsidR="00BF5EAC" w:rsidRPr="00CF567D" w:rsidRDefault="00BF5EAC" w:rsidP="00BF5EAC">
            <w:pPr>
              <w:widowControl/>
              <w:jc w:val="center"/>
              <w:rPr>
                <w:iCs/>
              </w:rPr>
            </w:pPr>
            <w:r>
              <w:rPr>
                <w:rFonts w:hint="eastAsia"/>
                <w:color w:val="000000"/>
                <w:sz w:val="22"/>
                <w:szCs w:val="22"/>
              </w:rPr>
              <w:t xml:space="preserve">17.50 </w:t>
            </w:r>
          </w:p>
        </w:tc>
        <w:tc>
          <w:tcPr>
            <w:tcW w:w="1489" w:type="dxa"/>
            <w:vAlign w:val="center"/>
          </w:tcPr>
          <w:p w14:paraId="14B45366" w14:textId="14055CEF" w:rsidR="00BF5EAC" w:rsidRPr="00CF567D" w:rsidRDefault="00BF5EAC" w:rsidP="00BF5EAC">
            <w:pPr>
              <w:widowControl/>
              <w:jc w:val="center"/>
              <w:rPr>
                <w:iCs/>
              </w:rPr>
            </w:pPr>
            <w:r>
              <w:rPr>
                <w:rFonts w:hint="eastAsia"/>
                <w:color w:val="000000"/>
                <w:sz w:val="22"/>
                <w:szCs w:val="22"/>
              </w:rPr>
              <w:t xml:space="preserve">44.77 </w:t>
            </w:r>
          </w:p>
        </w:tc>
      </w:tr>
      <w:tr w:rsidR="00BF5EAC" w:rsidRPr="00CF567D" w14:paraId="1A079790" w14:textId="77777777" w:rsidTr="0028635D">
        <w:trPr>
          <w:trHeight w:val="530"/>
          <w:jc w:val="center"/>
        </w:trPr>
        <w:tc>
          <w:tcPr>
            <w:tcW w:w="1684" w:type="dxa"/>
            <w:vMerge/>
            <w:shd w:val="clear" w:color="auto" w:fill="5B9BD5"/>
            <w:vAlign w:val="center"/>
          </w:tcPr>
          <w:p w14:paraId="6A8A55D8" w14:textId="77777777" w:rsidR="00BF5EAC" w:rsidRPr="00CF567D" w:rsidRDefault="00BF5EAC" w:rsidP="00BF5EAC">
            <w:pPr>
              <w:widowControl/>
              <w:jc w:val="center"/>
              <w:rPr>
                <w:rFonts w:eastAsia="Times New Roman"/>
                <w:lang w:eastAsia="en-US"/>
              </w:rPr>
            </w:pPr>
          </w:p>
        </w:tc>
        <w:tc>
          <w:tcPr>
            <w:tcW w:w="1396" w:type="dxa"/>
            <w:vAlign w:val="center"/>
          </w:tcPr>
          <w:p w14:paraId="580C369B"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6797AACD" w14:textId="2CCB0488" w:rsidR="00BF5EAC" w:rsidRPr="00CF567D" w:rsidRDefault="00BF5EAC" w:rsidP="00BF5EAC">
            <w:pPr>
              <w:widowControl/>
              <w:jc w:val="center"/>
              <w:rPr>
                <w:iCs/>
              </w:rPr>
            </w:pPr>
            <w:r>
              <w:rPr>
                <w:rFonts w:hint="eastAsia"/>
                <w:color w:val="000000"/>
                <w:sz w:val="22"/>
                <w:szCs w:val="22"/>
              </w:rPr>
              <w:t xml:space="preserve">19.89 </w:t>
            </w:r>
          </w:p>
        </w:tc>
        <w:tc>
          <w:tcPr>
            <w:tcW w:w="1463" w:type="dxa"/>
            <w:vAlign w:val="center"/>
          </w:tcPr>
          <w:p w14:paraId="40807A27" w14:textId="0379A8BB" w:rsidR="00BF5EAC" w:rsidRPr="00CF567D" w:rsidRDefault="00BF5EAC" w:rsidP="00BF5EAC">
            <w:pPr>
              <w:widowControl/>
              <w:jc w:val="center"/>
              <w:rPr>
                <w:iCs/>
              </w:rPr>
            </w:pPr>
            <w:r>
              <w:rPr>
                <w:rFonts w:hint="eastAsia"/>
                <w:color w:val="000000"/>
                <w:sz w:val="22"/>
                <w:szCs w:val="22"/>
              </w:rPr>
              <w:t xml:space="preserve">17.03 </w:t>
            </w:r>
          </w:p>
        </w:tc>
        <w:tc>
          <w:tcPr>
            <w:tcW w:w="1489" w:type="dxa"/>
            <w:vAlign w:val="center"/>
          </w:tcPr>
          <w:p w14:paraId="1BDAF16D" w14:textId="6D4AC0CF" w:rsidR="00BF5EAC" w:rsidRPr="00CF567D" w:rsidRDefault="00BF5EAC" w:rsidP="00BF5EAC">
            <w:pPr>
              <w:widowControl/>
              <w:jc w:val="center"/>
              <w:rPr>
                <w:iCs/>
              </w:rPr>
            </w:pPr>
            <w:r>
              <w:rPr>
                <w:rFonts w:hint="eastAsia"/>
                <w:color w:val="000000"/>
                <w:sz w:val="22"/>
                <w:szCs w:val="22"/>
              </w:rPr>
              <w:t xml:space="preserve">17.32 </w:t>
            </w:r>
          </w:p>
        </w:tc>
        <w:tc>
          <w:tcPr>
            <w:tcW w:w="1489" w:type="dxa"/>
            <w:vAlign w:val="center"/>
          </w:tcPr>
          <w:p w14:paraId="396CB279" w14:textId="67D3ABD9" w:rsidR="00BF5EAC" w:rsidRPr="00CF567D" w:rsidRDefault="00BF5EAC" w:rsidP="00BF5EAC">
            <w:pPr>
              <w:widowControl/>
              <w:jc w:val="center"/>
              <w:rPr>
                <w:iCs/>
              </w:rPr>
            </w:pPr>
            <w:r>
              <w:rPr>
                <w:rFonts w:hint="eastAsia"/>
                <w:color w:val="000000"/>
                <w:sz w:val="22"/>
                <w:szCs w:val="22"/>
              </w:rPr>
              <w:t xml:space="preserve">46.76 </w:t>
            </w:r>
          </w:p>
        </w:tc>
      </w:tr>
      <w:tr w:rsidR="00BF5EAC" w:rsidRPr="00CF567D" w14:paraId="351863C0" w14:textId="77777777" w:rsidTr="0028635D">
        <w:trPr>
          <w:trHeight w:val="530"/>
          <w:jc w:val="center"/>
        </w:trPr>
        <w:tc>
          <w:tcPr>
            <w:tcW w:w="1684" w:type="dxa"/>
            <w:vMerge/>
            <w:shd w:val="clear" w:color="auto" w:fill="5B9BD5"/>
            <w:vAlign w:val="center"/>
          </w:tcPr>
          <w:p w14:paraId="304E2D5B" w14:textId="77777777" w:rsidR="00BF5EAC" w:rsidRPr="00CF567D" w:rsidRDefault="00BF5EAC" w:rsidP="00BF5EAC">
            <w:pPr>
              <w:widowControl/>
              <w:jc w:val="center"/>
              <w:rPr>
                <w:rFonts w:eastAsia="Times New Roman"/>
                <w:lang w:eastAsia="en-US"/>
              </w:rPr>
            </w:pPr>
          </w:p>
        </w:tc>
        <w:tc>
          <w:tcPr>
            <w:tcW w:w="1396" w:type="dxa"/>
            <w:vAlign w:val="center"/>
          </w:tcPr>
          <w:p w14:paraId="422EBED2" w14:textId="77777777" w:rsidR="00BF5EAC" w:rsidRPr="00CF567D" w:rsidRDefault="00BF5EAC" w:rsidP="00BF5EAC">
            <w:pPr>
              <w:widowControl/>
              <w:jc w:val="center"/>
              <w:rPr>
                <w:iCs/>
              </w:rPr>
            </w:pPr>
            <w:r w:rsidRPr="00CF567D">
              <w:rPr>
                <w:iCs/>
              </w:rPr>
              <w:t>Scheme 1-3</w:t>
            </w:r>
          </w:p>
        </w:tc>
        <w:tc>
          <w:tcPr>
            <w:tcW w:w="1498" w:type="dxa"/>
            <w:vAlign w:val="center"/>
          </w:tcPr>
          <w:p w14:paraId="165B5210" w14:textId="3E749E57" w:rsidR="00BF5EAC" w:rsidRPr="00CF567D" w:rsidRDefault="00BF5EAC" w:rsidP="00BF5EAC">
            <w:pPr>
              <w:widowControl/>
              <w:jc w:val="center"/>
              <w:rPr>
                <w:iCs/>
              </w:rPr>
            </w:pPr>
            <w:r>
              <w:rPr>
                <w:rFonts w:hint="eastAsia"/>
                <w:color w:val="000000"/>
                <w:sz w:val="22"/>
                <w:szCs w:val="22"/>
              </w:rPr>
              <w:t xml:space="preserve">6.28 </w:t>
            </w:r>
          </w:p>
        </w:tc>
        <w:tc>
          <w:tcPr>
            <w:tcW w:w="1463" w:type="dxa"/>
            <w:vAlign w:val="center"/>
          </w:tcPr>
          <w:p w14:paraId="4867E623" w14:textId="1AEB48C6" w:rsidR="00BF5EAC" w:rsidRPr="00CF567D" w:rsidRDefault="00BF5EAC" w:rsidP="00BF5EAC">
            <w:pPr>
              <w:widowControl/>
              <w:jc w:val="center"/>
              <w:rPr>
                <w:iCs/>
              </w:rPr>
            </w:pPr>
            <w:r>
              <w:rPr>
                <w:rFonts w:hint="eastAsia"/>
                <w:color w:val="000000"/>
                <w:sz w:val="22"/>
                <w:szCs w:val="22"/>
              </w:rPr>
              <w:t xml:space="preserve">4.65 </w:t>
            </w:r>
          </w:p>
        </w:tc>
        <w:tc>
          <w:tcPr>
            <w:tcW w:w="1489" w:type="dxa"/>
            <w:vAlign w:val="center"/>
          </w:tcPr>
          <w:p w14:paraId="54F49AA4" w14:textId="4F538D40" w:rsidR="00BF5EAC" w:rsidRPr="00CF567D" w:rsidRDefault="00BF5EAC" w:rsidP="00BF5EAC">
            <w:pPr>
              <w:widowControl/>
              <w:jc w:val="center"/>
              <w:rPr>
                <w:iCs/>
              </w:rPr>
            </w:pPr>
            <w:r>
              <w:rPr>
                <w:rFonts w:hint="eastAsia"/>
                <w:color w:val="000000"/>
                <w:sz w:val="22"/>
                <w:szCs w:val="22"/>
              </w:rPr>
              <w:t xml:space="preserve">5.97 </w:t>
            </w:r>
          </w:p>
        </w:tc>
        <w:tc>
          <w:tcPr>
            <w:tcW w:w="1489" w:type="dxa"/>
            <w:vAlign w:val="center"/>
          </w:tcPr>
          <w:p w14:paraId="46DD5BD2" w14:textId="535EA85D" w:rsidR="00BF5EAC" w:rsidRPr="00CF567D" w:rsidRDefault="00BF5EAC" w:rsidP="00BF5EAC">
            <w:pPr>
              <w:widowControl/>
              <w:jc w:val="center"/>
              <w:rPr>
                <w:iCs/>
              </w:rPr>
            </w:pPr>
            <w:r>
              <w:rPr>
                <w:rFonts w:hint="eastAsia"/>
                <w:color w:val="000000"/>
                <w:sz w:val="22"/>
                <w:szCs w:val="22"/>
              </w:rPr>
              <w:t xml:space="preserve">13.65 </w:t>
            </w:r>
          </w:p>
        </w:tc>
      </w:tr>
      <w:tr w:rsidR="00BF5EAC" w:rsidRPr="00CF567D" w14:paraId="341DAC13" w14:textId="77777777" w:rsidTr="0028635D">
        <w:trPr>
          <w:trHeight w:val="530"/>
          <w:jc w:val="center"/>
        </w:trPr>
        <w:tc>
          <w:tcPr>
            <w:tcW w:w="1684" w:type="dxa"/>
            <w:vMerge/>
            <w:shd w:val="clear" w:color="auto" w:fill="5B9BD5"/>
            <w:vAlign w:val="center"/>
          </w:tcPr>
          <w:p w14:paraId="03B79C23" w14:textId="77777777" w:rsidR="00BF5EAC" w:rsidRPr="00CF567D" w:rsidRDefault="00BF5EAC" w:rsidP="00BF5EAC">
            <w:pPr>
              <w:widowControl/>
              <w:jc w:val="center"/>
              <w:rPr>
                <w:rFonts w:eastAsia="Times New Roman"/>
                <w:lang w:eastAsia="en-US"/>
              </w:rPr>
            </w:pPr>
          </w:p>
        </w:tc>
        <w:tc>
          <w:tcPr>
            <w:tcW w:w="1396" w:type="dxa"/>
            <w:vAlign w:val="center"/>
          </w:tcPr>
          <w:p w14:paraId="35EDA6F5"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792AE057" w14:textId="716DE900" w:rsidR="00BF5EAC" w:rsidRPr="00CF567D" w:rsidRDefault="00BF5EAC" w:rsidP="00BF5EAC">
            <w:pPr>
              <w:widowControl/>
              <w:jc w:val="center"/>
              <w:rPr>
                <w:iCs/>
              </w:rPr>
            </w:pPr>
            <w:r>
              <w:rPr>
                <w:rFonts w:hint="eastAsia"/>
                <w:color w:val="000000"/>
                <w:sz w:val="22"/>
                <w:szCs w:val="22"/>
              </w:rPr>
              <w:t xml:space="preserve">9.30 </w:t>
            </w:r>
          </w:p>
        </w:tc>
        <w:tc>
          <w:tcPr>
            <w:tcW w:w="1463" w:type="dxa"/>
            <w:vAlign w:val="center"/>
          </w:tcPr>
          <w:p w14:paraId="7CED538D" w14:textId="20909073" w:rsidR="00BF5EAC" w:rsidRPr="00CF567D" w:rsidRDefault="00BF5EAC" w:rsidP="00BF5EAC">
            <w:pPr>
              <w:widowControl/>
              <w:jc w:val="center"/>
              <w:rPr>
                <w:iCs/>
              </w:rPr>
            </w:pPr>
            <w:r>
              <w:rPr>
                <w:rFonts w:hint="eastAsia"/>
                <w:color w:val="000000"/>
                <w:sz w:val="22"/>
                <w:szCs w:val="22"/>
              </w:rPr>
              <w:t xml:space="preserve">6.56 </w:t>
            </w:r>
          </w:p>
        </w:tc>
        <w:tc>
          <w:tcPr>
            <w:tcW w:w="1489" w:type="dxa"/>
            <w:vAlign w:val="center"/>
          </w:tcPr>
          <w:p w14:paraId="37AB426E" w14:textId="65025189" w:rsidR="00BF5EAC" w:rsidRPr="00CF567D" w:rsidRDefault="00BF5EAC" w:rsidP="00BF5EAC">
            <w:pPr>
              <w:widowControl/>
              <w:jc w:val="center"/>
              <w:rPr>
                <w:iCs/>
              </w:rPr>
            </w:pPr>
            <w:r>
              <w:rPr>
                <w:rFonts w:hint="eastAsia"/>
                <w:color w:val="000000"/>
                <w:sz w:val="22"/>
                <w:szCs w:val="22"/>
              </w:rPr>
              <w:t xml:space="preserve">7.89 </w:t>
            </w:r>
          </w:p>
        </w:tc>
        <w:tc>
          <w:tcPr>
            <w:tcW w:w="1489" w:type="dxa"/>
            <w:vAlign w:val="center"/>
          </w:tcPr>
          <w:p w14:paraId="402059B1" w14:textId="24FED2BB" w:rsidR="00BF5EAC" w:rsidRPr="00CF567D" w:rsidRDefault="00BF5EAC" w:rsidP="00BF5EAC">
            <w:pPr>
              <w:widowControl/>
              <w:jc w:val="center"/>
              <w:rPr>
                <w:iCs/>
              </w:rPr>
            </w:pPr>
            <w:r>
              <w:rPr>
                <w:rFonts w:hint="eastAsia"/>
                <w:color w:val="000000"/>
                <w:sz w:val="22"/>
                <w:szCs w:val="22"/>
              </w:rPr>
              <w:t xml:space="preserve">16.56 </w:t>
            </w:r>
          </w:p>
        </w:tc>
      </w:tr>
    </w:tbl>
    <w:p w14:paraId="715F2765" w14:textId="77777777" w:rsidR="0028635D" w:rsidRPr="00CF567D" w:rsidRDefault="0028635D" w:rsidP="0028635D">
      <w:pPr>
        <w:widowControl/>
        <w:rPr>
          <w:rFonts w:ascii="Times New Roman" w:eastAsia="宋体" w:hAnsi="Times New Roman" w:cs="Times New Roman"/>
          <w:kern w:val="0"/>
          <w:sz w:val="20"/>
          <w:szCs w:val="20"/>
        </w:rPr>
      </w:pPr>
    </w:p>
    <w:p w14:paraId="6A774D5E" w14:textId="3AEF0CE1"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5</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62A4043F" w14:textId="77777777" w:rsidTr="0028635D">
        <w:trPr>
          <w:trHeight w:val="529"/>
          <w:jc w:val="center"/>
        </w:trPr>
        <w:tc>
          <w:tcPr>
            <w:tcW w:w="1684" w:type="dxa"/>
            <w:shd w:val="clear" w:color="auto" w:fill="5B9BD5"/>
            <w:vAlign w:val="center"/>
          </w:tcPr>
          <w:p w14:paraId="7DDFFCC4"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14F0E171"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80577CD"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04D1E5D1"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036A3D99"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1DC9D2AD"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6D2C63C5" w14:textId="77777777" w:rsidTr="0028635D">
        <w:trPr>
          <w:trHeight w:val="530"/>
          <w:jc w:val="center"/>
        </w:trPr>
        <w:tc>
          <w:tcPr>
            <w:tcW w:w="1684" w:type="dxa"/>
            <w:vMerge w:val="restart"/>
            <w:shd w:val="clear" w:color="auto" w:fill="5B9BD5"/>
            <w:vAlign w:val="center"/>
          </w:tcPr>
          <w:p w14:paraId="74EDBBC1"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5F48E19C" w14:textId="77777777" w:rsidR="00BF5EAC" w:rsidRPr="00CF567D" w:rsidRDefault="00BF5EAC" w:rsidP="00BF5EAC">
            <w:pPr>
              <w:widowControl/>
              <w:jc w:val="center"/>
              <w:rPr>
                <w:iCs/>
              </w:rPr>
            </w:pPr>
            <w:r>
              <w:rPr>
                <w:iCs/>
              </w:rPr>
              <w:t>1.8</w:t>
            </w:r>
            <w:r w:rsidRPr="00CF567D">
              <w:rPr>
                <w:iCs/>
              </w:rPr>
              <w:t xml:space="preserve"> packet/s arrival rate for DL</w:t>
            </w:r>
          </w:p>
          <w:p w14:paraId="4DFF0D61" w14:textId="0A03F950" w:rsidR="00BF5EAC" w:rsidRPr="00CF567D" w:rsidRDefault="00BF5EAC" w:rsidP="00BF5EAC">
            <w:pPr>
              <w:widowControl/>
              <w:jc w:val="center"/>
              <w:rPr>
                <w:rFonts w:eastAsia="Times New Roman"/>
                <w:lang w:eastAsia="en-US"/>
              </w:rPr>
            </w:pPr>
            <w:r>
              <w:rPr>
                <w:iCs/>
              </w:rPr>
              <w:lastRenderedPageBreak/>
              <w:t>0.65</w:t>
            </w:r>
            <w:r w:rsidRPr="00CF567D">
              <w:rPr>
                <w:iCs/>
              </w:rPr>
              <w:t xml:space="preserve"> packet/s arrival rate for UL.</w:t>
            </w:r>
          </w:p>
        </w:tc>
        <w:tc>
          <w:tcPr>
            <w:tcW w:w="1396" w:type="dxa"/>
            <w:vAlign w:val="center"/>
          </w:tcPr>
          <w:p w14:paraId="4CB11722" w14:textId="77777777" w:rsidR="00BF5EAC" w:rsidRPr="00CF567D" w:rsidRDefault="00BF5EAC" w:rsidP="00BF5EAC">
            <w:pPr>
              <w:widowControl/>
              <w:jc w:val="center"/>
              <w:rPr>
                <w:rFonts w:eastAsia="Times New Roman"/>
                <w:lang w:eastAsia="en-US"/>
              </w:rPr>
            </w:pPr>
            <w:r w:rsidRPr="00CF567D">
              <w:rPr>
                <w:rFonts w:eastAsia="Times New Roman"/>
                <w:lang w:eastAsia="en-US"/>
              </w:rPr>
              <w:lastRenderedPageBreak/>
              <w:t>Scheme 1-1</w:t>
            </w:r>
          </w:p>
        </w:tc>
        <w:tc>
          <w:tcPr>
            <w:tcW w:w="1498" w:type="dxa"/>
            <w:vAlign w:val="center"/>
          </w:tcPr>
          <w:p w14:paraId="40D14579" w14:textId="014EE016" w:rsidR="00BF5EAC" w:rsidRPr="00CF567D" w:rsidRDefault="00BF5EAC" w:rsidP="00BF5EAC">
            <w:pPr>
              <w:widowControl/>
              <w:jc w:val="center"/>
              <w:rPr>
                <w:iCs/>
              </w:rPr>
            </w:pPr>
            <w:r>
              <w:rPr>
                <w:rFonts w:hint="eastAsia"/>
                <w:color w:val="000000"/>
                <w:sz w:val="22"/>
                <w:szCs w:val="22"/>
              </w:rPr>
              <w:t xml:space="preserve">6.04 </w:t>
            </w:r>
          </w:p>
        </w:tc>
        <w:tc>
          <w:tcPr>
            <w:tcW w:w="1463" w:type="dxa"/>
            <w:vAlign w:val="center"/>
          </w:tcPr>
          <w:p w14:paraId="37630FCB" w14:textId="49F74C83" w:rsidR="00BF5EAC" w:rsidRPr="00CF567D" w:rsidRDefault="00BF5EAC" w:rsidP="00BF5EAC">
            <w:pPr>
              <w:widowControl/>
              <w:jc w:val="center"/>
              <w:rPr>
                <w:iCs/>
              </w:rPr>
            </w:pPr>
            <w:r>
              <w:rPr>
                <w:rFonts w:hint="eastAsia"/>
                <w:color w:val="000000"/>
                <w:sz w:val="22"/>
                <w:szCs w:val="22"/>
              </w:rPr>
              <w:t xml:space="preserve">5.53 </w:t>
            </w:r>
          </w:p>
        </w:tc>
        <w:tc>
          <w:tcPr>
            <w:tcW w:w="1489" w:type="dxa"/>
            <w:vAlign w:val="center"/>
          </w:tcPr>
          <w:p w14:paraId="6E61BA9B" w14:textId="2F3F10FD" w:rsidR="00BF5EAC" w:rsidRPr="00CF567D" w:rsidRDefault="00BF5EAC" w:rsidP="00BF5EAC">
            <w:pPr>
              <w:widowControl/>
              <w:jc w:val="center"/>
              <w:rPr>
                <w:iCs/>
              </w:rPr>
            </w:pPr>
            <w:r>
              <w:rPr>
                <w:rFonts w:hint="eastAsia"/>
                <w:color w:val="000000"/>
                <w:sz w:val="22"/>
                <w:szCs w:val="22"/>
              </w:rPr>
              <w:t xml:space="preserve">5.89 </w:t>
            </w:r>
          </w:p>
        </w:tc>
        <w:tc>
          <w:tcPr>
            <w:tcW w:w="1489" w:type="dxa"/>
            <w:vAlign w:val="center"/>
          </w:tcPr>
          <w:p w14:paraId="3640C0AC" w14:textId="217B7F39" w:rsidR="00BF5EAC" w:rsidRPr="00CF567D" w:rsidRDefault="00BF5EAC" w:rsidP="00BF5EAC">
            <w:pPr>
              <w:widowControl/>
              <w:jc w:val="center"/>
              <w:rPr>
                <w:iCs/>
              </w:rPr>
            </w:pPr>
            <w:r>
              <w:rPr>
                <w:rFonts w:hint="eastAsia"/>
                <w:color w:val="000000"/>
                <w:sz w:val="22"/>
                <w:szCs w:val="22"/>
              </w:rPr>
              <w:t xml:space="preserve">7.00 </w:t>
            </w:r>
          </w:p>
        </w:tc>
      </w:tr>
      <w:tr w:rsidR="00BF5EAC" w:rsidRPr="00CF567D" w14:paraId="719EC3AD" w14:textId="77777777" w:rsidTr="0028635D">
        <w:trPr>
          <w:trHeight w:val="530"/>
          <w:jc w:val="center"/>
        </w:trPr>
        <w:tc>
          <w:tcPr>
            <w:tcW w:w="1684" w:type="dxa"/>
            <w:vMerge/>
            <w:shd w:val="clear" w:color="auto" w:fill="5B9BD5"/>
            <w:vAlign w:val="center"/>
          </w:tcPr>
          <w:p w14:paraId="5AFC5BE0" w14:textId="77777777" w:rsidR="00BF5EAC" w:rsidRPr="00CF567D" w:rsidRDefault="00BF5EAC" w:rsidP="00BF5EAC">
            <w:pPr>
              <w:widowControl/>
              <w:jc w:val="center"/>
              <w:rPr>
                <w:rFonts w:eastAsia="Times New Roman"/>
                <w:lang w:eastAsia="en-US"/>
              </w:rPr>
            </w:pPr>
          </w:p>
        </w:tc>
        <w:tc>
          <w:tcPr>
            <w:tcW w:w="1396" w:type="dxa"/>
            <w:vAlign w:val="center"/>
          </w:tcPr>
          <w:p w14:paraId="1E5D7C04"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036B5E8D" w14:textId="19CC61DC" w:rsidR="00BF5EAC" w:rsidRPr="00CF567D" w:rsidRDefault="00BF5EAC" w:rsidP="00BF5EAC">
            <w:pPr>
              <w:widowControl/>
              <w:jc w:val="center"/>
              <w:rPr>
                <w:iCs/>
              </w:rPr>
            </w:pPr>
            <w:r>
              <w:rPr>
                <w:rFonts w:hint="eastAsia"/>
                <w:color w:val="000000"/>
                <w:sz w:val="22"/>
                <w:szCs w:val="22"/>
              </w:rPr>
              <w:t xml:space="preserve">6.06 </w:t>
            </w:r>
          </w:p>
        </w:tc>
        <w:tc>
          <w:tcPr>
            <w:tcW w:w="1463" w:type="dxa"/>
            <w:vAlign w:val="center"/>
          </w:tcPr>
          <w:p w14:paraId="49170A6F" w14:textId="50D2F895" w:rsidR="00BF5EAC" w:rsidRPr="00CF567D" w:rsidRDefault="00BF5EAC" w:rsidP="00BF5EAC">
            <w:pPr>
              <w:widowControl/>
              <w:jc w:val="center"/>
              <w:rPr>
                <w:iCs/>
              </w:rPr>
            </w:pPr>
            <w:r>
              <w:rPr>
                <w:rFonts w:hint="eastAsia"/>
                <w:color w:val="000000"/>
                <w:sz w:val="22"/>
                <w:szCs w:val="22"/>
              </w:rPr>
              <w:t xml:space="preserve">5.68 </w:t>
            </w:r>
          </w:p>
        </w:tc>
        <w:tc>
          <w:tcPr>
            <w:tcW w:w="1489" w:type="dxa"/>
            <w:vAlign w:val="center"/>
          </w:tcPr>
          <w:p w14:paraId="13F81B8B" w14:textId="489746CB" w:rsidR="00BF5EAC" w:rsidRPr="00CF567D" w:rsidRDefault="00BF5EAC" w:rsidP="00BF5EAC">
            <w:pPr>
              <w:widowControl/>
              <w:jc w:val="center"/>
              <w:rPr>
                <w:iCs/>
              </w:rPr>
            </w:pPr>
            <w:r>
              <w:rPr>
                <w:rFonts w:hint="eastAsia"/>
                <w:color w:val="000000"/>
                <w:sz w:val="22"/>
                <w:szCs w:val="22"/>
              </w:rPr>
              <w:t xml:space="preserve">5.97 </w:t>
            </w:r>
          </w:p>
        </w:tc>
        <w:tc>
          <w:tcPr>
            <w:tcW w:w="1489" w:type="dxa"/>
            <w:vAlign w:val="center"/>
          </w:tcPr>
          <w:p w14:paraId="30456775" w14:textId="6E83AB57" w:rsidR="00BF5EAC" w:rsidRPr="00CF567D" w:rsidRDefault="00BF5EAC" w:rsidP="00BF5EAC">
            <w:pPr>
              <w:widowControl/>
              <w:jc w:val="center"/>
              <w:rPr>
                <w:iCs/>
              </w:rPr>
            </w:pPr>
            <w:r>
              <w:rPr>
                <w:rFonts w:hint="eastAsia"/>
                <w:color w:val="000000"/>
                <w:sz w:val="22"/>
                <w:szCs w:val="22"/>
              </w:rPr>
              <w:t xml:space="preserve">6.69 </w:t>
            </w:r>
          </w:p>
        </w:tc>
      </w:tr>
      <w:tr w:rsidR="00BF5EAC" w:rsidRPr="00CF567D" w14:paraId="6D7904B0" w14:textId="77777777" w:rsidTr="0028635D">
        <w:trPr>
          <w:trHeight w:val="530"/>
          <w:jc w:val="center"/>
        </w:trPr>
        <w:tc>
          <w:tcPr>
            <w:tcW w:w="1684" w:type="dxa"/>
            <w:vMerge/>
            <w:shd w:val="clear" w:color="auto" w:fill="5B9BD5"/>
            <w:vAlign w:val="center"/>
          </w:tcPr>
          <w:p w14:paraId="72C5AB52" w14:textId="77777777" w:rsidR="00BF5EAC" w:rsidRPr="00CF567D" w:rsidRDefault="00BF5EAC" w:rsidP="00BF5EAC">
            <w:pPr>
              <w:widowControl/>
              <w:jc w:val="center"/>
              <w:rPr>
                <w:rFonts w:eastAsia="Times New Roman"/>
                <w:lang w:eastAsia="en-US"/>
              </w:rPr>
            </w:pPr>
          </w:p>
        </w:tc>
        <w:tc>
          <w:tcPr>
            <w:tcW w:w="1396" w:type="dxa"/>
            <w:vAlign w:val="center"/>
          </w:tcPr>
          <w:p w14:paraId="244A6326" w14:textId="77777777" w:rsidR="00BF5EAC" w:rsidRPr="00CF567D" w:rsidRDefault="00BF5EAC" w:rsidP="00BF5EAC">
            <w:pPr>
              <w:widowControl/>
              <w:jc w:val="center"/>
              <w:rPr>
                <w:iCs/>
              </w:rPr>
            </w:pPr>
            <w:r w:rsidRPr="00CF567D">
              <w:rPr>
                <w:iCs/>
              </w:rPr>
              <w:t>Scheme 1-3</w:t>
            </w:r>
          </w:p>
        </w:tc>
        <w:tc>
          <w:tcPr>
            <w:tcW w:w="1498" w:type="dxa"/>
            <w:vAlign w:val="center"/>
          </w:tcPr>
          <w:p w14:paraId="54CA741B" w14:textId="4C512164" w:rsidR="00BF5EAC" w:rsidRPr="00CF567D" w:rsidRDefault="00BF5EAC" w:rsidP="00BF5EAC">
            <w:pPr>
              <w:widowControl/>
              <w:jc w:val="center"/>
              <w:rPr>
                <w:iCs/>
              </w:rPr>
            </w:pPr>
            <w:r>
              <w:rPr>
                <w:rFonts w:hint="eastAsia"/>
                <w:color w:val="000000"/>
                <w:sz w:val="22"/>
                <w:szCs w:val="22"/>
              </w:rPr>
              <w:t xml:space="preserve">5.56 </w:t>
            </w:r>
          </w:p>
        </w:tc>
        <w:tc>
          <w:tcPr>
            <w:tcW w:w="1463" w:type="dxa"/>
            <w:vAlign w:val="center"/>
          </w:tcPr>
          <w:p w14:paraId="75D51EB3" w14:textId="5F7ACBAC" w:rsidR="00BF5EAC" w:rsidRPr="00CF567D" w:rsidRDefault="00BF5EAC" w:rsidP="00BF5EAC">
            <w:pPr>
              <w:widowControl/>
              <w:jc w:val="center"/>
              <w:rPr>
                <w:iCs/>
              </w:rPr>
            </w:pPr>
            <w:r>
              <w:rPr>
                <w:rFonts w:hint="eastAsia"/>
                <w:color w:val="000000"/>
                <w:sz w:val="22"/>
                <w:szCs w:val="22"/>
              </w:rPr>
              <w:t xml:space="preserve">4.95 </w:t>
            </w:r>
          </w:p>
        </w:tc>
        <w:tc>
          <w:tcPr>
            <w:tcW w:w="1489" w:type="dxa"/>
            <w:vAlign w:val="center"/>
          </w:tcPr>
          <w:p w14:paraId="0C07B2A4" w14:textId="04E4773B" w:rsidR="00BF5EAC" w:rsidRPr="00CF567D" w:rsidRDefault="00BF5EAC" w:rsidP="00BF5EAC">
            <w:pPr>
              <w:widowControl/>
              <w:jc w:val="center"/>
              <w:rPr>
                <w:iCs/>
              </w:rPr>
            </w:pPr>
            <w:r>
              <w:rPr>
                <w:rFonts w:hint="eastAsia"/>
                <w:color w:val="000000"/>
                <w:sz w:val="22"/>
                <w:szCs w:val="22"/>
              </w:rPr>
              <w:t xml:space="preserve">5.35 </w:t>
            </w:r>
          </w:p>
        </w:tc>
        <w:tc>
          <w:tcPr>
            <w:tcW w:w="1489" w:type="dxa"/>
            <w:vAlign w:val="center"/>
          </w:tcPr>
          <w:p w14:paraId="1E5CE990" w14:textId="4BBEBB92" w:rsidR="00BF5EAC" w:rsidRPr="00CF567D" w:rsidRDefault="00BF5EAC" w:rsidP="00BF5EAC">
            <w:pPr>
              <w:widowControl/>
              <w:jc w:val="center"/>
              <w:rPr>
                <w:iCs/>
              </w:rPr>
            </w:pPr>
            <w:r>
              <w:rPr>
                <w:rFonts w:hint="eastAsia"/>
                <w:color w:val="000000"/>
                <w:sz w:val="22"/>
                <w:szCs w:val="22"/>
              </w:rPr>
              <w:t xml:space="preserve">6.74 </w:t>
            </w:r>
          </w:p>
        </w:tc>
      </w:tr>
      <w:tr w:rsidR="00BF5EAC" w:rsidRPr="00CF567D" w14:paraId="35DCAD6E" w14:textId="77777777" w:rsidTr="0028635D">
        <w:trPr>
          <w:trHeight w:val="530"/>
          <w:jc w:val="center"/>
        </w:trPr>
        <w:tc>
          <w:tcPr>
            <w:tcW w:w="1684" w:type="dxa"/>
            <w:vMerge/>
            <w:shd w:val="clear" w:color="auto" w:fill="5B9BD5"/>
            <w:vAlign w:val="center"/>
          </w:tcPr>
          <w:p w14:paraId="56B5C9CC" w14:textId="77777777" w:rsidR="00BF5EAC" w:rsidRPr="00CF567D" w:rsidRDefault="00BF5EAC" w:rsidP="00BF5EAC">
            <w:pPr>
              <w:widowControl/>
              <w:jc w:val="center"/>
              <w:rPr>
                <w:rFonts w:eastAsia="Times New Roman"/>
                <w:lang w:eastAsia="en-US"/>
              </w:rPr>
            </w:pPr>
          </w:p>
        </w:tc>
        <w:tc>
          <w:tcPr>
            <w:tcW w:w="1396" w:type="dxa"/>
            <w:vAlign w:val="center"/>
          </w:tcPr>
          <w:p w14:paraId="170B8CAD"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31207C1A" w14:textId="6F2E9F29" w:rsidR="00BF5EAC" w:rsidRPr="00CF567D" w:rsidRDefault="00BF5EAC" w:rsidP="00BF5EAC">
            <w:pPr>
              <w:widowControl/>
              <w:jc w:val="center"/>
              <w:rPr>
                <w:iCs/>
              </w:rPr>
            </w:pPr>
            <w:r>
              <w:rPr>
                <w:rFonts w:hint="eastAsia"/>
                <w:color w:val="000000"/>
                <w:sz w:val="22"/>
                <w:szCs w:val="22"/>
              </w:rPr>
              <w:t xml:space="preserve">5.48 </w:t>
            </w:r>
          </w:p>
        </w:tc>
        <w:tc>
          <w:tcPr>
            <w:tcW w:w="1463" w:type="dxa"/>
            <w:vAlign w:val="center"/>
          </w:tcPr>
          <w:p w14:paraId="4645AE36" w14:textId="6A9CE0E7" w:rsidR="00BF5EAC" w:rsidRPr="00CF567D" w:rsidRDefault="00BF5EAC" w:rsidP="00BF5EAC">
            <w:pPr>
              <w:widowControl/>
              <w:jc w:val="center"/>
              <w:rPr>
                <w:iCs/>
              </w:rPr>
            </w:pPr>
            <w:r>
              <w:rPr>
                <w:rFonts w:hint="eastAsia"/>
                <w:color w:val="000000"/>
                <w:sz w:val="22"/>
                <w:szCs w:val="22"/>
              </w:rPr>
              <w:t xml:space="preserve">4.65 </w:t>
            </w:r>
          </w:p>
        </w:tc>
        <w:tc>
          <w:tcPr>
            <w:tcW w:w="1489" w:type="dxa"/>
            <w:vAlign w:val="center"/>
          </w:tcPr>
          <w:p w14:paraId="7A39335E" w14:textId="1F6CE53F" w:rsidR="00BF5EAC" w:rsidRPr="00CF567D" w:rsidRDefault="00BF5EAC" w:rsidP="00BF5EAC">
            <w:pPr>
              <w:widowControl/>
              <w:jc w:val="center"/>
              <w:rPr>
                <w:iCs/>
              </w:rPr>
            </w:pPr>
            <w:r>
              <w:rPr>
                <w:rFonts w:hint="eastAsia"/>
                <w:color w:val="000000"/>
                <w:sz w:val="22"/>
                <w:szCs w:val="22"/>
              </w:rPr>
              <w:t xml:space="preserve">5.20 </w:t>
            </w:r>
          </w:p>
        </w:tc>
        <w:tc>
          <w:tcPr>
            <w:tcW w:w="1489" w:type="dxa"/>
            <w:vAlign w:val="center"/>
          </w:tcPr>
          <w:p w14:paraId="7F74909C" w14:textId="2FA367DF" w:rsidR="00BF5EAC" w:rsidRPr="00CF567D" w:rsidRDefault="00BF5EAC" w:rsidP="00BF5EAC">
            <w:pPr>
              <w:widowControl/>
              <w:jc w:val="center"/>
              <w:rPr>
                <w:iCs/>
              </w:rPr>
            </w:pPr>
            <w:r>
              <w:rPr>
                <w:rFonts w:hint="eastAsia"/>
                <w:color w:val="000000"/>
                <w:sz w:val="22"/>
                <w:szCs w:val="22"/>
              </w:rPr>
              <w:t xml:space="preserve">7.29 </w:t>
            </w:r>
          </w:p>
        </w:tc>
      </w:tr>
    </w:tbl>
    <w:p w14:paraId="6DF61911" w14:textId="77777777" w:rsidR="0028635D" w:rsidRPr="00CF567D" w:rsidRDefault="0028635D" w:rsidP="0028635D">
      <w:pPr>
        <w:widowControl/>
        <w:jc w:val="left"/>
        <w:rPr>
          <w:rFonts w:ascii="Times New Roman" w:eastAsia="Times New Roman" w:hAnsi="Times New Roman" w:cs="Times New Roman"/>
          <w:b/>
          <w:bCs/>
          <w:kern w:val="0"/>
          <w:sz w:val="20"/>
          <w:szCs w:val="20"/>
          <w:lang w:eastAsia="en-US"/>
        </w:rPr>
      </w:pPr>
    </w:p>
    <w:p w14:paraId="152CA5A7" w14:textId="5E1E211B"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6</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59A588B7" w14:textId="77777777" w:rsidTr="0028635D">
        <w:trPr>
          <w:trHeight w:val="529"/>
          <w:jc w:val="center"/>
        </w:trPr>
        <w:tc>
          <w:tcPr>
            <w:tcW w:w="1684" w:type="dxa"/>
            <w:shd w:val="clear" w:color="auto" w:fill="5B9BD5"/>
            <w:vAlign w:val="center"/>
          </w:tcPr>
          <w:p w14:paraId="6CDBB089"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431072CD"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69110633"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4D27C9AA"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0A705142"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11EA03EE"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44983543" w14:textId="77777777" w:rsidTr="0028635D">
        <w:trPr>
          <w:trHeight w:val="530"/>
          <w:jc w:val="center"/>
        </w:trPr>
        <w:tc>
          <w:tcPr>
            <w:tcW w:w="1684" w:type="dxa"/>
            <w:vMerge w:val="restart"/>
            <w:shd w:val="clear" w:color="auto" w:fill="5B9BD5"/>
            <w:vAlign w:val="center"/>
          </w:tcPr>
          <w:p w14:paraId="3104871B"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15BFEE07" w14:textId="77777777" w:rsidR="00BF5EAC" w:rsidRPr="00CF567D" w:rsidRDefault="00BF5EAC" w:rsidP="00BF5EAC">
            <w:pPr>
              <w:widowControl/>
              <w:jc w:val="center"/>
              <w:rPr>
                <w:iCs/>
              </w:rPr>
            </w:pPr>
            <w:r>
              <w:rPr>
                <w:iCs/>
              </w:rPr>
              <w:t>1.8</w:t>
            </w:r>
            <w:r w:rsidRPr="00CF567D">
              <w:rPr>
                <w:iCs/>
              </w:rPr>
              <w:t xml:space="preserve"> packet/s arrival rate for DL</w:t>
            </w:r>
          </w:p>
          <w:p w14:paraId="6246B9D1" w14:textId="7F1B4680" w:rsidR="00BF5EAC" w:rsidRPr="00CF567D" w:rsidRDefault="00BF5EAC" w:rsidP="00BF5EAC">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4E53700D"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71FE767D" w14:textId="182ECAB9" w:rsidR="00BF5EAC" w:rsidRPr="00CF567D" w:rsidRDefault="00BF5EAC" w:rsidP="00BF5EAC">
            <w:pPr>
              <w:widowControl/>
              <w:jc w:val="center"/>
              <w:rPr>
                <w:iCs/>
              </w:rPr>
            </w:pPr>
            <w:r>
              <w:rPr>
                <w:rFonts w:hint="eastAsia"/>
                <w:color w:val="000000"/>
                <w:sz w:val="22"/>
                <w:szCs w:val="22"/>
              </w:rPr>
              <w:t xml:space="preserve">19.27 </w:t>
            </w:r>
          </w:p>
        </w:tc>
        <w:tc>
          <w:tcPr>
            <w:tcW w:w="1463" w:type="dxa"/>
            <w:vAlign w:val="center"/>
          </w:tcPr>
          <w:p w14:paraId="4A149C76" w14:textId="5623D26E" w:rsidR="00BF5EAC" w:rsidRPr="00CF567D" w:rsidRDefault="00BF5EAC" w:rsidP="00BF5EAC">
            <w:pPr>
              <w:widowControl/>
              <w:jc w:val="center"/>
              <w:rPr>
                <w:iCs/>
              </w:rPr>
            </w:pPr>
            <w:r>
              <w:rPr>
                <w:rFonts w:hint="eastAsia"/>
                <w:color w:val="000000"/>
                <w:sz w:val="22"/>
                <w:szCs w:val="22"/>
              </w:rPr>
              <w:t xml:space="preserve">18.14 </w:t>
            </w:r>
          </w:p>
        </w:tc>
        <w:tc>
          <w:tcPr>
            <w:tcW w:w="1489" w:type="dxa"/>
            <w:vAlign w:val="center"/>
          </w:tcPr>
          <w:p w14:paraId="13C328DF" w14:textId="374C9AC8" w:rsidR="00BF5EAC" w:rsidRPr="00CF567D" w:rsidRDefault="00BF5EAC" w:rsidP="00BF5EAC">
            <w:pPr>
              <w:widowControl/>
              <w:jc w:val="center"/>
              <w:rPr>
                <w:iCs/>
              </w:rPr>
            </w:pPr>
            <w:r>
              <w:rPr>
                <w:rFonts w:hint="eastAsia"/>
                <w:color w:val="000000"/>
                <w:sz w:val="22"/>
                <w:szCs w:val="22"/>
              </w:rPr>
              <w:t xml:space="preserve">19.23 </w:t>
            </w:r>
          </w:p>
        </w:tc>
        <w:tc>
          <w:tcPr>
            <w:tcW w:w="1489" w:type="dxa"/>
            <w:vAlign w:val="center"/>
          </w:tcPr>
          <w:p w14:paraId="4103A9DC" w14:textId="10DAB5D0" w:rsidR="00BF5EAC" w:rsidRPr="00CF567D" w:rsidRDefault="00BF5EAC" w:rsidP="00BF5EAC">
            <w:pPr>
              <w:widowControl/>
              <w:jc w:val="center"/>
              <w:rPr>
                <w:iCs/>
              </w:rPr>
            </w:pPr>
            <w:r>
              <w:rPr>
                <w:rFonts w:hint="eastAsia"/>
                <w:color w:val="000000"/>
                <w:sz w:val="22"/>
                <w:szCs w:val="22"/>
              </w:rPr>
              <w:t xml:space="preserve">20.93 </w:t>
            </w:r>
          </w:p>
        </w:tc>
      </w:tr>
      <w:tr w:rsidR="00BF5EAC" w:rsidRPr="00CF567D" w14:paraId="329955F1" w14:textId="77777777" w:rsidTr="0028635D">
        <w:trPr>
          <w:trHeight w:val="530"/>
          <w:jc w:val="center"/>
        </w:trPr>
        <w:tc>
          <w:tcPr>
            <w:tcW w:w="1684" w:type="dxa"/>
            <w:vMerge/>
            <w:shd w:val="clear" w:color="auto" w:fill="5B9BD5"/>
            <w:vAlign w:val="center"/>
          </w:tcPr>
          <w:p w14:paraId="1E402B1A" w14:textId="77777777" w:rsidR="00BF5EAC" w:rsidRPr="00CF567D" w:rsidRDefault="00BF5EAC" w:rsidP="00BF5EAC">
            <w:pPr>
              <w:widowControl/>
              <w:jc w:val="center"/>
              <w:rPr>
                <w:rFonts w:eastAsia="Times New Roman"/>
                <w:lang w:eastAsia="en-US"/>
              </w:rPr>
            </w:pPr>
          </w:p>
        </w:tc>
        <w:tc>
          <w:tcPr>
            <w:tcW w:w="1396" w:type="dxa"/>
            <w:vAlign w:val="center"/>
          </w:tcPr>
          <w:p w14:paraId="1EC23D2B"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1CB1615B" w14:textId="317DA728" w:rsidR="00BF5EAC" w:rsidRPr="00CF567D" w:rsidRDefault="00BF5EAC" w:rsidP="00BF5EAC">
            <w:pPr>
              <w:widowControl/>
              <w:jc w:val="center"/>
              <w:rPr>
                <w:iCs/>
              </w:rPr>
            </w:pPr>
            <w:r>
              <w:rPr>
                <w:rFonts w:hint="eastAsia"/>
                <w:color w:val="000000"/>
                <w:sz w:val="22"/>
                <w:szCs w:val="22"/>
              </w:rPr>
              <w:t xml:space="preserve">19.89 </w:t>
            </w:r>
          </w:p>
        </w:tc>
        <w:tc>
          <w:tcPr>
            <w:tcW w:w="1463" w:type="dxa"/>
            <w:vAlign w:val="center"/>
          </w:tcPr>
          <w:p w14:paraId="5BF0A584" w14:textId="3C828505" w:rsidR="00BF5EAC" w:rsidRPr="00CF567D" w:rsidRDefault="00BF5EAC" w:rsidP="00BF5EAC">
            <w:pPr>
              <w:widowControl/>
              <w:jc w:val="center"/>
              <w:rPr>
                <w:iCs/>
              </w:rPr>
            </w:pPr>
            <w:r>
              <w:rPr>
                <w:rFonts w:hint="eastAsia"/>
                <w:color w:val="000000"/>
                <w:sz w:val="22"/>
                <w:szCs w:val="22"/>
              </w:rPr>
              <w:t xml:space="preserve">18.71 </w:t>
            </w:r>
          </w:p>
        </w:tc>
        <w:tc>
          <w:tcPr>
            <w:tcW w:w="1489" w:type="dxa"/>
            <w:vAlign w:val="center"/>
          </w:tcPr>
          <w:p w14:paraId="3A0AA167" w14:textId="7635E256" w:rsidR="00BF5EAC" w:rsidRPr="00CF567D" w:rsidRDefault="00BF5EAC" w:rsidP="00BF5EAC">
            <w:pPr>
              <w:widowControl/>
              <w:jc w:val="center"/>
              <w:rPr>
                <w:iCs/>
              </w:rPr>
            </w:pPr>
            <w:r>
              <w:rPr>
                <w:rFonts w:hint="eastAsia"/>
                <w:color w:val="000000"/>
                <w:sz w:val="22"/>
                <w:szCs w:val="22"/>
              </w:rPr>
              <w:t xml:space="preserve">19.80 </w:t>
            </w:r>
          </w:p>
        </w:tc>
        <w:tc>
          <w:tcPr>
            <w:tcW w:w="1489" w:type="dxa"/>
            <w:vAlign w:val="center"/>
          </w:tcPr>
          <w:p w14:paraId="44DECE33" w14:textId="0C38EF10" w:rsidR="00BF5EAC" w:rsidRPr="00CF567D" w:rsidRDefault="00BF5EAC" w:rsidP="00BF5EAC">
            <w:pPr>
              <w:widowControl/>
              <w:jc w:val="center"/>
              <w:rPr>
                <w:iCs/>
              </w:rPr>
            </w:pPr>
            <w:r>
              <w:rPr>
                <w:rFonts w:hint="eastAsia"/>
                <w:color w:val="000000"/>
                <w:sz w:val="22"/>
                <w:szCs w:val="22"/>
              </w:rPr>
              <w:t xml:space="preserve">22.34 </w:t>
            </w:r>
          </w:p>
        </w:tc>
      </w:tr>
      <w:tr w:rsidR="00BF5EAC" w:rsidRPr="00CF567D" w14:paraId="36D64AA7" w14:textId="77777777" w:rsidTr="0028635D">
        <w:trPr>
          <w:trHeight w:val="530"/>
          <w:jc w:val="center"/>
        </w:trPr>
        <w:tc>
          <w:tcPr>
            <w:tcW w:w="1684" w:type="dxa"/>
            <w:vMerge/>
            <w:shd w:val="clear" w:color="auto" w:fill="5B9BD5"/>
            <w:vAlign w:val="center"/>
          </w:tcPr>
          <w:p w14:paraId="3F82C91B" w14:textId="77777777" w:rsidR="00BF5EAC" w:rsidRPr="00CF567D" w:rsidRDefault="00BF5EAC" w:rsidP="00BF5EAC">
            <w:pPr>
              <w:widowControl/>
              <w:jc w:val="center"/>
              <w:rPr>
                <w:rFonts w:eastAsia="Times New Roman"/>
                <w:lang w:eastAsia="en-US"/>
              </w:rPr>
            </w:pPr>
          </w:p>
        </w:tc>
        <w:tc>
          <w:tcPr>
            <w:tcW w:w="1396" w:type="dxa"/>
            <w:vAlign w:val="center"/>
          </w:tcPr>
          <w:p w14:paraId="1769E063" w14:textId="77777777" w:rsidR="00BF5EAC" w:rsidRPr="00CF567D" w:rsidRDefault="00BF5EAC" w:rsidP="00BF5EAC">
            <w:pPr>
              <w:widowControl/>
              <w:jc w:val="center"/>
              <w:rPr>
                <w:iCs/>
              </w:rPr>
            </w:pPr>
            <w:r w:rsidRPr="00CF567D">
              <w:rPr>
                <w:iCs/>
              </w:rPr>
              <w:t>Scheme 1-3</w:t>
            </w:r>
          </w:p>
        </w:tc>
        <w:tc>
          <w:tcPr>
            <w:tcW w:w="1498" w:type="dxa"/>
            <w:vAlign w:val="center"/>
          </w:tcPr>
          <w:p w14:paraId="53D1E5B1" w14:textId="7F37E8FD" w:rsidR="00BF5EAC" w:rsidRPr="00CF567D" w:rsidRDefault="00BF5EAC" w:rsidP="00BF5EAC">
            <w:pPr>
              <w:widowControl/>
              <w:jc w:val="center"/>
              <w:rPr>
                <w:iCs/>
              </w:rPr>
            </w:pPr>
            <w:r>
              <w:rPr>
                <w:rFonts w:hint="eastAsia"/>
                <w:color w:val="000000"/>
                <w:sz w:val="22"/>
                <w:szCs w:val="22"/>
              </w:rPr>
              <w:t xml:space="preserve">6.28 </w:t>
            </w:r>
          </w:p>
        </w:tc>
        <w:tc>
          <w:tcPr>
            <w:tcW w:w="1463" w:type="dxa"/>
            <w:vAlign w:val="center"/>
          </w:tcPr>
          <w:p w14:paraId="3665AC31" w14:textId="1EF22A3F" w:rsidR="00BF5EAC" w:rsidRPr="00CF567D" w:rsidRDefault="00BF5EAC" w:rsidP="00BF5EAC">
            <w:pPr>
              <w:widowControl/>
              <w:jc w:val="center"/>
              <w:rPr>
                <w:iCs/>
              </w:rPr>
            </w:pPr>
            <w:r>
              <w:rPr>
                <w:rFonts w:hint="eastAsia"/>
                <w:color w:val="000000"/>
                <w:sz w:val="22"/>
                <w:szCs w:val="22"/>
              </w:rPr>
              <w:t xml:space="preserve">5.91 </w:t>
            </w:r>
          </w:p>
        </w:tc>
        <w:tc>
          <w:tcPr>
            <w:tcW w:w="1489" w:type="dxa"/>
            <w:vAlign w:val="center"/>
          </w:tcPr>
          <w:p w14:paraId="758B950F" w14:textId="4B4B81F0" w:rsidR="00BF5EAC" w:rsidRPr="00CF567D" w:rsidRDefault="00BF5EAC" w:rsidP="00BF5EAC">
            <w:pPr>
              <w:widowControl/>
              <w:jc w:val="center"/>
              <w:rPr>
                <w:iCs/>
              </w:rPr>
            </w:pPr>
            <w:r>
              <w:rPr>
                <w:rFonts w:hint="eastAsia"/>
                <w:color w:val="000000"/>
                <w:sz w:val="22"/>
                <w:szCs w:val="22"/>
              </w:rPr>
              <w:t xml:space="preserve">6.25 </w:t>
            </w:r>
          </w:p>
        </w:tc>
        <w:tc>
          <w:tcPr>
            <w:tcW w:w="1489" w:type="dxa"/>
            <w:vAlign w:val="center"/>
          </w:tcPr>
          <w:p w14:paraId="06E268AC" w14:textId="2AC49FDE" w:rsidR="00BF5EAC" w:rsidRPr="00CF567D" w:rsidRDefault="00BF5EAC" w:rsidP="00BF5EAC">
            <w:pPr>
              <w:widowControl/>
              <w:jc w:val="center"/>
              <w:rPr>
                <w:iCs/>
              </w:rPr>
            </w:pPr>
            <w:r>
              <w:rPr>
                <w:rFonts w:hint="eastAsia"/>
                <w:color w:val="000000"/>
                <w:sz w:val="22"/>
                <w:szCs w:val="22"/>
              </w:rPr>
              <w:t xml:space="preserve">7.00 </w:t>
            </w:r>
          </w:p>
        </w:tc>
      </w:tr>
      <w:tr w:rsidR="00BF5EAC" w:rsidRPr="00CF567D" w14:paraId="5BF8DBAA" w14:textId="77777777" w:rsidTr="0028635D">
        <w:trPr>
          <w:trHeight w:val="530"/>
          <w:jc w:val="center"/>
        </w:trPr>
        <w:tc>
          <w:tcPr>
            <w:tcW w:w="1684" w:type="dxa"/>
            <w:vMerge/>
            <w:shd w:val="clear" w:color="auto" w:fill="5B9BD5"/>
            <w:vAlign w:val="center"/>
          </w:tcPr>
          <w:p w14:paraId="55FABD09" w14:textId="77777777" w:rsidR="00BF5EAC" w:rsidRPr="00CF567D" w:rsidRDefault="00BF5EAC" w:rsidP="00BF5EAC">
            <w:pPr>
              <w:widowControl/>
              <w:jc w:val="center"/>
              <w:rPr>
                <w:rFonts w:eastAsia="Times New Roman"/>
                <w:lang w:eastAsia="en-US"/>
              </w:rPr>
            </w:pPr>
          </w:p>
        </w:tc>
        <w:tc>
          <w:tcPr>
            <w:tcW w:w="1396" w:type="dxa"/>
            <w:vAlign w:val="center"/>
          </w:tcPr>
          <w:p w14:paraId="0F32F058"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303B0CED" w14:textId="5435CCA8" w:rsidR="00BF5EAC" w:rsidRPr="00CF567D" w:rsidRDefault="00BF5EAC" w:rsidP="00BF5EAC">
            <w:pPr>
              <w:widowControl/>
              <w:jc w:val="center"/>
              <w:rPr>
                <w:iCs/>
              </w:rPr>
            </w:pPr>
            <w:r>
              <w:rPr>
                <w:rFonts w:hint="eastAsia"/>
                <w:color w:val="000000"/>
                <w:sz w:val="22"/>
                <w:szCs w:val="22"/>
              </w:rPr>
              <w:t xml:space="preserve">9.32 </w:t>
            </w:r>
          </w:p>
        </w:tc>
        <w:tc>
          <w:tcPr>
            <w:tcW w:w="1463" w:type="dxa"/>
            <w:vAlign w:val="center"/>
          </w:tcPr>
          <w:p w14:paraId="646BB956" w14:textId="2EF92E09" w:rsidR="00BF5EAC" w:rsidRPr="00CF567D" w:rsidRDefault="00BF5EAC" w:rsidP="00BF5EAC">
            <w:pPr>
              <w:widowControl/>
              <w:jc w:val="center"/>
              <w:rPr>
                <w:iCs/>
              </w:rPr>
            </w:pPr>
            <w:r>
              <w:rPr>
                <w:rFonts w:hint="eastAsia"/>
                <w:color w:val="000000"/>
                <w:sz w:val="22"/>
                <w:szCs w:val="22"/>
              </w:rPr>
              <w:t xml:space="preserve">7.83 </w:t>
            </w:r>
          </w:p>
        </w:tc>
        <w:tc>
          <w:tcPr>
            <w:tcW w:w="1489" w:type="dxa"/>
            <w:vAlign w:val="center"/>
          </w:tcPr>
          <w:p w14:paraId="13B1FEE6" w14:textId="2867E36A" w:rsidR="00BF5EAC" w:rsidRPr="00CF567D" w:rsidRDefault="00BF5EAC" w:rsidP="00BF5EAC">
            <w:pPr>
              <w:widowControl/>
              <w:jc w:val="center"/>
              <w:rPr>
                <w:iCs/>
              </w:rPr>
            </w:pPr>
            <w:r>
              <w:rPr>
                <w:rFonts w:hint="eastAsia"/>
                <w:color w:val="000000"/>
                <w:sz w:val="22"/>
                <w:szCs w:val="22"/>
              </w:rPr>
              <w:t xml:space="preserve">8.20 </w:t>
            </w:r>
          </w:p>
        </w:tc>
        <w:tc>
          <w:tcPr>
            <w:tcW w:w="1489" w:type="dxa"/>
            <w:vAlign w:val="center"/>
          </w:tcPr>
          <w:p w14:paraId="2E8C6B30" w14:textId="348C32AC" w:rsidR="00BF5EAC" w:rsidRPr="00CF567D" w:rsidRDefault="00BF5EAC" w:rsidP="00BF5EAC">
            <w:pPr>
              <w:widowControl/>
              <w:jc w:val="center"/>
              <w:rPr>
                <w:iCs/>
              </w:rPr>
            </w:pPr>
            <w:r>
              <w:rPr>
                <w:rFonts w:hint="eastAsia"/>
                <w:color w:val="000000"/>
                <w:sz w:val="22"/>
                <w:szCs w:val="22"/>
              </w:rPr>
              <w:t xml:space="preserve">22.97 </w:t>
            </w:r>
          </w:p>
        </w:tc>
      </w:tr>
    </w:tbl>
    <w:p w14:paraId="750FF0AE" w14:textId="77777777" w:rsidR="0028635D" w:rsidRPr="00CF567D" w:rsidRDefault="0028635D" w:rsidP="0028635D">
      <w:pPr>
        <w:widowControl/>
        <w:rPr>
          <w:rFonts w:ascii="Times New Roman" w:eastAsia="宋体" w:hAnsi="Times New Roman" w:cs="Times New Roman"/>
          <w:kern w:val="0"/>
          <w:sz w:val="20"/>
          <w:szCs w:val="20"/>
        </w:rPr>
      </w:pPr>
    </w:p>
    <w:p w14:paraId="7F9140F0" w14:textId="0BB64CC7"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7</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28635D" w:rsidRPr="00CF567D" w14:paraId="59B7121A" w14:textId="77777777" w:rsidTr="0028635D">
        <w:trPr>
          <w:trHeight w:val="529"/>
          <w:jc w:val="center"/>
        </w:trPr>
        <w:tc>
          <w:tcPr>
            <w:tcW w:w="1684" w:type="dxa"/>
            <w:shd w:val="clear" w:color="auto" w:fill="5B9BD5"/>
            <w:vAlign w:val="center"/>
          </w:tcPr>
          <w:p w14:paraId="02752F9A"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64AFD686"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48C5B9A2" w14:textId="77777777" w:rsidR="0028635D" w:rsidRPr="00CF567D" w:rsidRDefault="0028635D" w:rsidP="0028635D">
            <w:pPr>
              <w:widowControl/>
              <w:jc w:val="center"/>
              <w:rPr>
                <w:iCs/>
              </w:rPr>
            </w:pPr>
            <w:r w:rsidRPr="00CF567D">
              <w:rPr>
                <w:iCs/>
              </w:rPr>
              <w:t>DL type-1 RU</w:t>
            </w:r>
          </w:p>
        </w:tc>
        <w:tc>
          <w:tcPr>
            <w:tcW w:w="1463" w:type="dxa"/>
            <w:shd w:val="clear" w:color="auto" w:fill="5B9BD5"/>
            <w:vAlign w:val="center"/>
          </w:tcPr>
          <w:p w14:paraId="646F5C5B" w14:textId="77777777" w:rsidR="0028635D" w:rsidRPr="00CF567D" w:rsidRDefault="0028635D" w:rsidP="0028635D">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1F370D77" w14:textId="77777777" w:rsidR="0028635D" w:rsidRPr="00CF567D" w:rsidRDefault="0028635D" w:rsidP="0028635D">
            <w:pPr>
              <w:widowControl/>
              <w:jc w:val="center"/>
              <w:rPr>
                <w:iCs/>
              </w:rPr>
            </w:pPr>
            <w:r w:rsidRPr="00CF567D">
              <w:rPr>
                <w:iCs/>
              </w:rPr>
              <w:t>DL type-2 RU</w:t>
            </w:r>
          </w:p>
        </w:tc>
        <w:tc>
          <w:tcPr>
            <w:tcW w:w="1463" w:type="dxa"/>
            <w:shd w:val="clear" w:color="auto" w:fill="5B9BD5"/>
            <w:vAlign w:val="center"/>
          </w:tcPr>
          <w:p w14:paraId="1E0C521E" w14:textId="77777777" w:rsidR="0028635D" w:rsidRPr="00CF567D" w:rsidRDefault="0028635D" w:rsidP="0028635D">
            <w:pPr>
              <w:widowControl/>
              <w:jc w:val="center"/>
              <w:rPr>
                <w:iCs/>
              </w:rPr>
            </w:pPr>
            <w:r w:rsidRPr="00CF567D">
              <w:rPr>
                <w:rFonts w:hint="eastAsia"/>
                <w:iCs/>
              </w:rPr>
              <w:t>U</w:t>
            </w:r>
            <w:r w:rsidRPr="00CF567D">
              <w:rPr>
                <w:iCs/>
              </w:rPr>
              <w:t>L type-2 RU</w:t>
            </w:r>
          </w:p>
        </w:tc>
      </w:tr>
      <w:tr w:rsidR="00BF5EAC" w:rsidRPr="00CF567D" w14:paraId="523AB73B" w14:textId="77777777" w:rsidTr="0028635D">
        <w:trPr>
          <w:trHeight w:val="530"/>
          <w:jc w:val="center"/>
        </w:trPr>
        <w:tc>
          <w:tcPr>
            <w:tcW w:w="1684" w:type="dxa"/>
            <w:vMerge w:val="restart"/>
            <w:shd w:val="clear" w:color="auto" w:fill="5B9BD5"/>
            <w:vAlign w:val="center"/>
          </w:tcPr>
          <w:p w14:paraId="6451A7E5"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2BA2DE0D" w14:textId="77777777" w:rsidR="00BF5EAC" w:rsidRPr="00CF567D" w:rsidRDefault="00BF5EAC" w:rsidP="00BF5EAC">
            <w:pPr>
              <w:widowControl/>
              <w:jc w:val="center"/>
              <w:rPr>
                <w:iCs/>
              </w:rPr>
            </w:pPr>
            <w:r>
              <w:rPr>
                <w:iCs/>
              </w:rPr>
              <w:t>1.8</w:t>
            </w:r>
            <w:r w:rsidRPr="00CF567D">
              <w:rPr>
                <w:iCs/>
              </w:rPr>
              <w:t xml:space="preserve"> packet/s arrival rate for DL</w:t>
            </w:r>
          </w:p>
          <w:p w14:paraId="4B7E0447" w14:textId="222D54BE" w:rsidR="00BF5EAC" w:rsidRPr="00CF567D" w:rsidRDefault="00BF5EAC" w:rsidP="00BF5EAC">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3C76F23B"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3A37A47D" w14:textId="62B21DEA" w:rsidR="00BF5EAC" w:rsidRPr="00CF567D" w:rsidRDefault="00BF5EAC" w:rsidP="00BF5EAC">
            <w:pPr>
              <w:widowControl/>
              <w:jc w:val="center"/>
              <w:rPr>
                <w:iCs/>
              </w:rPr>
            </w:pPr>
            <w:r>
              <w:rPr>
                <w:rFonts w:hint="eastAsia"/>
                <w:color w:val="000000"/>
                <w:sz w:val="22"/>
                <w:szCs w:val="22"/>
              </w:rPr>
              <w:t>7.12%</w:t>
            </w:r>
          </w:p>
        </w:tc>
        <w:tc>
          <w:tcPr>
            <w:tcW w:w="1463" w:type="dxa"/>
            <w:vAlign w:val="center"/>
          </w:tcPr>
          <w:p w14:paraId="03AE2E33" w14:textId="66329809" w:rsidR="00BF5EAC" w:rsidRPr="00CF567D" w:rsidRDefault="00BF5EAC" w:rsidP="00BF5EAC">
            <w:pPr>
              <w:widowControl/>
              <w:jc w:val="center"/>
              <w:rPr>
                <w:iCs/>
              </w:rPr>
            </w:pPr>
            <w:r>
              <w:rPr>
                <w:rFonts w:hint="eastAsia"/>
                <w:color w:val="000000"/>
                <w:sz w:val="22"/>
                <w:szCs w:val="22"/>
              </w:rPr>
              <w:t>2.09%</w:t>
            </w:r>
          </w:p>
        </w:tc>
        <w:tc>
          <w:tcPr>
            <w:tcW w:w="1463" w:type="dxa"/>
            <w:vAlign w:val="center"/>
          </w:tcPr>
          <w:p w14:paraId="4C2F0563" w14:textId="3DFF7F0A" w:rsidR="00BF5EAC" w:rsidRPr="00CF567D" w:rsidRDefault="00BF5EAC" w:rsidP="00BF5EAC">
            <w:pPr>
              <w:widowControl/>
              <w:jc w:val="center"/>
              <w:rPr>
                <w:iCs/>
              </w:rPr>
            </w:pPr>
            <w:r>
              <w:rPr>
                <w:rFonts w:hint="eastAsia"/>
                <w:color w:val="000000"/>
                <w:sz w:val="22"/>
                <w:szCs w:val="22"/>
              </w:rPr>
              <w:t>9.22%</w:t>
            </w:r>
          </w:p>
        </w:tc>
        <w:tc>
          <w:tcPr>
            <w:tcW w:w="1463" w:type="dxa"/>
            <w:vAlign w:val="center"/>
          </w:tcPr>
          <w:p w14:paraId="42EE7CE8" w14:textId="0DB98072" w:rsidR="00BF5EAC" w:rsidRPr="00CF567D" w:rsidRDefault="00BF5EAC" w:rsidP="00BF5EAC">
            <w:pPr>
              <w:widowControl/>
              <w:jc w:val="center"/>
              <w:rPr>
                <w:iCs/>
              </w:rPr>
            </w:pPr>
            <w:r>
              <w:rPr>
                <w:rFonts w:hint="eastAsia"/>
                <w:color w:val="000000"/>
                <w:sz w:val="22"/>
                <w:szCs w:val="22"/>
              </w:rPr>
              <w:t>10.47%</w:t>
            </w:r>
          </w:p>
        </w:tc>
      </w:tr>
      <w:tr w:rsidR="00BF5EAC" w:rsidRPr="00CF567D" w14:paraId="0976E87F" w14:textId="77777777" w:rsidTr="0028635D">
        <w:trPr>
          <w:trHeight w:val="530"/>
          <w:jc w:val="center"/>
        </w:trPr>
        <w:tc>
          <w:tcPr>
            <w:tcW w:w="1684" w:type="dxa"/>
            <w:vMerge/>
            <w:shd w:val="clear" w:color="auto" w:fill="5B9BD5"/>
            <w:vAlign w:val="center"/>
          </w:tcPr>
          <w:p w14:paraId="3194424E" w14:textId="77777777" w:rsidR="00BF5EAC" w:rsidRPr="00CF567D" w:rsidRDefault="00BF5EAC" w:rsidP="00BF5EAC">
            <w:pPr>
              <w:widowControl/>
              <w:jc w:val="center"/>
              <w:rPr>
                <w:rFonts w:eastAsia="Times New Roman"/>
                <w:lang w:eastAsia="en-US"/>
              </w:rPr>
            </w:pPr>
          </w:p>
        </w:tc>
        <w:tc>
          <w:tcPr>
            <w:tcW w:w="1396" w:type="dxa"/>
            <w:vAlign w:val="center"/>
          </w:tcPr>
          <w:p w14:paraId="1FC06515"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32F299B1" w14:textId="208158C7" w:rsidR="00BF5EAC" w:rsidRPr="00CF567D" w:rsidRDefault="00BF5EAC" w:rsidP="00BF5EAC">
            <w:pPr>
              <w:widowControl/>
              <w:jc w:val="center"/>
              <w:rPr>
                <w:iCs/>
              </w:rPr>
            </w:pPr>
            <w:r>
              <w:rPr>
                <w:rFonts w:hint="eastAsia"/>
                <w:color w:val="000000"/>
                <w:sz w:val="22"/>
                <w:szCs w:val="22"/>
              </w:rPr>
              <w:t>6.91%</w:t>
            </w:r>
          </w:p>
        </w:tc>
        <w:tc>
          <w:tcPr>
            <w:tcW w:w="1463" w:type="dxa"/>
            <w:vAlign w:val="center"/>
          </w:tcPr>
          <w:p w14:paraId="1FFEE495" w14:textId="1D378916" w:rsidR="00BF5EAC" w:rsidRPr="00CF567D" w:rsidRDefault="00BF5EAC" w:rsidP="00BF5EAC">
            <w:pPr>
              <w:widowControl/>
              <w:jc w:val="center"/>
              <w:rPr>
                <w:iCs/>
              </w:rPr>
            </w:pPr>
            <w:r>
              <w:rPr>
                <w:rFonts w:hint="eastAsia"/>
                <w:color w:val="000000"/>
                <w:sz w:val="22"/>
                <w:szCs w:val="22"/>
              </w:rPr>
              <w:t>2.11%</w:t>
            </w:r>
          </w:p>
        </w:tc>
        <w:tc>
          <w:tcPr>
            <w:tcW w:w="1463" w:type="dxa"/>
            <w:vAlign w:val="center"/>
          </w:tcPr>
          <w:p w14:paraId="1093F456" w14:textId="7692CCB5" w:rsidR="00BF5EAC" w:rsidRPr="00CF567D" w:rsidRDefault="00BF5EAC" w:rsidP="00BF5EAC">
            <w:pPr>
              <w:widowControl/>
              <w:jc w:val="center"/>
              <w:rPr>
                <w:iCs/>
              </w:rPr>
            </w:pPr>
            <w:r>
              <w:rPr>
                <w:rFonts w:hint="eastAsia"/>
                <w:color w:val="000000"/>
                <w:sz w:val="22"/>
                <w:szCs w:val="22"/>
              </w:rPr>
              <w:t>8.74%</w:t>
            </w:r>
          </w:p>
        </w:tc>
        <w:tc>
          <w:tcPr>
            <w:tcW w:w="1463" w:type="dxa"/>
            <w:vAlign w:val="center"/>
          </w:tcPr>
          <w:p w14:paraId="1711304E" w14:textId="78C43309" w:rsidR="00BF5EAC" w:rsidRPr="00CF567D" w:rsidRDefault="00BF5EAC" w:rsidP="00BF5EAC">
            <w:pPr>
              <w:widowControl/>
              <w:jc w:val="center"/>
              <w:rPr>
                <w:iCs/>
              </w:rPr>
            </w:pPr>
            <w:r>
              <w:rPr>
                <w:rFonts w:hint="eastAsia"/>
                <w:color w:val="000000"/>
                <w:sz w:val="22"/>
                <w:szCs w:val="22"/>
              </w:rPr>
              <w:t>10.68%</w:t>
            </w:r>
          </w:p>
        </w:tc>
      </w:tr>
      <w:tr w:rsidR="00BF5EAC" w:rsidRPr="00CF567D" w14:paraId="70F32C3E" w14:textId="77777777" w:rsidTr="0028635D">
        <w:trPr>
          <w:trHeight w:val="530"/>
          <w:jc w:val="center"/>
        </w:trPr>
        <w:tc>
          <w:tcPr>
            <w:tcW w:w="1684" w:type="dxa"/>
            <w:vMerge/>
            <w:shd w:val="clear" w:color="auto" w:fill="5B9BD5"/>
            <w:vAlign w:val="center"/>
          </w:tcPr>
          <w:p w14:paraId="31C2008B" w14:textId="77777777" w:rsidR="00BF5EAC" w:rsidRPr="00CF567D" w:rsidRDefault="00BF5EAC" w:rsidP="00BF5EAC">
            <w:pPr>
              <w:widowControl/>
              <w:jc w:val="center"/>
              <w:rPr>
                <w:rFonts w:eastAsia="Times New Roman"/>
                <w:lang w:eastAsia="en-US"/>
              </w:rPr>
            </w:pPr>
          </w:p>
        </w:tc>
        <w:tc>
          <w:tcPr>
            <w:tcW w:w="1396" w:type="dxa"/>
            <w:vAlign w:val="center"/>
          </w:tcPr>
          <w:p w14:paraId="7A9B9502"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498" w:type="dxa"/>
            <w:vAlign w:val="center"/>
          </w:tcPr>
          <w:p w14:paraId="3DB056A0" w14:textId="19E6E711" w:rsidR="00BF5EAC" w:rsidRPr="00CF567D" w:rsidRDefault="00BF5EAC" w:rsidP="00BF5EAC">
            <w:pPr>
              <w:widowControl/>
              <w:jc w:val="center"/>
              <w:rPr>
                <w:iCs/>
              </w:rPr>
            </w:pPr>
            <w:r>
              <w:rPr>
                <w:rFonts w:hint="eastAsia"/>
                <w:color w:val="000000"/>
                <w:sz w:val="22"/>
                <w:szCs w:val="22"/>
              </w:rPr>
              <w:t>7.25%</w:t>
            </w:r>
          </w:p>
        </w:tc>
        <w:tc>
          <w:tcPr>
            <w:tcW w:w="1463" w:type="dxa"/>
            <w:vAlign w:val="center"/>
          </w:tcPr>
          <w:p w14:paraId="30F81D5B" w14:textId="4A3B4853" w:rsidR="00BF5EAC" w:rsidRPr="00CF567D" w:rsidRDefault="00BF5EAC" w:rsidP="00BF5EAC">
            <w:pPr>
              <w:widowControl/>
              <w:jc w:val="center"/>
              <w:rPr>
                <w:iCs/>
              </w:rPr>
            </w:pPr>
            <w:r>
              <w:rPr>
                <w:rFonts w:hint="eastAsia"/>
                <w:color w:val="000000"/>
                <w:sz w:val="22"/>
                <w:szCs w:val="22"/>
              </w:rPr>
              <w:t>2.09%</w:t>
            </w:r>
          </w:p>
        </w:tc>
        <w:tc>
          <w:tcPr>
            <w:tcW w:w="1463" w:type="dxa"/>
            <w:vAlign w:val="center"/>
          </w:tcPr>
          <w:p w14:paraId="398AEEBF" w14:textId="5F526720" w:rsidR="00BF5EAC" w:rsidRPr="00CF567D" w:rsidRDefault="00BF5EAC" w:rsidP="00BF5EAC">
            <w:pPr>
              <w:widowControl/>
              <w:jc w:val="center"/>
              <w:rPr>
                <w:iCs/>
              </w:rPr>
            </w:pPr>
            <w:r>
              <w:rPr>
                <w:rFonts w:hint="eastAsia"/>
                <w:color w:val="000000"/>
                <w:sz w:val="22"/>
                <w:szCs w:val="22"/>
              </w:rPr>
              <w:t>9.31%</w:t>
            </w:r>
          </w:p>
        </w:tc>
        <w:tc>
          <w:tcPr>
            <w:tcW w:w="1463" w:type="dxa"/>
            <w:vAlign w:val="center"/>
          </w:tcPr>
          <w:p w14:paraId="21F5E231" w14:textId="774B21B2" w:rsidR="00BF5EAC" w:rsidRPr="00CF567D" w:rsidRDefault="00BF5EAC" w:rsidP="00BF5EAC">
            <w:pPr>
              <w:widowControl/>
              <w:jc w:val="center"/>
              <w:rPr>
                <w:iCs/>
              </w:rPr>
            </w:pPr>
            <w:r>
              <w:rPr>
                <w:rFonts w:hint="eastAsia"/>
                <w:color w:val="000000"/>
                <w:sz w:val="22"/>
                <w:szCs w:val="22"/>
              </w:rPr>
              <w:t>10.12%</w:t>
            </w:r>
          </w:p>
        </w:tc>
      </w:tr>
      <w:tr w:rsidR="00BF5EAC" w:rsidRPr="00CF567D" w14:paraId="35FB39FC" w14:textId="77777777" w:rsidTr="0028635D">
        <w:trPr>
          <w:trHeight w:val="530"/>
          <w:jc w:val="center"/>
        </w:trPr>
        <w:tc>
          <w:tcPr>
            <w:tcW w:w="1684" w:type="dxa"/>
            <w:vMerge/>
            <w:shd w:val="clear" w:color="auto" w:fill="5B9BD5"/>
            <w:vAlign w:val="center"/>
          </w:tcPr>
          <w:p w14:paraId="3BF53A70" w14:textId="77777777" w:rsidR="00BF5EAC" w:rsidRPr="00CF567D" w:rsidRDefault="00BF5EAC" w:rsidP="00BF5EAC">
            <w:pPr>
              <w:widowControl/>
              <w:jc w:val="center"/>
              <w:rPr>
                <w:rFonts w:eastAsia="Times New Roman"/>
                <w:lang w:eastAsia="en-US"/>
              </w:rPr>
            </w:pPr>
          </w:p>
        </w:tc>
        <w:tc>
          <w:tcPr>
            <w:tcW w:w="1396" w:type="dxa"/>
            <w:vAlign w:val="center"/>
          </w:tcPr>
          <w:p w14:paraId="49CFB487"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498" w:type="dxa"/>
            <w:vAlign w:val="center"/>
          </w:tcPr>
          <w:p w14:paraId="404D70B7" w14:textId="18589929" w:rsidR="00BF5EAC" w:rsidRPr="00CF567D" w:rsidRDefault="00BF5EAC" w:rsidP="00BF5EAC">
            <w:pPr>
              <w:widowControl/>
              <w:jc w:val="center"/>
              <w:rPr>
                <w:iCs/>
              </w:rPr>
            </w:pPr>
            <w:r>
              <w:rPr>
                <w:rFonts w:hint="eastAsia"/>
                <w:color w:val="000000"/>
                <w:sz w:val="22"/>
                <w:szCs w:val="22"/>
              </w:rPr>
              <w:t>7.32%</w:t>
            </w:r>
          </w:p>
        </w:tc>
        <w:tc>
          <w:tcPr>
            <w:tcW w:w="1463" w:type="dxa"/>
            <w:vAlign w:val="center"/>
          </w:tcPr>
          <w:p w14:paraId="75E9F5DE" w14:textId="19F8782A" w:rsidR="00BF5EAC" w:rsidRPr="00CF567D" w:rsidRDefault="00BF5EAC" w:rsidP="00BF5EAC">
            <w:pPr>
              <w:widowControl/>
              <w:jc w:val="center"/>
              <w:rPr>
                <w:iCs/>
              </w:rPr>
            </w:pPr>
            <w:r>
              <w:rPr>
                <w:rFonts w:hint="eastAsia"/>
                <w:color w:val="000000"/>
                <w:sz w:val="22"/>
                <w:szCs w:val="22"/>
              </w:rPr>
              <w:t>2.10%</w:t>
            </w:r>
          </w:p>
        </w:tc>
        <w:tc>
          <w:tcPr>
            <w:tcW w:w="1463" w:type="dxa"/>
            <w:vAlign w:val="center"/>
          </w:tcPr>
          <w:p w14:paraId="2B8A3A3D" w14:textId="6C26948F" w:rsidR="00BF5EAC" w:rsidRPr="00CF567D" w:rsidRDefault="00BF5EAC" w:rsidP="00BF5EAC">
            <w:pPr>
              <w:widowControl/>
              <w:jc w:val="center"/>
              <w:rPr>
                <w:iCs/>
              </w:rPr>
            </w:pPr>
            <w:r>
              <w:rPr>
                <w:rFonts w:hint="eastAsia"/>
                <w:color w:val="000000"/>
                <w:sz w:val="22"/>
                <w:szCs w:val="22"/>
              </w:rPr>
              <w:t>8.04%</w:t>
            </w:r>
          </w:p>
        </w:tc>
        <w:tc>
          <w:tcPr>
            <w:tcW w:w="1463" w:type="dxa"/>
            <w:vAlign w:val="center"/>
          </w:tcPr>
          <w:p w14:paraId="70E901E9" w14:textId="1F1E1FB9" w:rsidR="00BF5EAC" w:rsidRPr="00CF567D" w:rsidRDefault="00BF5EAC" w:rsidP="00BF5EAC">
            <w:pPr>
              <w:widowControl/>
              <w:jc w:val="center"/>
              <w:rPr>
                <w:iCs/>
              </w:rPr>
            </w:pPr>
            <w:r>
              <w:rPr>
                <w:rFonts w:hint="eastAsia"/>
                <w:color w:val="000000"/>
                <w:sz w:val="22"/>
                <w:szCs w:val="22"/>
              </w:rPr>
              <w:t>60.57%</w:t>
            </w:r>
          </w:p>
        </w:tc>
      </w:tr>
    </w:tbl>
    <w:p w14:paraId="01EC5995" w14:textId="77777777" w:rsidR="0028635D" w:rsidRPr="00CF567D" w:rsidRDefault="0028635D" w:rsidP="0028635D">
      <w:pPr>
        <w:widowControl/>
        <w:jc w:val="left"/>
        <w:rPr>
          <w:rFonts w:ascii="Times New Roman" w:eastAsia="Times New Roman" w:hAnsi="Times New Roman" w:cs="Times New Roman"/>
          <w:kern w:val="0"/>
          <w:sz w:val="24"/>
          <w:szCs w:val="24"/>
          <w:lang w:eastAsia="en-US"/>
        </w:rPr>
      </w:pPr>
    </w:p>
    <w:p w14:paraId="117D3E82" w14:textId="50C1EAB7" w:rsidR="00CF567D" w:rsidRPr="00CF567D" w:rsidRDefault="00856CD6" w:rsidP="00FF6E4B">
      <w:pPr>
        <w:widowControl/>
        <w:spacing w:after="120"/>
        <w:outlineLvl w:val="2"/>
        <w:rPr>
          <w:rFonts w:ascii="Times" w:eastAsia="Times New Roman" w:hAnsi="Times" w:cs="Times New Roman"/>
          <w:kern w:val="0"/>
          <w:szCs w:val="28"/>
          <w:lang w:eastAsia="en-US"/>
        </w:rPr>
      </w:pPr>
      <w:r w:rsidRPr="00856CD6">
        <w:rPr>
          <w:rFonts w:ascii="Times" w:eastAsia="Times New Roman" w:hAnsi="Times" w:cs="Times New Roman"/>
          <w:kern w:val="0"/>
          <w:szCs w:val="28"/>
          <w:lang w:eastAsia="en-US"/>
        </w:rPr>
        <w:t>D</w:t>
      </w:r>
      <w:r w:rsidRPr="00856CD6">
        <w:rPr>
          <w:rFonts w:ascii="Times" w:eastAsia="Times New Roman" w:hAnsi="Times" w:cs="Times New Roman" w:hint="eastAsia"/>
          <w:kern w:val="0"/>
          <w:szCs w:val="28"/>
          <w:lang w:eastAsia="en-US"/>
        </w:rPr>
        <w:t>.</w:t>
      </w:r>
      <w:r w:rsidRPr="00856CD6">
        <w:rPr>
          <w:rFonts w:ascii="Times" w:eastAsia="Times New Roman" w:hAnsi="Times" w:cs="Times New Roman"/>
          <w:kern w:val="0"/>
          <w:szCs w:val="28"/>
          <w:lang w:eastAsia="en-US"/>
        </w:rPr>
        <w:t>1.</w:t>
      </w:r>
      <w:r>
        <w:rPr>
          <w:rFonts w:ascii="Times" w:eastAsia="Times New Roman" w:hAnsi="Times" w:cs="Times New Roman"/>
          <w:kern w:val="0"/>
          <w:szCs w:val="28"/>
          <w:lang w:eastAsia="en-US"/>
        </w:rPr>
        <w:t xml:space="preserve">2 </w:t>
      </w:r>
      <w:r w:rsidR="00CF567D" w:rsidRPr="00CF567D">
        <w:rPr>
          <w:rFonts w:ascii="Times" w:eastAsia="Times New Roman" w:hAnsi="Times" w:cs="Times New Roman"/>
          <w:kern w:val="0"/>
          <w:szCs w:val="28"/>
          <w:lang w:eastAsia="en-US"/>
        </w:rPr>
        <w:t>Medium DL RU and medium UL RU</w:t>
      </w:r>
    </w:p>
    <w:p w14:paraId="63356538" w14:textId="2B317864" w:rsidR="0028635D" w:rsidRPr="00CF567D" w:rsidRDefault="0028635D" w:rsidP="0028635D">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8</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28635D" w:rsidRPr="00CF567D" w14:paraId="2011858F" w14:textId="77777777" w:rsidTr="0028635D">
        <w:trPr>
          <w:trHeight w:val="453"/>
          <w:jc w:val="center"/>
        </w:trPr>
        <w:tc>
          <w:tcPr>
            <w:tcW w:w="1696" w:type="dxa"/>
            <w:shd w:val="clear" w:color="auto" w:fill="5B9BD5"/>
            <w:vAlign w:val="center"/>
          </w:tcPr>
          <w:p w14:paraId="1279091D" w14:textId="77777777" w:rsidR="0028635D" w:rsidRPr="00CF567D" w:rsidRDefault="0028635D" w:rsidP="0028635D">
            <w:pPr>
              <w:widowControl/>
              <w:jc w:val="center"/>
              <w:rPr>
                <w:iCs/>
              </w:rPr>
            </w:pPr>
            <w:r w:rsidRPr="00CF567D">
              <w:rPr>
                <w:iCs/>
              </w:rPr>
              <w:t>Configuration</w:t>
            </w:r>
          </w:p>
        </w:tc>
        <w:tc>
          <w:tcPr>
            <w:tcW w:w="1310" w:type="dxa"/>
            <w:shd w:val="clear" w:color="auto" w:fill="5B9BD5"/>
            <w:vAlign w:val="center"/>
          </w:tcPr>
          <w:p w14:paraId="485F5A01"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0D0CA23F"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38B9021C" w14:textId="77777777" w:rsidR="0028635D" w:rsidRPr="00CF567D" w:rsidRDefault="0028635D" w:rsidP="0028635D">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2C92C0FE" w14:textId="77777777" w:rsidR="0028635D" w:rsidRPr="00CF567D" w:rsidRDefault="0028635D" w:rsidP="0028635D">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15029B6E" w14:textId="77777777" w:rsidR="0028635D" w:rsidRPr="00CF567D" w:rsidRDefault="0028635D" w:rsidP="0028635D">
            <w:pPr>
              <w:widowControl/>
              <w:jc w:val="center"/>
              <w:rPr>
                <w:iCs/>
              </w:rPr>
            </w:pPr>
            <w:r w:rsidRPr="00CF567D">
              <w:rPr>
                <w:rFonts w:hint="eastAsia"/>
                <w:iCs/>
              </w:rPr>
              <w:t>9</w:t>
            </w:r>
            <w:r w:rsidRPr="00CF567D">
              <w:rPr>
                <w:iCs/>
              </w:rPr>
              <w:t>5%(Mbps)</w:t>
            </w:r>
          </w:p>
        </w:tc>
      </w:tr>
      <w:tr w:rsidR="00BF5EAC" w:rsidRPr="00CF567D" w14:paraId="3B1C7287" w14:textId="77777777" w:rsidTr="0028635D">
        <w:trPr>
          <w:trHeight w:val="453"/>
          <w:jc w:val="center"/>
        </w:trPr>
        <w:tc>
          <w:tcPr>
            <w:tcW w:w="1696" w:type="dxa"/>
            <w:vMerge w:val="restart"/>
            <w:shd w:val="clear" w:color="auto" w:fill="5B9BD5"/>
            <w:vAlign w:val="center"/>
          </w:tcPr>
          <w:p w14:paraId="110F2F75"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0E9C47B7" w14:textId="08B19775" w:rsidR="00BF5EAC" w:rsidRPr="00CF567D" w:rsidRDefault="00BF5EAC" w:rsidP="00BF5EAC">
            <w:pPr>
              <w:widowControl/>
              <w:jc w:val="center"/>
              <w:rPr>
                <w:iCs/>
              </w:rPr>
            </w:pPr>
            <w:r>
              <w:rPr>
                <w:iCs/>
              </w:rPr>
              <w:t>4.2</w:t>
            </w:r>
            <w:r w:rsidRPr="00CF567D">
              <w:rPr>
                <w:iCs/>
              </w:rPr>
              <w:t xml:space="preserve"> packet/s arrival rate for DL</w:t>
            </w:r>
          </w:p>
          <w:p w14:paraId="50EDF70D" w14:textId="4B9DB465" w:rsidR="00BF5EAC" w:rsidRPr="00CF567D" w:rsidRDefault="00BF5EAC" w:rsidP="00BF5EAC">
            <w:pPr>
              <w:widowControl/>
              <w:jc w:val="center"/>
              <w:rPr>
                <w:rFonts w:eastAsia="Times New Roman"/>
                <w:lang w:eastAsia="en-US"/>
              </w:rPr>
            </w:pPr>
            <w:r>
              <w:rPr>
                <w:iCs/>
              </w:rPr>
              <w:t>1.5</w:t>
            </w:r>
            <w:r w:rsidRPr="00CF567D">
              <w:rPr>
                <w:iCs/>
              </w:rPr>
              <w:t xml:space="preserve"> packet/s arrival rate for UL.</w:t>
            </w:r>
          </w:p>
        </w:tc>
        <w:tc>
          <w:tcPr>
            <w:tcW w:w="1310" w:type="dxa"/>
            <w:vAlign w:val="center"/>
          </w:tcPr>
          <w:p w14:paraId="542B8430"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503" w:type="dxa"/>
            <w:vAlign w:val="center"/>
          </w:tcPr>
          <w:p w14:paraId="247B16CE" w14:textId="34F8567A" w:rsidR="00BF5EAC" w:rsidRPr="00CF567D" w:rsidRDefault="00BF5EAC" w:rsidP="00BF5EAC">
            <w:pPr>
              <w:widowControl/>
              <w:jc w:val="center"/>
              <w:rPr>
                <w:iCs/>
              </w:rPr>
            </w:pPr>
            <w:r>
              <w:rPr>
                <w:rFonts w:hint="eastAsia"/>
                <w:sz w:val="22"/>
                <w:szCs w:val="22"/>
              </w:rPr>
              <w:t xml:space="preserve">541.77 </w:t>
            </w:r>
          </w:p>
        </w:tc>
        <w:tc>
          <w:tcPr>
            <w:tcW w:w="1503" w:type="dxa"/>
            <w:vAlign w:val="center"/>
          </w:tcPr>
          <w:p w14:paraId="2126AFDC" w14:textId="361A554C" w:rsidR="00BF5EAC" w:rsidRPr="00CF567D" w:rsidRDefault="00BF5EAC" w:rsidP="00BF5EAC">
            <w:pPr>
              <w:widowControl/>
              <w:jc w:val="center"/>
              <w:rPr>
                <w:iCs/>
              </w:rPr>
            </w:pPr>
            <w:r>
              <w:rPr>
                <w:rFonts w:hint="eastAsia"/>
                <w:color w:val="000000"/>
                <w:sz w:val="22"/>
                <w:szCs w:val="22"/>
              </w:rPr>
              <w:t xml:space="preserve">335.73 </w:t>
            </w:r>
          </w:p>
        </w:tc>
        <w:tc>
          <w:tcPr>
            <w:tcW w:w="1503" w:type="dxa"/>
            <w:vAlign w:val="center"/>
          </w:tcPr>
          <w:p w14:paraId="64354849" w14:textId="2B470952" w:rsidR="00BF5EAC" w:rsidRPr="00CF567D" w:rsidRDefault="00BF5EAC" w:rsidP="00BF5EAC">
            <w:pPr>
              <w:widowControl/>
              <w:jc w:val="center"/>
              <w:rPr>
                <w:iCs/>
              </w:rPr>
            </w:pPr>
            <w:r>
              <w:rPr>
                <w:rFonts w:hint="eastAsia"/>
                <w:color w:val="000000"/>
                <w:sz w:val="22"/>
                <w:szCs w:val="22"/>
              </w:rPr>
              <w:t xml:space="preserve">558.62 </w:t>
            </w:r>
          </w:p>
        </w:tc>
        <w:tc>
          <w:tcPr>
            <w:tcW w:w="1504" w:type="dxa"/>
            <w:vAlign w:val="center"/>
          </w:tcPr>
          <w:p w14:paraId="6B230FA7" w14:textId="5F3D57EB" w:rsidR="00BF5EAC" w:rsidRPr="00CF567D" w:rsidRDefault="00BF5EAC" w:rsidP="00BF5EAC">
            <w:pPr>
              <w:widowControl/>
              <w:jc w:val="center"/>
              <w:rPr>
                <w:iCs/>
              </w:rPr>
            </w:pPr>
            <w:r>
              <w:rPr>
                <w:rFonts w:hint="eastAsia"/>
                <w:color w:val="000000"/>
                <w:sz w:val="22"/>
                <w:szCs w:val="22"/>
              </w:rPr>
              <w:t xml:space="preserve">687.05 </w:t>
            </w:r>
          </w:p>
        </w:tc>
      </w:tr>
      <w:tr w:rsidR="00BF5EAC" w:rsidRPr="00CF567D" w14:paraId="62768B63" w14:textId="77777777" w:rsidTr="0028635D">
        <w:trPr>
          <w:trHeight w:val="453"/>
          <w:jc w:val="center"/>
        </w:trPr>
        <w:tc>
          <w:tcPr>
            <w:tcW w:w="1696" w:type="dxa"/>
            <w:vMerge/>
            <w:shd w:val="clear" w:color="auto" w:fill="5B9BD5"/>
            <w:vAlign w:val="center"/>
          </w:tcPr>
          <w:p w14:paraId="4D627E6F" w14:textId="77777777" w:rsidR="00BF5EAC" w:rsidRPr="00CF567D" w:rsidRDefault="00BF5EAC" w:rsidP="00BF5EAC">
            <w:pPr>
              <w:widowControl/>
              <w:jc w:val="center"/>
              <w:rPr>
                <w:rFonts w:eastAsia="Times New Roman"/>
                <w:lang w:eastAsia="en-US"/>
              </w:rPr>
            </w:pPr>
          </w:p>
        </w:tc>
        <w:tc>
          <w:tcPr>
            <w:tcW w:w="1310" w:type="dxa"/>
            <w:vAlign w:val="center"/>
          </w:tcPr>
          <w:p w14:paraId="5699368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503" w:type="dxa"/>
            <w:vAlign w:val="center"/>
          </w:tcPr>
          <w:p w14:paraId="4ECE8AF9" w14:textId="4F62B700" w:rsidR="00BF5EAC" w:rsidRPr="00CF567D" w:rsidRDefault="00BF5EAC" w:rsidP="00BF5EAC">
            <w:pPr>
              <w:widowControl/>
              <w:jc w:val="center"/>
              <w:rPr>
                <w:iCs/>
              </w:rPr>
            </w:pPr>
            <w:r>
              <w:rPr>
                <w:rFonts w:hint="eastAsia"/>
                <w:sz w:val="22"/>
                <w:szCs w:val="22"/>
              </w:rPr>
              <w:t xml:space="preserve">573.97 </w:t>
            </w:r>
          </w:p>
        </w:tc>
        <w:tc>
          <w:tcPr>
            <w:tcW w:w="1503" w:type="dxa"/>
            <w:vAlign w:val="center"/>
          </w:tcPr>
          <w:p w14:paraId="64B664CC" w14:textId="191352AB" w:rsidR="00BF5EAC" w:rsidRPr="00CF567D" w:rsidRDefault="00BF5EAC" w:rsidP="00BF5EAC">
            <w:pPr>
              <w:widowControl/>
              <w:jc w:val="center"/>
              <w:rPr>
                <w:iCs/>
              </w:rPr>
            </w:pPr>
            <w:r>
              <w:rPr>
                <w:rFonts w:hint="eastAsia"/>
                <w:color w:val="000000"/>
                <w:sz w:val="22"/>
                <w:szCs w:val="22"/>
              </w:rPr>
              <w:t xml:space="preserve">396.86 </w:t>
            </w:r>
          </w:p>
        </w:tc>
        <w:tc>
          <w:tcPr>
            <w:tcW w:w="1503" w:type="dxa"/>
            <w:vAlign w:val="center"/>
          </w:tcPr>
          <w:p w14:paraId="4445C6FE" w14:textId="15573188" w:rsidR="00BF5EAC" w:rsidRPr="00CF567D" w:rsidRDefault="00BF5EAC" w:rsidP="00BF5EAC">
            <w:pPr>
              <w:widowControl/>
              <w:jc w:val="center"/>
              <w:rPr>
                <w:iCs/>
              </w:rPr>
            </w:pPr>
            <w:r>
              <w:rPr>
                <w:rFonts w:hint="eastAsia"/>
                <w:color w:val="000000"/>
                <w:sz w:val="22"/>
                <w:szCs w:val="22"/>
              </w:rPr>
              <w:t xml:space="preserve">595.37 </w:t>
            </w:r>
          </w:p>
        </w:tc>
        <w:tc>
          <w:tcPr>
            <w:tcW w:w="1504" w:type="dxa"/>
            <w:vAlign w:val="center"/>
          </w:tcPr>
          <w:p w14:paraId="43EFD2CB" w14:textId="4D13E5DA" w:rsidR="00BF5EAC" w:rsidRPr="00CF567D" w:rsidRDefault="00BF5EAC" w:rsidP="00BF5EAC">
            <w:pPr>
              <w:widowControl/>
              <w:jc w:val="center"/>
              <w:rPr>
                <w:iCs/>
              </w:rPr>
            </w:pPr>
            <w:r>
              <w:rPr>
                <w:rFonts w:hint="eastAsia"/>
                <w:color w:val="000000"/>
                <w:sz w:val="22"/>
                <w:szCs w:val="22"/>
              </w:rPr>
              <w:t xml:space="preserve">670.04 </w:t>
            </w:r>
          </w:p>
        </w:tc>
      </w:tr>
      <w:tr w:rsidR="00BF5EAC" w:rsidRPr="00CF567D" w14:paraId="702C4262" w14:textId="77777777" w:rsidTr="0028635D">
        <w:trPr>
          <w:trHeight w:val="454"/>
          <w:jc w:val="center"/>
        </w:trPr>
        <w:tc>
          <w:tcPr>
            <w:tcW w:w="1696" w:type="dxa"/>
            <w:vMerge/>
            <w:shd w:val="clear" w:color="auto" w:fill="5B9BD5"/>
            <w:vAlign w:val="center"/>
          </w:tcPr>
          <w:p w14:paraId="78CE4667" w14:textId="77777777" w:rsidR="00BF5EAC" w:rsidRPr="00CF567D" w:rsidRDefault="00BF5EAC" w:rsidP="00BF5EAC">
            <w:pPr>
              <w:widowControl/>
              <w:jc w:val="center"/>
              <w:rPr>
                <w:rFonts w:eastAsia="Times New Roman"/>
                <w:lang w:eastAsia="en-US"/>
              </w:rPr>
            </w:pPr>
          </w:p>
        </w:tc>
        <w:tc>
          <w:tcPr>
            <w:tcW w:w="1310" w:type="dxa"/>
            <w:vAlign w:val="center"/>
          </w:tcPr>
          <w:p w14:paraId="1C6FDDC6"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503" w:type="dxa"/>
            <w:vAlign w:val="center"/>
          </w:tcPr>
          <w:p w14:paraId="0A9BAE41" w14:textId="0F65C5EC" w:rsidR="00BF5EAC" w:rsidRPr="00CF567D" w:rsidRDefault="00BF5EAC" w:rsidP="00BF5EAC">
            <w:pPr>
              <w:widowControl/>
              <w:jc w:val="center"/>
              <w:rPr>
                <w:iCs/>
              </w:rPr>
            </w:pPr>
            <w:r>
              <w:rPr>
                <w:rFonts w:hint="eastAsia"/>
                <w:sz w:val="22"/>
                <w:szCs w:val="22"/>
              </w:rPr>
              <w:t xml:space="preserve">619.27 </w:t>
            </w:r>
          </w:p>
        </w:tc>
        <w:tc>
          <w:tcPr>
            <w:tcW w:w="1503" w:type="dxa"/>
            <w:vAlign w:val="center"/>
          </w:tcPr>
          <w:p w14:paraId="1178A55E" w14:textId="4E66AD86" w:rsidR="00BF5EAC" w:rsidRPr="00CF567D" w:rsidRDefault="00BF5EAC" w:rsidP="00BF5EAC">
            <w:pPr>
              <w:widowControl/>
              <w:jc w:val="center"/>
              <w:rPr>
                <w:iCs/>
              </w:rPr>
            </w:pPr>
            <w:r>
              <w:rPr>
                <w:rFonts w:hint="eastAsia"/>
                <w:color w:val="000000"/>
                <w:sz w:val="22"/>
                <w:szCs w:val="22"/>
              </w:rPr>
              <w:t xml:space="preserve">398.67 </w:t>
            </w:r>
          </w:p>
        </w:tc>
        <w:tc>
          <w:tcPr>
            <w:tcW w:w="1503" w:type="dxa"/>
            <w:vAlign w:val="center"/>
          </w:tcPr>
          <w:p w14:paraId="5C6CD200" w14:textId="541BCFC3" w:rsidR="00BF5EAC" w:rsidRPr="00CF567D" w:rsidRDefault="00BF5EAC" w:rsidP="00BF5EAC">
            <w:pPr>
              <w:widowControl/>
              <w:jc w:val="center"/>
              <w:rPr>
                <w:iCs/>
              </w:rPr>
            </w:pPr>
            <w:r>
              <w:rPr>
                <w:rFonts w:hint="eastAsia"/>
                <w:color w:val="000000"/>
                <w:sz w:val="22"/>
                <w:szCs w:val="22"/>
              </w:rPr>
              <w:t xml:space="preserve">634.73 </w:t>
            </w:r>
          </w:p>
        </w:tc>
        <w:tc>
          <w:tcPr>
            <w:tcW w:w="1504" w:type="dxa"/>
            <w:vAlign w:val="center"/>
          </w:tcPr>
          <w:p w14:paraId="55C13572" w14:textId="49FE3CC3" w:rsidR="00BF5EAC" w:rsidRPr="00CF567D" w:rsidRDefault="00BF5EAC" w:rsidP="00BF5EAC">
            <w:pPr>
              <w:widowControl/>
              <w:jc w:val="center"/>
              <w:rPr>
                <w:iCs/>
              </w:rPr>
            </w:pPr>
            <w:r>
              <w:rPr>
                <w:rFonts w:hint="eastAsia"/>
                <w:color w:val="000000"/>
                <w:sz w:val="22"/>
                <w:szCs w:val="22"/>
              </w:rPr>
              <w:t xml:space="preserve">773.43 </w:t>
            </w:r>
          </w:p>
        </w:tc>
      </w:tr>
      <w:tr w:rsidR="00BF5EAC" w:rsidRPr="00CF567D" w14:paraId="11F35FBF" w14:textId="77777777" w:rsidTr="0028635D">
        <w:trPr>
          <w:trHeight w:val="454"/>
          <w:jc w:val="center"/>
        </w:trPr>
        <w:tc>
          <w:tcPr>
            <w:tcW w:w="1696" w:type="dxa"/>
            <w:vMerge/>
            <w:shd w:val="clear" w:color="auto" w:fill="5B9BD5"/>
            <w:vAlign w:val="center"/>
          </w:tcPr>
          <w:p w14:paraId="6CFB9FFC" w14:textId="77777777" w:rsidR="00BF5EAC" w:rsidRPr="00CF567D" w:rsidRDefault="00BF5EAC" w:rsidP="00BF5EAC">
            <w:pPr>
              <w:widowControl/>
              <w:jc w:val="center"/>
              <w:rPr>
                <w:rFonts w:eastAsia="Times New Roman"/>
                <w:lang w:eastAsia="en-US"/>
              </w:rPr>
            </w:pPr>
          </w:p>
        </w:tc>
        <w:tc>
          <w:tcPr>
            <w:tcW w:w="1310" w:type="dxa"/>
            <w:vAlign w:val="center"/>
          </w:tcPr>
          <w:p w14:paraId="0C358674"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503" w:type="dxa"/>
            <w:vAlign w:val="center"/>
          </w:tcPr>
          <w:p w14:paraId="7C73C603" w14:textId="396DE546" w:rsidR="00BF5EAC" w:rsidRPr="00CF567D" w:rsidRDefault="00BF5EAC" w:rsidP="00BF5EAC">
            <w:pPr>
              <w:widowControl/>
              <w:jc w:val="center"/>
              <w:rPr>
                <w:iCs/>
              </w:rPr>
            </w:pPr>
            <w:r>
              <w:rPr>
                <w:rFonts w:hint="eastAsia"/>
                <w:sz w:val="22"/>
                <w:szCs w:val="22"/>
              </w:rPr>
              <w:t xml:space="preserve">579.09 </w:t>
            </w:r>
          </w:p>
        </w:tc>
        <w:tc>
          <w:tcPr>
            <w:tcW w:w="1503" w:type="dxa"/>
            <w:vAlign w:val="center"/>
          </w:tcPr>
          <w:p w14:paraId="008051F0" w14:textId="48017F80" w:rsidR="00BF5EAC" w:rsidRPr="00CF567D" w:rsidRDefault="00BF5EAC" w:rsidP="00BF5EAC">
            <w:pPr>
              <w:widowControl/>
              <w:jc w:val="center"/>
              <w:rPr>
                <w:iCs/>
              </w:rPr>
            </w:pPr>
            <w:r>
              <w:rPr>
                <w:rFonts w:hint="eastAsia"/>
                <w:color w:val="000000"/>
                <w:sz w:val="22"/>
                <w:szCs w:val="22"/>
              </w:rPr>
              <w:t xml:space="preserve">360.07 </w:t>
            </w:r>
          </w:p>
        </w:tc>
        <w:tc>
          <w:tcPr>
            <w:tcW w:w="1503" w:type="dxa"/>
            <w:vAlign w:val="center"/>
          </w:tcPr>
          <w:p w14:paraId="55D40694" w14:textId="7C853FDE" w:rsidR="00BF5EAC" w:rsidRPr="00CF567D" w:rsidRDefault="00BF5EAC" w:rsidP="00BF5EAC">
            <w:pPr>
              <w:widowControl/>
              <w:jc w:val="center"/>
              <w:rPr>
                <w:iCs/>
              </w:rPr>
            </w:pPr>
            <w:r>
              <w:rPr>
                <w:rFonts w:hint="eastAsia"/>
                <w:color w:val="000000"/>
                <w:sz w:val="22"/>
                <w:szCs w:val="22"/>
              </w:rPr>
              <w:t xml:space="preserve">582.24 </w:t>
            </w:r>
          </w:p>
        </w:tc>
        <w:tc>
          <w:tcPr>
            <w:tcW w:w="1504" w:type="dxa"/>
            <w:vAlign w:val="center"/>
          </w:tcPr>
          <w:p w14:paraId="420D43EB" w14:textId="1EF016D8" w:rsidR="00BF5EAC" w:rsidRPr="00CF567D" w:rsidRDefault="00BF5EAC" w:rsidP="00BF5EAC">
            <w:pPr>
              <w:widowControl/>
              <w:jc w:val="center"/>
              <w:rPr>
                <w:iCs/>
              </w:rPr>
            </w:pPr>
            <w:r>
              <w:rPr>
                <w:rFonts w:hint="eastAsia"/>
                <w:color w:val="000000"/>
                <w:sz w:val="22"/>
                <w:szCs w:val="22"/>
              </w:rPr>
              <w:t xml:space="preserve">759.84 </w:t>
            </w:r>
          </w:p>
        </w:tc>
      </w:tr>
    </w:tbl>
    <w:p w14:paraId="40ACDFE7" w14:textId="77777777" w:rsidR="0028635D" w:rsidRPr="00CF567D" w:rsidRDefault="0028635D" w:rsidP="0028635D">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43167FA1" w14:textId="58CDA7AA" w:rsidR="0028635D" w:rsidRPr="00CF567D" w:rsidRDefault="0028635D" w:rsidP="0028635D">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9</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28635D" w:rsidRPr="00CF567D" w14:paraId="4FF15586" w14:textId="77777777" w:rsidTr="0028635D">
        <w:trPr>
          <w:trHeight w:val="453"/>
          <w:jc w:val="center"/>
        </w:trPr>
        <w:tc>
          <w:tcPr>
            <w:tcW w:w="1696" w:type="dxa"/>
            <w:shd w:val="clear" w:color="auto" w:fill="5B9BD5"/>
            <w:vAlign w:val="center"/>
          </w:tcPr>
          <w:p w14:paraId="512B0DBE" w14:textId="77777777" w:rsidR="0028635D" w:rsidRPr="00CF567D" w:rsidRDefault="0028635D" w:rsidP="0028635D">
            <w:pPr>
              <w:widowControl/>
              <w:jc w:val="center"/>
              <w:rPr>
                <w:iCs/>
              </w:rPr>
            </w:pPr>
            <w:r w:rsidRPr="00CF567D">
              <w:rPr>
                <w:iCs/>
              </w:rPr>
              <w:t>Configuration</w:t>
            </w:r>
          </w:p>
        </w:tc>
        <w:tc>
          <w:tcPr>
            <w:tcW w:w="1310" w:type="dxa"/>
            <w:shd w:val="clear" w:color="auto" w:fill="5B9BD5"/>
            <w:vAlign w:val="center"/>
          </w:tcPr>
          <w:p w14:paraId="7BBB0C15"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51CB8E91"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09294425" w14:textId="77777777" w:rsidR="0028635D" w:rsidRPr="00CF567D" w:rsidRDefault="0028635D" w:rsidP="0028635D">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0F27EF66" w14:textId="77777777" w:rsidR="0028635D" w:rsidRPr="00CF567D" w:rsidRDefault="0028635D" w:rsidP="0028635D">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0A17D920" w14:textId="77777777" w:rsidR="0028635D" w:rsidRPr="00CF567D" w:rsidRDefault="0028635D" w:rsidP="0028635D">
            <w:pPr>
              <w:widowControl/>
              <w:jc w:val="center"/>
              <w:rPr>
                <w:iCs/>
              </w:rPr>
            </w:pPr>
            <w:r w:rsidRPr="00CF567D">
              <w:rPr>
                <w:rFonts w:hint="eastAsia"/>
                <w:iCs/>
              </w:rPr>
              <w:t>9</w:t>
            </w:r>
            <w:r w:rsidRPr="00CF567D">
              <w:rPr>
                <w:iCs/>
              </w:rPr>
              <w:t>5%(Mbps)</w:t>
            </w:r>
          </w:p>
        </w:tc>
      </w:tr>
      <w:tr w:rsidR="00BF5EAC" w:rsidRPr="00CF567D" w14:paraId="281E529C" w14:textId="77777777" w:rsidTr="0028635D">
        <w:trPr>
          <w:trHeight w:val="453"/>
          <w:jc w:val="center"/>
        </w:trPr>
        <w:tc>
          <w:tcPr>
            <w:tcW w:w="1696" w:type="dxa"/>
            <w:vMerge w:val="restart"/>
            <w:shd w:val="clear" w:color="auto" w:fill="5B9BD5"/>
            <w:vAlign w:val="center"/>
          </w:tcPr>
          <w:p w14:paraId="0E77B2D5"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21143F1E" w14:textId="77777777" w:rsidR="00BF5EAC" w:rsidRPr="00CF567D" w:rsidRDefault="00BF5EAC" w:rsidP="00BF5EAC">
            <w:pPr>
              <w:widowControl/>
              <w:jc w:val="center"/>
              <w:rPr>
                <w:iCs/>
              </w:rPr>
            </w:pPr>
            <w:r>
              <w:rPr>
                <w:iCs/>
              </w:rPr>
              <w:t>4.2</w:t>
            </w:r>
            <w:r w:rsidRPr="00CF567D">
              <w:rPr>
                <w:iCs/>
              </w:rPr>
              <w:t xml:space="preserve"> packet/s arrival rate for DL</w:t>
            </w:r>
          </w:p>
          <w:p w14:paraId="37B023F6" w14:textId="20C61C0C" w:rsidR="00BF5EAC" w:rsidRPr="00CF567D" w:rsidRDefault="00BF5EAC" w:rsidP="00BF5EAC">
            <w:pPr>
              <w:widowControl/>
              <w:jc w:val="center"/>
              <w:rPr>
                <w:rFonts w:eastAsia="Times New Roman"/>
                <w:lang w:eastAsia="en-US"/>
              </w:rPr>
            </w:pPr>
            <w:r>
              <w:rPr>
                <w:iCs/>
              </w:rPr>
              <w:t>1.5</w:t>
            </w:r>
            <w:r w:rsidRPr="00CF567D">
              <w:rPr>
                <w:iCs/>
              </w:rPr>
              <w:t xml:space="preserve"> packet/s arrival rate for UL.</w:t>
            </w:r>
          </w:p>
        </w:tc>
        <w:tc>
          <w:tcPr>
            <w:tcW w:w="1310" w:type="dxa"/>
            <w:vAlign w:val="center"/>
          </w:tcPr>
          <w:p w14:paraId="7B6069EF"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503" w:type="dxa"/>
            <w:vAlign w:val="center"/>
          </w:tcPr>
          <w:p w14:paraId="3CCCE04C" w14:textId="4000F43A" w:rsidR="00BF5EAC" w:rsidRPr="00CF567D" w:rsidRDefault="00BF5EAC" w:rsidP="00BF5EAC">
            <w:pPr>
              <w:widowControl/>
              <w:jc w:val="center"/>
              <w:rPr>
                <w:iCs/>
              </w:rPr>
            </w:pPr>
            <w:r>
              <w:rPr>
                <w:rFonts w:hint="eastAsia"/>
                <w:sz w:val="22"/>
                <w:szCs w:val="22"/>
              </w:rPr>
              <w:t xml:space="preserve">201.48 </w:t>
            </w:r>
          </w:p>
        </w:tc>
        <w:tc>
          <w:tcPr>
            <w:tcW w:w="1503" w:type="dxa"/>
            <w:vAlign w:val="center"/>
          </w:tcPr>
          <w:p w14:paraId="1AC5A1CC" w14:textId="7FA628E9" w:rsidR="00BF5EAC" w:rsidRPr="00CF567D" w:rsidRDefault="00BF5EAC" w:rsidP="00BF5EAC">
            <w:pPr>
              <w:widowControl/>
              <w:jc w:val="center"/>
              <w:rPr>
                <w:iCs/>
              </w:rPr>
            </w:pPr>
            <w:r>
              <w:rPr>
                <w:rFonts w:hint="eastAsia"/>
                <w:color w:val="000000"/>
                <w:sz w:val="22"/>
                <w:szCs w:val="22"/>
              </w:rPr>
              <w:t xml:space="preserve">193.67 </w:t>
            </w:r>
          </w:p>
        </w:tc>
        <w:tc>
          <w:tcPr>
            <w:tcW w:w="1503" w:type="dxa"/>
            <w:vAlign w:val="center"/>
          </w:tcPr>
          <w:p w14:paraId="2ADCCEF3" w14:textId="247C7CAA" w:rsidR="00BF5EAC" w:rsidRPr="00CF567D" w:rsidRDefault="00BF5EAC" w:rsidP="00BF5EAC">
            <w:pPr>
              <w:widowControl/>
              <w:jc w:val="center"/>
              <w:rPr>
                <w:iCs/>
              </w:rPr>
            </w:pPr>
            <w:r>
              <w:rPr>
                <w:rFonts w:hint="eastAsia"/>
                <w:color w:val="000000"/>
                <w:sz w:val="22"/>
                <w:szCs w:val="22"/>
              </w:rPr>
              <w:t xml:space="preserve">201.84 </w:t>
            </w:r>
          </w:p>
        </w:tc>
        <w:tc>
          <w:tcPr>
            <w:tcW w:w="1504" w:type="dxa"/>
            <w:vAlign w:val="center"/>
          </w:tcPr>
          <w:p w14:paraId="73FC10D3" w14:textId="56C74FB6" w:rsidR="00BF5EAC" w:rsidRPr="00CF567D" w:rsidRDefault="00BF5EAC" w:rsidP="00BF5EAC">
            <w:pPr>
              <w:widowControl/>
              <w:jc w:val="center"/>
              <w:rPr>
                <w:iCs/>
              </w:rPr>
            </w:pPr>
            <w:r>
              <w:rPr>
                <w:rFonts w:hint="eastAsia"/>
                <w:color w:val="000000"/>
                <w:sz w:val="22"/>
                <w:szCs w:val="22"/>
              </w:rPr>
              <w:t xml:space="preserve">208.64 </w:t>
            </w:r>
          </w:p>
        </w:tc>
      </w:tr>
      <w:tr w:rsidR="00BF5EAC" w:rsidRPr="00CF567D" w14:paraId="7538B2AB" w14:textId="77777777" w:rsidTr="0028635D">
        <w:trPr>
          <w:trHeight w:val="453"/>
          <w:jc w:val="center"/>
        </w:trPr>
        <w:tc>
          <w:tcPr>
            <w:tcW w:w="1696" w:type="dxa"/>
            <w:vMerge/>
            <w:shd w:val="clear" w:color="auto" w:fill="5B9BD5"/>
            <w:vAlign w:val="center"/>
          </w:tcPr>
          <w:p w14:paraId="2E53EA23" w14:textId="77777777" w:rsidR="00BF5EAC" w:rsidRPr="00CF567D" w:rsidRDefault="00BF5EAC" w:rsidP="00BF5EAC">
            <w:pPr>
              <w:widowControl/>
              <w:jc w:val="center"/>
              <w:rPr>
                <w:rFonts w:eastAsia="Times New Roman"/>
                <w:lang w:eastAsia="en-US"/>
              </w:rPr>
            </w:pPr>
          </w:p>
        </w:tc>
        <w:tc>
          <w:tcPr>
            <w:tcW w:w="1310" w:type="dxa"/>
            <w:vAlign w:val="center"/>
          </w:tcPr>
          <w:p w14:paraId="644A14C8"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503" w:type="dxa"/>
            <w:vAlign w:val="center"/>
          </w:tcPr>
          <w:p w14:paraId="090C3538" w14:textId="3749DDAC" w:rsidR="00BF5EAC" w:rsidRPr="00CF567D" w:rsidRDefault="00BF5EAC" w:rsidP="00BF5EAC">
            <w:pPr>
              <w:widowControl/>
              <w:jc w:val="center"/>
              <w:rPr>
                <w:iCs/>
              </w:rPr>
            </w:pPr>
            <w:r>
              <w:rPr>
                <w:rFonts w:hint="eastAsia"/>
                <w:sz w:val="22"/>
                <w:szCs w:val="22"/>
              </w:rPr>
              <w:t xml:space="preserve">189.16 </w:t>
            </w:r>
          </w:p>
        </w:tc>
        <w:tc>
          <w:tcPr>
            <w:tcW w:w="1503" w:type="dxa"/>
            <w:vAlign w:val="center"/>
          </w:tcPr>
          <w:p w14:paraId="346262C9" w14:textId="27C9E02F" w:rsidR="00BF5EAC" w:rsidRPr="00CF567D" w:rsidRDefault="00BF5EAC" w:rsidP="00BF5EAC">
            <w:pPr>
              <w:widowControl/>
              <w:jc w:val="center"/>
              <w:rPr>
                <w:iCs/>
              </w:rPr>
            </w:pPr>
            <w:r>
              <w:rPr>
                <w:rFonts w:hint="eastAsia"/>
                <w:color w:val="000000"/>
                <w:sz w:val="22"/>
                <w:szCs w:val="22"/>
              </w:rPr>
              <w:t xml:space="preserve">181.51 </w:t>
            </w:r>
          </w:p>
        </w:tc>
        <w:tc>
          <w:tcPr>
            <w:tcW w:w="1503" w:type="dxa"/>
            <w:vAlign w:val="center"/>
          </w:tcPr>
          <w:p w14:paraId="3D7490C3" w14:textId="06AA369B" w:rsidR="00BF5EAC" w:rsidRPr="00CF567D" w:rsidRDefault="00BF5EAC" w:rsidP="00BF5EAC">
            <w:pPr>
              <w:widowControl/>
              <w:jc w:val="center"/>
              <w:rPr>
                <w:iCs/>
              </w:rPr>
            </w:pPr>
            <w:r>
              <w:rPr>
                <w:rFonts w:hint="eastAsia"/>
                <w:color w:val="000000"/>
                <w:sz w:val="22"/>
                <w:szCs w:val="22"/>
              </w:rPr>
              <w:t xml:space="preserve">189.42 </w:t>
            </w:r>
          </w:p>
        </w:tc>
        <w:tc>
          <w:tcPr>
            <w:tcW w:w="1504" w:type="dxa"/>
            <w:vAlign w:val="center"/>
          </w:tcPr>
          <w:p w14:paraId="3BE25737" w14:textId="4AFD8F61" w:rsidR="00BF5EAC" w:rsidRPr="00CF567D" w:rsidRDefault="00BF5EAC" w:rsidP="00BF5EAC">
            <w:pPr>
              <w:widowControl/>
              <w:jc w:val="center"/>
              <w:rPr>
                <w:iCs/>
              </w:rPr>
            </w:pPr>
            <w:r>
              <w:rPr>
                <w:rFonts w:hint="eastAsia"/>
                <w:color w:val="000000"/>
                <w:sz w:val="22"/>
                <w:szCs w:val="22"/>
              </w:rPr>
              <w:t xml:space="preserve">196.13 </w:t>
            </w:r>
          </w:p>
        </w:tc>
      </w:tr>
      <w:tr w:rsidR="00BF5EAC" w:rsidRPr="00CF567D" w14:paraId="6BA64CC9" w14:textId="77777777" w:rsidTr="0028635D">
        <w:trPr>
          <w:trHeight w:val="454"/>
          <w:jc w:val="center"/>
        </w:trPr>
        <w:tc>
          <w:tcPr>
            <w:tcW w:w="1696" w:type="dxa"/>
            <w:vMerge/>
            <w:shd w:val="clear" w:color="auto" w:fill="5B9BD5"/>
            <w:vAlign w:val="center"/>
          </w:tcPr>
          <w:p w14:paraId="1B2B3439" w14:textId="77777777" w:rsidR="00BF5EAC" w:rsidRPr="00CF567D" w:rsidRDefault="00BF5EAC" w:rsidP="00BF5EAC">
            <w:pPr>
              <w:widowControl/>
              <w:jc w:val="center"/>
              <w:rPr>
                <w:rFonts w:eastAsia="Times New Roman"/>
                <w:lang w:eastAsia="en-US"/>
              </w:rPr>
            </w:pPr>
          </w:p>
        </w:tc>
        <w:tc>
          <w:tcPr>
            <w:tcW w:w="1310" w:type="dxa"/>
            <w:vAlign w:val="center"/>
          </w:tcPr>
          <w:p w14:paraId="637F29F9"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503" w:type="dxa"/>
            <w:vAlign w:val="center"/>
          </w:tcPr>
          <w:p w14:paraId="207A294C" w14:textId="7C72697B" w:rsidR="00BF5EAC" w:rsidRPr="00CF567D" w:rsidRDefault="00BF5EAC" w:rsidP="00BF5EAC">
            <w:pPr>
              <w:widowControl/>
              <w:jc w:val="center"/>
              <w:rPr>
                <w:iCs/>
              </w:rPr>
            </w:pPr>
            <w:r>
              <w:rPr>
                <w:rFonts w:hint="eastAsia"/>
                <w:sz w:val="22"/>
                <w:szCs w:val="22"/>
              </w:rPr>
              <w:t xml:space="preserve">566.88 </w:t>
            </w:r>
          </w:p>
        </w:tc>
        <w:tc>
          <w:tcPr>
            <w:tcW w:w="1503" w:type="dxa"/>
            <w:vAlign w:val="center"/>
          </w:tcPr>
          <w:p w14:paraId="098F1B69" w14:textId="4C458D71" w:rsidR="00BF5EAC" w:rsidRPr="00CF567D" w:rsidRDefault="00BF5EAC" w:rsidP="00BF5EAC">
            <w:pPr>
              <w:widowControl/>
              <w:jc w:val="center"/>
              <w:rPr>
                <w:iCs/>
              </w:rPr>
            </w:pPr>
            <w:r>
              <w:rPr>
                <w:rFonts w:hint="eastAsia"/>
                <w:color w:val="000000"/>
                <w:sz w:val="22"/>
                <w:szCs w:val="22"/>
              </w:rPr>
              <w:t xml:space="preserve">523.52 </w:t>
            </w:r>
          </w:p>
        </w:tc>
        <w:tc>
          <w:tcPr>
            <w:tcW w:w="1503" w:type="dxa"/>
            <w:vAlign w:val="center"/>
          </w:tcPr>
          <w:p w14:paraId="521B339B" w14:textId="23500856" w:rsidR="00BF5EAC" w:rsidRPr="00CF567D" w:rsidRDefault="00BF5EAC" w:rsidP="00BF5EAC">
            <w:pPr>
              <w:widowControl/>
              <w:jc w:val="center"/>
              <w:rPr>
                <w:iCs/>
              </w:rPr>
            </w:pPr>
            <w:r>
              <w:rPr>
                <w:rFonts w:hint="eastAsia"/>
                <w:color w:val="000000"/>
                <w:sz w:val="22"/>
                <w:szCs w:val="22"/>
              </w:rPr>
              <w:t xml:space="preserve">566.60 </w:t>
            </w:r>
          </w:p>
        </w:tc>
        <w:tc>
          <w:tcPr>
            <w:tcW w:w="1504" w:type="dxa"/>
            <w:vAlign w:val="center"/>
          </w:tcPr>
          <w:p w14:paraId="78979E71" w14:textId="505C8E61" w:rsidR="00BF5EAC" w:rsidRPr="00CF567D" w:rsidRDefault="00BF5EAC" w:rsidP="00BF5EAC">
            <w:pPr>
              <w:widowControl/>
              <w:jc w:val="center"/>
              <w:rPr>
                <w:iCs/>
              </w:rPr>
            </w:pPr>
            <w:r>
              <w:rPr>
                <w:rFonts w:hint="eastAsia"/>
                <w:color w:val="000000"/>
                <w:sz w:val="22"/>
                <w:szCs w:val="22"/>
              </w:rPr>
              <w:t xml:space="preserve">611.85 </w:t>
            </w:r>
          </w:p>
        </w:tc>
      </w:tr>
      <w:tr w:rsidR="00BF5EAC" w:rsidRPr="00CF567D" w14:paraId="2908A9A5" w14:textId="77777777" w:rsidTr="0028635D">
        <w:trPr>
          <w:trHeight w:val="454"/>
          <w:jc w:val="center"/>
        </w:trPr>
        <w:tc>
          <w:tcPr>
            <w:tcW w:w="1696" w:type="dxa"/>
            <w:vMerge/>
            <w:shd w:val="clear" w:color="auto" w:fill="5B9BD5"/>
            <w:vAlign w:val="center"/>
          </w:tcPr>
          <w:p w14:paraId="65DC9F0C" w14:textId="77777777" w:rsidR="00BF5EAC" w:rsidRPr="00CF567D" w:rsidRDefault="00BF5EAC" w:rsidP="00BF5EAC">
            <w:pPr>
              <w:widowControl/>
              <w:jc w:val="center"/>
              <w:rPr>
                <w:rFonts w:eastAsia="Times New Roman"/>
                <w:lang w:eastAsia="en-US"/>
              </w:rPr>
            </w:pPr>
          </w:p>
        </w:tc>
        <w:tc>
          <w:tcPr>
            <w:tcW w:w="1310" w:type="dxa"/>
            <w:vAlign w:val="center"/>
          </w:tcPr>
          <w:p w14:paraId="5BCE7C14"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503" w:type="dxa"/>
            <w:vAlign w:val="center"/>
          </w:tcPr>
          <w:p w14:paraId="1B7AFA9D" w14:textId="09CEEF7D" w:rsidR="00BF5EAC" w:rsidRPr="00CF567D" w:rsidRDefault="00BF5EAC" w:rsidP="00BF5EAC">
            <w:pPr>
              <w:widowControl/>
              <w:jc w:val="center"/>
              <w:rPr>
                <w:iCs/>
              </w:rPr>
            </w:pPr>
            <w:r>
              <w:rPr>
                <w:rFonts w:hint="eastAsia"/>
                <w:sz w:val="22"/>
                <w:szCs w:val="22"/>
              </w:rPr>
              <w:t xml:space="preserve">579.98 </w:t>
            </w:r>
          </w:p>
        </w:tc>
        <w:tc>
          <w:tcPr>
            <w:tcW w:w="1503" w:type="dxa"/>
            <w:vAlign w:val="center"/>
          </w:tcPr>
          <w:p w14:paraId="57ED095D" w14:textId="62C6567D" w:rsidR="00BF5EAC" w:rsidRPr="00CF567D" w:rsidRDefault="00BF5EAC" w:rsidP="00BF5EAC">
            <w:pPr>
              <w:widowControl/>
              <w:jc w:val="center"/>
              <w:rPr>
                <w:iCs/>
              </w:rPr>
            </w:pPr>
            <w:r>
              <w:rPr>
                <w:rFonts w:hint="eastAsia"/>
                <w:color w:val="000000"/>
                <w:sz w:val="22"/>
                <w:szCs w:val="22"/>
              </w:rPr>
              <w:t xml:space="preserve">536.49 </w:t>
            </w:r>
          </w:p>
        </w:tc>
        <w:tc>
          <w:tcPr>
            <w:tcW w:w="1503" w:type="dxa"/>
            <w:vAlign w:val="center"/>
          </w:tcPr>
          <w:p w14:paraId="3B8D14B2" w14:textId="6DF0EF92" w:rsidR="00BF5EAC" w:rsidRPr="00CF567D" w:rsidRDefault="00BF5EAC" w:rsidP="00BF5EAC">
            <w:pPr>
              <w:widowControl/>
              <w:jc w:val="center"/>
              <w:rPr>
                <w:iCs/>
              </w:rPr>
            </w:pPr>
            <w:r>
              <w:rPr>
                <w:rFonts w:hint="eastAsia"/>
                <w:color w:val="000000"/>
                <w:sz w:val="22"/>
                <w:szCs w:val="22"/>
              </w:rPr>
              <w:t xml:space="preserve">583.03 </w:t>
            </w:r>
          </w:p>
        </w:tc>
        <w:tc>
          <w:tcPr>
            <w:tcW w:w="1504" w:type="dxa"/>
            <w:vAlign w:val="center"/>
          </w:tcPr>
          <w:p w14:paraId="2E5FB753" w14:textId="4F239F09" w:rsidR="00BF5EAC" w:rsidRPr="00CF567D" w:rsidRDefault="00BF5EAC" w:rsidP="00BF5EAC">
            <w:pPr>
              <w:widowControl/>
              <w:jc w:val="center"/>
              <w:rPr>
                <w:iCs/>
              </w:rPr>
            </w:pPr>
            <w:r>
              <w:rPr>
                <w:rFonts w:hint="eastAsia"/>
                <w:color w:val="000000"/>
                <w:sz w:val="22"/>
                <w:szCs w:val="22"/>
              </w:rPr>
              <w:t xml:space="preserve">617.11 </w:t>
            </w:r>
          </w:p>
        </w:tc>
      </w:tr>
    </w:tbl>
    <w:p w14:paraId="4C60E526" w14:textId="77777777" w:rsidR="0028635D" w:rsidRPr="00CF567D" w:rsidRDefault="0028635D" w:rsidP="0028635D">
      <w:pPr>
        <w:widowControl/>
        <w:rPr>
          <w:rFonts w:ascii="Times New Roman" w:eastAsia="Times New Roman" w:hAnsi="Times New Roman" w:cs="Times New Roman"/>
          <w:b/>
          <w:bCs/>
          <w:kern w:val="0"/>
          <w:sz w:val="20"/>
          <w:szCs w:val="20"/>
          <w:lang w:eastAsia="en-US"/>
        </w:rPr>
      </w:pPr>
    </w:p>
    <w:p w14:paraId="3C43C436" w14:textId="5DDBB96B"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lastRenderedPageBreak/>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10</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0F64CB2D" w14:textId="77777777" w:rsidTr="0028635D">
        <w:trPr>
          <w:trHeight w:val="529"/>
          <w:jc w:val="center"/>
        </w:trPr>
        <w:tc>
          <w:tcPr>
            <w:tcW w:w="1684" w:type="dxa"/>
            <w:shd w:val="clear" w:color="auto" w:fill="5B9BD5"/>
            <w:vAlign w:val="center"/>
          </w:tcPr>
          <w:p w14:paraId="0ECB2A8E"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232C4262"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3FB774D"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111CACAD"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14192B50"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49F53F6"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03406BCE" w14:textId="77777777" w:rsidTr="0028635D">
        <w:trPr>
          <w:trHeight w:val="530"/>
          <w:jc w:val="center"/>
        </w:trPr>
        <w:tc>
          <w:tcPr>
            <w:tcW w:w="1684" w:type="dxa"/>
            <w:vMerge w:val="restart"/>
            <w:shd w:val="clear" w:color="auto" w:fill="5B9BD5"/>
            <w:vAlign w:val="center"/>
          </w:tcPr>
          <w:p w14:paraId="783E0584"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7E6688AB" w14:textId="77777777" w:rsidR="00BF5EAC" w:rsidRPr="00CF567D" w:rsidRDefault="00BF5EAC" w:rsidP="00BF5EAC">
            <w:pPr>
              <w:widowControl/>
              <w:jc w:val="center"/>
              <w:rPr>
                <w:iCs/>
              </w:rPr>
            </w:pPr>
            <w:r>
              <w:rPr>
                <w:iCs/>
              </w:rPr>
              <w:t>4.2</w:t>
            </w:r>
            <w:r w:rsidRPr="00CF567D">
              <w:rPr>
                <w:iCs/>
              </w:rPr>
              <w:t xml:space="preserve"> packet/s arrival rate for DL</w:t>
            </w:r>
          </w:p>
          <w:p w14:paraId="4CB66722" w14:textId="3E9601BB" w:rsidR="00BF5EAC" w:rsidRPr="00CF567D" w:rsidRDefault="00BF5EAC" w:rsidP="00BF5EAC">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0C9F5B3F"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587C35D5" w14:textId="1113B3BB" w:rsidR="00BF5EAC" w:rsidRPr="00CF567D" w:rsidRDefault="00BF5EAC" w:rsidP="00BF5EAC">
            <w:pPr>
              <w:widowControl/>
              <w:jc w:val="center"/>
              <w:rPr>
                <w:iCs/>
              </w:rPr>
            </w:pPr>
            <w:r>
              <w:rPr>
                <w:rFonts w:hint="eastAsia"/>
                <w:color w:val="000000"/>
                <w:sz w:val="22"/>
                <w:szCs w:val="22"/>
              </w:rPr>
              <w:t xml:space="preserve">9.28 </w:t>
            </w:r>
          </w:p>
        </w:tc>
        <w:tc>
          <w:tcPr>
            <w:tcW w:w="1463" w:type="dxa"/>
            <w:vAlign w:val="center"/>
          </w:tcPr>
          <w:p w14:paraId="302A2431" w14:textId="3BE2D53D" w:rsidR="00BF5EAC" w:rsidRPr="00CF567D" w:rsidRDefault="00BF5EAC" w:rsidP="00BF5EAC">
            <w:pPr>
              <w:widowControl/>
              <w:jc w:val="center"/>
              <w:rPr>
                <w:iCs/>
              </w:rPr>
            </w:pPr>
            <w:r>
              <w:rPr>
                <w:rFonts w:hint="eastAsia"/>
                <w:color w:val="000000"/>
                <w:sz w:val="22"/>
                <w:szCs w:val="22"/>
              </w:rPr>
              <w:t xml:space="preserve">4.85 </w:t>
            </w:r>
          </w:p>
        </w:tc>
        <w:tc>
          <w:tcPr>
            <w:tcW w:w="1489" w:type="dxa"/>
            <w:vAlign w:val="center"/>
          </w:tcPr>
          <w:p w14:paraId="5BBB3049" w14:textId="081B69DE" w:rsidR="00BF5EAC" w:rsidRPr="00CF567D" w:rsidRDefault="00BF5EAC" w:rsidP="00BF5EAC">
            <w:pPr>
              <w:widowControl/>
              <w:jc w:val="center"/>
              <w:rPr>
                <w:iCs/>
              </w:rPr>
            </w:pPr>
            <w:r>
              <w:rPr>
                <w:rFonts w:hint="eastAsia"/>
                <w:color w:val="000000"/>
                <w:sz w:val="22"/>
                <w:szCs w:val="22"/>
              </w:rPr>
              <w:t xml:space="preserve">7.24 </w:t>
            </w:r>
          </w:p>
        </w:tc>
        <w:tc>
          <w:tcPr>
            <w:tcW w:w="1489" w:type="dxa"/>
            <w:vAlign w:val="center"/>
          </w:tcPr>
          <w:p w14:paraId="37383B1C" w14:textId="1EB921EC" w:rsidR="00BF5EAC" w:rsidRPr="00CF567D" w:rsidRDefault="00BF5EAC" w:rsidP="00BF5EAC">
            <w:pPr>
              <w:widowControl/>
              <w:jc w:val="center"/>
              <w:rPr>
                <w:iCs/>
              </w:rPr>
            </w:pPr>
            <w:r>
              <w:rPr>
                <w:rFonts w:hint="eastAsia"/>
                <w:color w:val="000000"/>
                <w:sz w:val="22"/>
                <w:szCs w:val="22"/>
              </w:rPr>
              <w:t xml:space="preserve">32.52 </w:t>
            </w:r>
          </w:p>
        </w:tc>
      </w:tr>
      <w:tr w:rsidR="00BF5EAC" w:rsidRPr="00CF567D" w14:paraId="6E24589E" w14:textId="77777777" w:rsidTr="0028635D">
        <w:trPr>
          <w:trHeight w:val="530"/>
          <w:jc w:val="center"/>
        </w:trPr>
        <w:tc>
          <w:tcPr>
            <w:tcW w:w="1684" w:type="dxa"/>
            <w:vMerge/>
            <w:shd w:val="clear" w:color="auto" w:fill="5B9BD5"/>
            <w:vAlign w:val="center"/>
          </w:tcPr>
          <w:p w14:paraId="59746E03" w14:textId="77777777" w:rsidR="00BF5EAC" w:rsidRPr="00CF567D" w:rsidRDefault="00BF5EAC" w:rsidP="00BF5EAC">
            <w:pPr>
              <w:widowControl/>
              <w:jc w:val="center"/>
              <w:rPr>
                <w:rFonts w:eastAsia="Times New Roman"/>
                <w:lang w:eastAsia="en-US"/>
              </w:rPr>
            </w:pPr>
          </w:p>
        </w:tc>
        <w:tc>
          <w:tcPr>
            <w:tcW w:w="1396" w:type="dxa"/>
            <w:vAlign w:val="center"/>
          </w:tcPr>
          <w:p w14:paraId="62AD616D"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307F7880" w14:textId="3F571E05" w:rsidR="00BF5EAC" w:rsidRPr="00CF567D" w:rsidRDefault="00BF5EAC" w:rsidP="00BF5EAC">
            <w:pPr>
              <w:widowControl/>
              <w:jc w:val="center"/>
              <w:rPr>
                <w:iCs/>
              </w:rPr>
            </w:pPr>
            <w:r>
              <w:rPr>
                <w:rFonts w:hint="eastAsia"/>
                <w:color w:val="000000"/>
                <w:sz w:val="22"/>
                <w:szCs w:val="22"/>
              </w:rPr>
              <w:t xml:space="preserve">8.37 </w:t>
            </w:r>
          </w:p>
        </w:tc>
        <w:tc>
          <w:tcPr>
            <w:tcW w:w="1463" w:type="dxa"/>
            <w:vAlign w:val="center"/>
          </w:tcPr>
          <w:p w14:paraId="253EA18A" w14:textId="0C278401" w:rsidR="00BF5EAC" w:rsidRPr="00CF567D" w:rsidRDefault="00BF5EAC" w:rsidP="00BF5EAC">
            <w:pPr>
              <w:widowControl/>
              <w:jc w:val="center"/>
              <w:rPr>
                <w:iCs/>
              </w:rPr>
            </w:pPr>
            <w:r>
              <w:rPr>
                <w:rFonts w:hint="eastAsia"/>
                <w:color w:val="000000"/>
                <w:sz w:val="22"/>
                <w:szCs w:val="22"/>
              </w:rPr>
              <w:t xml:space="preserve">5.06 </w:t>
            </w:r>
          </w:p>
        </w:tc>
        <w:tc>
          <w:tcPr>
            <w:tcW w:w="1489" w:type="dxa"/>
            <w:vAlign w:val="center"/>
          </w:tcPr>
          <w:p w14:paraId="6EC7F935" w14:textId="62FFDA33" w:rsidR="00BF5EAC" w:rsidRPr="00CF567D" w:rsidRDefault="00BF5EAC" w:rsidP="00BF5EAC">
            <w:pPr>
              <w:widowControl/>
              <w:jc w:val="center"/>
              <w:rPr>
                <w:iCs/>
              </w:rPr>
            </w:pPr>
            <w:r>
              <w:rPr>
                <w:rFonts w:hint="eastAsia"/>
                <w:color w:val="000000"/>
                <w:sz w:val="22"/>
                <w:szCs w:val="22"/>
              </w:rPr>
              <w:t xml:space="preserve">6.42 </w:t>
            </w:r>
          </w:p>
        </w:tc>
        <w:tc>
          <w:tcPr>
            <w:tcW w:w="1489" w:type="dxa"/>
            <w:vAlign w:val="center"/>
          </w:tcPr>
          <w:p w14:paraId="08B04A70" w14:textId="0C62CD71" w:rsidR="00BF5EAC" w:rsidRPr="00CF567D" w:rsidRDefault="00BF5EAC" w:rsidP="00BF5EAC">
            <w:pPr>
              <w:widowControl/>
              <w:jc w:val="center"/>
              <w:rPr>
                <w:iCs/>
              </w:rPr>
            </w:pPr>
            <w:r>
              <w:rPr>
                <w:rFonts w:hint="eastAsia"/>
                <w:color w:val="000000"/>
                <w:sz w:val="22"/>
                <w:szCs w:val="22"/>
              </w:rPr>
              <w:t xml:space="preserve">27.43 </w:t>
            </w:r>
          </w:p>
        </w:tc>
      </w:tr>
      <w:tr w:rsidR="00BF5EAC" w:rsidRPr="00CF567D" w14:paraId="3872E08B" w14:textId="77777777" w:rsidTr="0028635D">
        <w:trPr>
          <w:trHeight w:val="530"/>
          <w:jc w:val="center"/>
        </w:trPr>
        <w:tc>
          <w:tcPr>
            <w:tcW w:w="1684" w:type="dxa"/>
            <w:vMerge/>
            <w:shd w:val="clear" w:color="auto" w:fill="5B9BD5"/>
            <w:vAlign w:val="center"/>
          </w:tcPr>
          <w:p w14:paraId="03688C81" w14:textId="77777777" w:rsidR="00BF5EAC" w:rsidRPr="00CF567D" w:rsidRDefault="00BF5EAC" w:rsidP="00BF5EAC">
            <w:pPr>
              <w:widowControl/>
              <w:jc w:val="center"/>
              <w:rPr>
                <w:rFonts w:eastAsia="Times New Roman"/>
                <w:lang w:eastAsia="en-US"/>
              </w:rPr>
            </w:pPr>
          </w:p>
        </w:tc>
        <w:tc>
          <w:tcPr>
            <w:tcW w:w="1396" w:type="dxa"/>
            <w:vAlign w:val="center"/>
          </w:tcPr>
          <w:p w14:paraId="5CE2E1F1" w14:textId="77777777" w:rsidR="00BF5EAC" w:rsidRPr="00CF567D" w:rsidRDefault="00BF5EAC" w:rsidP="00BF5EAC">
            <w:pPr>
              <w:widowControl/>
              <w:jc w:val="center"/>
              <w:rPr>
                <w:iCs/>
              </w:rPr>
            </w:pPr>
            <w:r w:rsidRPr="00CF567D">
              <w:rPr>
                <w:iCs/>
              </w:rPr>
              <w:t>Scheme 1-3</w:t>
            </w:r>
          </w:p>
        </w:tc>
        <w:tc>
          <w:tcPr>
            <w:tcW w:w="1498" w:type="dxa"/>
            <w:vAlign w:val="center"/>
          </w:tcPr>
          <w:p w14:paraId="0702B36B" w14:textId="457025A4" w:rsidR="00BF5EAC" w:rsidRPr="00CF567D" w:rsidRDefault="00BF5EAC" w:rsidP="00BF5EAC">
            <w:pPr>
              <w:widowControl/>
              <w:jc w:val="center"/>
              <w:rPr>
                <w:iCs/>
              </w:rPr>
            </w:pPr>
            <w:r>
              <w:rPr>
                <w:rFonts w:hint="eastAsia"/>
                <w:color w:val="000000"/>
                <w:sz w:val="22"/>
                <w:szCs w:val="22"/>
              </w:rPr>
              <w:t xml:space="preserve">7.89 </w:t>
            </w:r>
          </w:p>
        </w:tc>
        <w:tc>
          <w:tcPr>
            <w:tcW w:w="1463" w:type="dxa"/>
            <w:vAlign w:val="center"/>
          </w:tcPr>
          <w:p w14:paraId="0DA9D3AF" w14:textId="7A60EA41" w:rsidR="00BF5EAC" w:rsidRPr="00CF567D" w:rsidRDefault="00BF5EAC" w:rsidP="00BF5EAC">
            <w:pPr>
              <w:widowControl/>
              <w:jc w:val="center"/>
              <w:rPr>
                <w:iCs/>
              </w:rPr>
            </w:pPr>
            <w:r>
              <w:rPr>
                <w:rFonts w:hint="eastAsia"/>
                <w:color w:val="000000"/>
                <w:sz w:val="22"/>
                <w:szCs w:val="22"/>
              </w:rPr>
              <w:t xml:space="preserve">4.21 </w:t>
            </w:r>
          </w:p>
        </w:tc>
        <w:tc>
          <w:tcPr>
            <w:tcW w:w="1489" w:type="dxa"/>
            <w:vAlign w:val="center"/>
          </w:tcPr>
          <w:p w14:paraId="472AA2D0" w14:textId="7307AC1B" w:rsidR="00BF5EAC" w:rsidRPr="00CF567D" w:rsidRDefault="00BF5EAC" w:rsidP="00BF5EAC">
            <w:pPr>
              <w:widowControl/>
              <w:jc w:val="center"/>
              <w:rPr>
                <w:iCs/>
              </w:rPr>
            </w:pPr>
            <w:r>
              <w:rPr>
                <w:rFonts w:hint="eastAsia"/>
                <w:color w:val="000000"/>
                <w:sz w:val="22"/>
                <w:szCs w:val="22"/>
              </w:rPr>
              <w:t xml:space="preserve">6.32 </w:t>
            </w:r>
          </w:p>
        </w:tc>
        <w:tc>
          <w:tcPr>
            <w:tcW w:w="1489" w:type="dxa"/>
            <w:vAlign w:val="center"/>
          </w:tcPr>
          <w:p w14:paraId="49B4CEEB" w14:textId="0862889D" w:rsidR="00BF5EAC" w:rsidRPr="00CF567D" w:rsidRDefault="00BF5EAC" w:rsidP="00BF5EAC">
            <w:pPr>
              <w:widowControl/>
              <w:jc w:val="center"/>
              <w:rPr>
                <w:iCs/>
              </w:rPr>
            </w:pPr>
            <w:r>
              <w:rPr>
                <w:rFonts w:hint="eastAsia"/>
                <w:color w:val="000000"/>
                <w:sz w:val="22"/>
                <w:szCs w:val="22"/>
              </w:rPr>
              <w:t xml:space="preserve">25.81 </w:t>
            </w:r>
          </w:p>
        </w:tc>
      </w:tr>
      <w:tr w:rsidR="00BF5EAC" w:rsidRPr="00CF567D" w14:paraId="1943B0AF" w14:textId="77777777" w:rsidTr="0028635D">
        <w:trPr>
          <w:trHeight w:val="530"/>
          <w:jc w:val="center"/>
        </w:trPr>
        <w:tc>
          <w:tcPr>
            <w:tcW w:w="1684" w:type="dxa"/>
            <w:vMerge/>
            <w:shd w:val="clear" w:color="auto" w:fill="5B9BD5"/>
            <w:vAlign w:val="center"/>
          </w:tcPr>
          <w:p w14:paraId="2A1CFFCD" w14:textId="77777777" w:rsidR="00BF5EAC" w:rsidRPr="00CF567D" w:rsidRDefault="00BF5EAC" w:rsidP="00BF5EAC">
            <w:pPr>
              <w:widowControl/>
              <w:jc w:val="center"/>
              <w:rPr>
                <w:rFonts w:eastAsia="Times New Roman"/>
                <w:lang w:eastAsia="en-US"/>
              </w:rPr>
            </w:pPr>
          </w:p>
        </w:tc>
        <w:tc>
          <w:tcPr>
            <w:tcW w:w="1396" w:type="dxa"/>
            <w:vAlign w:val="center"/>
          </w:tcPr>
          <w:p w14:paraId="358E2401"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29080D9C" w14:textId="471FABCD" w:rsidR="00BF5EAC" w:rsidRPr="00CF567D" w:rsidRDefault="00BF5EAC" w:rsidP="00BF5EAC">
            <w:pPr>
              <w:widowControl/>
              <w:jc w:val="center"/>
              <w:rPr>
                <w:iCs/>
              </w:rPr>
            </w:pPr>
            <w:r>
              <w:rPr>
                <w:rFonts w:hint="eastAsia"/>
                <w:color w:val="000000"/>
                <w:sz w:val="22"/>
                <w:szCs w:val="22"/>
              </w:rPr>
              <w:t xml:space="preserve">8.60 </w:t>
            </w:r>
          </w:p>
        </w:tc>
        <w:tc>
          <w:tcPr>
            <w:tcW w:w="1463" w:type="dxa"/>
            <w:vAlign w:val="center"/>
          </w:tcPr>
          <w:p w14:paraId="34FEEBF2" w14:textId="250EBD3A" w:rsidR="00BF5EAC" w:rsidRPr="00CF567D" w:rsidRDefault="00BF5EAC" w:rsidP="00BF5EAC">
            <w:pPr>
              <w:widowControl/>
              <w:jc w:val="center"/>
              <w:rPr>
                <w:iCs/>
              </w:rPr>
            </w:pPr>
            <w:r>
              <w:rPr>
                <w:rFonts w:hint="eastAsia"/>
                <w:color w:val="000000"/>
                <w:sz w:val="22"/>
                <w:szCs w:val="22"/>
              </w:rPr>
              <w:t xml:space="preserve">4.39 </w:t>
            </w:r>
          </w:p>
        </w:tc>
        <w:tc>
          <w:tcPr>
            <w:tcW w:w="1489" w:type="dxa"/>
            <w:vAlign w:val="center"/>
          </w:tcPr>
          <w:p w14:paraId="32AE6753" w14:textId="417E272C" w:rsidR="00BF5EAC" w:rsidRPr="00CF567D" w:rsidRDefault="00BF5EAC" w:rsidP="00BF5EAC">
            <w:pPr>
              <w:widowControl/>
              <w:jc w:val="center"/>
              <w:rPr>
                <w:iCs/>
              </w:rPr>
            </w:pPr>
            <w:r>
              <w:rPr>
                <w:rFonts w:hint="eastAsia"/>
                <w:color w:val="000000"/>
                <w:sz w:val="22"/>
                <w:szCs w:val="22"/>
              </w:rPr>
              <w:t xml:space="preserve">6.92 </w:t>
            </w:r>
          </w:p>
        </w:tc>
        <w:tc>
          <w:tcPr>
            <w:tcW w:w="1489" w:type="dxa"/>
            <w:vAlign w:val="center"/>
          </w:tcPr>
          <w:p w14:paraId="67BEAEC5" w14:textId="1FB1994E" w:rsidR="00BF5EAC" w:rsidRPr="00CF567D" w:rsidRDefault="00BF5EAC" w:rsidP="00BF5EAC">
            <w:pPr>
              <w:widowControl/>
              <w:jc w:val="center"/>
              <w:rPr>
                <w:iCs/>
              </w:rPr>
            </w:pPr>
            <w:r>
              <w:rPr>
                <w:rFonts w:hint="eastAsia"/>
                <w:color w:val="000000"/>
                <w:sz w:val="22"/>
                <w:szCs w:val="22"/>
              </w:rPr>
              <w:t xml:space="preserve">28.07 </w:t>
            </w:r>
          </w:p>
        </w:tc>
      </w:tr>
    </w:tbl>
    <w:p w14:paraId="54DDD961" w14:textId="77777777" w:rsidR="0028635D" w:rsidRPr="00CF567D" w:rsidRDefault="0028635D" w:rsidP="0028635D">
      <w:pPr>
        <w:widowControl/>
        <w:jc w:val="left"/>
        <w:rPr>
          <w:rFonts w:ascii="Times New Roman" w:eastAsia="Times New Roman" w:hAnsi="Times New Roman" w:cs="Times New Roman"/>
          <w:b/>
          <w:bCs/>
          <w:kern w:val="0"/>
          <w:sz w:val="20"/>
          <w:szCs w:val="20"/>
          <w:lang w:eastAsia="en-US"/>
        </w:rPr>
      </w:pPr>
    </w:p>
    <w:p w14:paraId="5DE933BB" w14:textId="18FDEBE4"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11</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496B65E9" w14:textId="77777777" w:rsidTr="0028635D">
        <w:trPr>
          <w:trHeight w:val="529"/>
          <w:jc w:val="center"/>
        </w:trPr>
        <w:tc>
          <w:tcPr>
            <w:tcW w:w="1684" w:type="dxa"/>
            <w:shd w:val="clear" w:color="auto" w:fill="5B9BD5"/>
            <w:vAlign w:val="center"/>
          </w:tcPr>
          <w:p w14:paraId="56727070"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7F505AEA"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48BCC83B"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0D5A57C7"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DE626B0"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61670D05"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337C96C2" w14:textId="77777777" w:rsidTr="0028635D">
        <w:trPr>
          <w:trHeight w:val="530"/>
          <w:jc w:val="center"/>
        </w:trPr>
        <w:tc>
          <w:tcPr>
            <w:tcW w:w="1684" w:type="dxa"/>
            <w:vMerge w:val="restart"/>
            <w:shd w:val="clear" w:color="auto" w:fill="5B9BD5"/>
            <w:vAlign w:val="center"/>
          </w:tcPr>
          <w:p w14:paraId="2A81D689"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52101545" w14:textId="77777777" w:rsidR="00BF5EAC" w:rsidRPr="00CF567D" w:rsidRDefault="00BF5EAC" w:rsidP="00BF5EAC">
            <w:pPr>
              <w:widowControl/>
              <w:jc w:val="center"/>
              <w:rPr>
                <w:iCs/>
              </w:rPr>
            </w:pPr>
            <w:r>
              <w:rPr>
                <w:iCs/>
              </w:rPr>
              <w:t>4.2</w:t>
            </w:r>
            <w:r w:rsidRPr="00CF567D">
              <w:rPr>
                <w:iCs/>
              </w:rPr>
              <w:t xml:space="preserve"> packet/s arrival rate for DL</w:t>
            </w:r>
          </w:p>
          <w:p w14:paraId="6DED9CFD" w14:textId="4E0CC731" w:rsidR="00BF5EAC" w:rsidRPr="00CF567D" w:rsidRDefault="00BF5EAC" w:rsidP="00BF5EAC">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4FAC97AF"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2B44057E" w14:textId="3533FDF0" w:rsidR="00BF5EAC" w:rsidRPr="00CF567D" w:rsidRDefault="00BF5EAC" w:rsidP="00BF5EAC">
            <w:pPr>
              <w:widowControl/>
              <w:jc w:val="center"/>
              <w:rPr>
                <w:iCs/>
              </w:rPr>
            </w:pPr>
            <w:r>
              <w:rPr>
                <w:rFonts w:hint="eastAsia"/>
                <w:color w:val="000000"/>
                <w:sz w:val="22"/>
                <w:szCs w:val="22"/>
              </w:rPr>
              <w:t xml:space="preserve">22.16 </w:t>
            </w:r>
          </w:p>
        </w:tc>
        <w:tc>
          <w:tcPr>
            <w:tcW w:w="1463" w:type="dxa"/>
            <w:vAlign w:val="center"/>
          </w:tcPr>
          <w:p w14:paraId="6B938258" w14:textId="26A1A918" w:rsidR="00BF5EAC" w:rsidRPr="00CF567D" w:rsidRDefault="00BF5EAC" w:rsidP="00BF5EAC">
            <w:pPr>
              <w:widowControl/>
              <w:jc w:val="center"/>
              <w:rPr>
                <w:iCs/>
              </w:rPr>
            </w:pPr>
            <w:r>
              <w:rPr>
                <w:rFonts w:hint="eastAsia"/>
                <w:color w:val="000000"/>
                <w:sz w:val="22"/>
                <w:szCs w:val="22"/>
              </w:rPr>
              <w:t xml:space="preserve">16.19 </w:t>
            </w:r>
          </w:p>
        </w:tc>
        <w:tc>
          <w:tcPr>
            <w:tcW w:w="1489" w:type="dxa"/>
            <w:vAlign w:val="center"/>
          </w:tcPr>
          <w:p w14:paraId="14FC666D" w14:textId="22E0CD72" w:rsidR="00BF5EAC" w:rsidRPr="00CF567D" w:rsidRDefault="00BF5EAC" w:rsidP="00BF5EAC">
            <w:pPr>
              <w:widowControl/>
              <w:jc w:val="center"/>
              <w:rPr>
                <w:iCs/>
              </w:rPr>
            </w:pPr>
            <w:r>
              <w:rPr>
                <w:rFonts w:hint="eastAsia"/>
                <w:color w:val="000000"/>
                <w:sz w:val="22"/>
                <w:szCs w:val="22"/>
              </w:rPr>
              <w:t xml:space="preserve">17.83 </w:t>
            </w:r>
          </w:p>
        </w:tc>
        <w:tc>
          <w:tcPr>
            <w:tcW w:w="1489" w:type="dxa"/>
            <w:vAlign w:val="center"/>
          </w:tcPr>
          <w:p w14:paraId="31F23233" w14:textId="25364C15" w:rsidR="00BF5EAC" w:rsidRPr="00CF567D" w:rsidRDefault="00BF5EAC" w:rsidP="00BF5EAC">
            <w:pPr>
              <w:widowControl/>
              <w:jc w:val="center"/>
              <w:rPr>
                <w:iCs/>
              </w:rPr>
            </w:pPr>
            <w:r>
              <w:rPr>
                <w:rFonts w:hint="eastAsia"/>
                <w:color w:val="000000"/>
                <w:sz w:val="22"/>
                <w:szCs w:val="22"/>
              </w:rPr>
              <w:t xml:space="preserve">63.57 </w:t>
            </w:r>
          </w:p>
        </w:tc>
      </w:tr>
      <w:tr w:rsidR="00BF5EAC" w:rsidRPr="00CF567D" w14:paraId="60BB4256" w14:textId="77777777" w:rsidTr="0028635D">
        <w:trPr>
          <w:trHeight w:val="530"/>
          <w:jc w:val="center"/>
        </w:trPr>
        <w:tc>
          <w:tcPr>
            <w:tcW w:w="1684" w:type="dxa"/>
            <w:vMerge/>
            <w:shd w:val="clear" w:color="auto" w:fill="5B9BD5"/>
            <w:vAlign w:val="center"/>
          </w:tcPr>
          <w:p w14:paraId="4DB06E36" w14:textId="77777777" w:rsidR="00BF5EAC" w:rsidRPr="00CF567D" w:rsidRDefault="00BF5EAC" w:rsidP="00BF5EAC">
            <w:pPr>
              <w:widowControl/>
              <w:jc w:val="center"/>
              <w:rPr>
                <w:rFonts w:eastAsia="Times New Roman"/>
                <w:lang w:eastAsia="en-US"/>
              </w:rPr>
            </w:pPr>
          </w:p>
        </w:tc>
        <w:tc>
          <w:tcPr>
            <w:tcW w:w="1396" w:type="dxa"/>
            <w:vAlign w:val="center"/>
          </w:tcPr>
          <w:p w14:paraId="0480F060"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619255C9" w14:textId="2F1187EA" w:rsidR="00BF5EAC" w:rsidRPr="00CF567D" w:rsidRDefault="00BF5EAC" w:rsidP="00BF5EAC">
            <w:pPr>
              <w:widowControl/>
              <w:jc w:val="center"/>
              <w:rPr>
                <w:iCs/>
              </w:rPr>
            </w:pPr>
            <w:r>
              <w:rPr>
                <w:rFonts w:hint="eastAsia"/>
                <w:color w:val="000000"/>
                <w:sz w:val="22"/>
                <w:szCs w:val="22"/>
              </w:rPr>
              <w:t xml:space="preserve">24.14 </w:t>
            </w:r>
          </w:p>
        </w:tc>
        <w:tc>
          <w:tcPr>
            <w:tcW w:w="1463" w:type="dxa"/>
            <w:vAlign w:val="center"/>
          </w:tcPr>
          <w:p w14:paraId="45F1E1BA" w14:textId="4E97DE05" w:rsidR="00BF5EAC" w:rsidRPr="00CF567D" w:rsidRDefault="00BF5EAC" w:rsidP="00BF5EAC">
            <w:pPr>
              <w:widowControl/>
              <w:jc w:val="center"/>
              <w:rPr>
                <w:iCs/>
              </w:rPr>
            </w:pPr>
            <w:r>
              <w:rPr>
                <w:rFonts w:hint="eastAsia"/>
                <w:color w:val="000000"/>
                <w:sz w:val="22"/>
                <w:szCs w:val="22"/>
              </w:rPr>
              <w:t xml:space="preserve">17.05 </w:t>
            </w:r>
          </w:p>
        </w:tc>
        <w:tc>
          <w:tcPr>
            <w:tcW w:w="1489" w:type="dxa"/>
            <w:vAlign w:val="center"/>
          </w:tcPr>
          <w:p w14:paraId="6B6D7103" w14:textId="332D40A1" w:rsidR="00BF5EAC" w:rsidRPr="00CF567D" w:rsidRDefault="00BF5EAC" w:rsidP="00BF5EAC">
            <w:pPr>
              <w:widowControl/>
              <w:jc w:val="center"/>
              <w:rPr>
                <w:iCs/>
              </w:rPr>
            </w:pPr>
            <w:r>
              <w:rPr>
                <w:rFonts w:hint="eastAsia"/>
                <w:color w:val="000000"/>
                <w:sz w:val="22"/>
                <w:szCs w:val="22"/>
              </w:rPr>
              <w:t xml:space="preserve">17.46 </w:t>
            </w:r>
          </w:p>
        </w:tc>
        <w:tc>
          <w:tcPr>
            <w:tcW w:w="1489" w:type="dxa"/>
            <w:vAlign w:val="center"/>
          </w:tcPr>
          <w:p w14:paraId="60957520" w14:textId="6A154005" w:rsidR="00BF5EAC" w:rsidRPr="00CF567D" w:rsidRDefault="00BF5EAC" w:rsidP="00BF5EAC">
            <w:pPr>
              <w:widowControl/>
              <w:jc w:val="center"/>
              <w:rPr>
                <w:iCs/>
              </w:rPr>
            </w:pPr>
            <w:r>
              <w:rPr>
                <w:rFonts w:hint="eastAsia"/>
                <w:color w:val="000000"/>
                <w:sz w:val="22"/>
                <w:szCs w:val="22"/>
              </w:rPr>
              <w:t xml:space="preserve">66.01 </w:t>
            </w:r>
          </w:p>
        </w:tc>
      </w:tr>
      <w:tr w:rsidR="00BF5EAC" w:rsidRPr="00CF567D" w14:paraId="6AE2CDDB" w14:textId="77777777" w:rsidTr="0028635D">
        <w:trPr>
          <w:trHeight w:val="530"/>
          <w:jc w:val="center"/>
        </w:trPr>
        <w:tc>
          <w:tcPr>
            <w:tcW w:w="1684" w:type="dxa"/>
            <w:vMerge/>
            <w:shd w:val="clear" w:color="auto" w:fill="5B9BD5"/>
            <w:vAlign w:val="center"/>
          </w:tcPr>
          <w:p w14:paraId="0AECC4CC" w14:textId="77777777" w:rsidR="00BF5EAC" w:rsidRPr="00CF567D" w:rsidRDefault="00BF5EAC" w:rsidP="00BF5EAC">
            <w:pPr>
              <w:widowControl/>
              <w:jc w:val="center"/>
              <w:rPr>
                <w:rFonts w:eastAsia="Times New Roman"/>
                <w:lang w:eastAsia="en-US"/>
              </w:rPr>
            </w:pPr>
          </w:p>
        </w:tc>
        <w:tc>
          <w:tcPr>
            <w:tcW w:w="1396" w:type="dxa"/>
            <w:vAlign w:val="center"/>
          </w:tcPr>
          <w:p w14:paraId="38467AA3" w14:textId="77777777" w:rsidR="00BF5EAC" w:rsidRPr="00CF567D" w:rsidRDefault="00BF5EAC" w:rsidP="00BF5EAC">
            <w:pPr>
              <w:widowControl/>
              <w:jc w:val="center"/>
              <w:rPr>
                <w:iCs/>
              </w:rPr>
            </w:pPr>
            <w:r w:rsidRPr="00CF567D">
              <w:rPr>
                <w:iCs/>
              </w:rPr>
              <w:t>Scheme 1-3</w:t>
            </w:r>
          </w:p>
        </w:tc>
        <w:tc>
          <w:tcPr>
            <w:tcW w:w="1498" w:type="dxa"/>
            <w:vAlign w:val="center"/>
          </w:tcPr>
          <w:p w14:paraId="02DB7F5C" w14:textId="4C45F05C" w:rsidR="00BF5EAC" w:rsidRPr="00CF567D" w:rsidRDefault="00BF5EAC" w:rsidP="00BF5EAC">
            <w:pPr>
              <w:widowControl/>
              <w:jc w:val="center"/>
              <w:rPr>
                <w:iCs/>
              </w:rPr>
            </w:pPr>
            <w:r>
              <w:rPr>
                <w:rFonts w:hint="eastAsia"/>
                <w:color w:val="000000"/>
                <w:sz w:val="22"/>
                <w:szCs w:val="22"/>
              </w:rPr>
              <w:t xml:space="preserve">8.25 </w:t>
            </w:r>
          </w:p>
        </w:tc>
        <w:tc>
          <w:tcPr>
            <w:tcW w:w="1463" w:type="dxa"/>
            <w:vAlign w:val="center"/>
          </w:tcPr>
          <w:p w14:paraId="39B18C1E" w14:textId="3222CC85" w:rsidR="00BF5EAC" w:rsidRPr="00CF567D" w:rsidRDefault="00BF5EAC" w:rsidP="00BF5EAC">
            <w:pPr>
              <w:widowControl/>
              <w:jc w:val="center"/>
              <w:rPr>
                <w:iCs/>
              </w:rPr>
            </w:pPr>
            <w:r>
              <w:rPr>
                <w:rFonts w:hint="eastAsia"/>
                <w:color w:val="000000"/>
                <w:sz w:val="22"/>
                <w:szCs w:val="22"/>
              </w:rPr>
              <w:t xml:space="preserve">5.01 </w:t>
            </w:r>
          </w:p>
        </w:tc>
        <w:tc>
          <w:tcPr>
            <w:tcW w:w="1489" w:type="dxa"/>
            <w:vAlign w:val="center"/>
          </w:tcPr>
          <w:p w14:paraId="6B592E5E" w14:textId="7C0CCEA6" w:rsidR="00BF5EAC" w:rsidRPr="00CF567D" w:rsidRDefault="00BF5EAC" w:rsidP="00BF5EAC">
            <w:pPr>
              <w:widowControl/>
              <w:jc w:val="center"/>
              <w:rPr>
                <w:iCs/>
              </w:rPr>
            </w:pPr>
            <w:r>
              <w:rPr>
                <w:rFonts w:hint="eastAsia"/>
                <w:color w:val="000000"/>
                <w:sz w:val="22"/>
                <w:szCs w:val="22"/>
              </w:rPr>
              <w:t xml:space="preserve">6.47 </w:t>
            </w:r>
          </w:p>
        </w:tc>
        <w:tc>
          <w:tcPr>
            <w:tcW w:w="1489" w:type="dxa"/>
            <w:vAlign w:val="center"/>
          </w:tcPr>
          <w:p w14:paraId="5754CA54" w14:textId="1260A953" w:rsidR="00BF5EAC" w:rsidRPr="00CF567D" w:rsidRDefault="00BF5EAC" w:rsidP="00BF5EAC">
            <w:pPr>
              <w:widowControl/>
              <w:jc w:val="center"/>
              <w:rPr>
                <w:iCs/>
              </w:rPr>
            </w:pPr>
            <w:r>
              <w:rPr>
                <w:rFonts w:hint="eastAsia"/>
                <w:color w:val="000000"/>
                <w:sz w:val="22"/>
                <w:szCs w:val="22"/>
              </w:rPr>
              <w:t xml:space="preserve">25.70 </w:t>
            </w:r>
          </w:p>
        </w:tc>
      </w:tr>
      <w:tr w:rsidR="00BF5EAC" w:rsidRPr="00CF567D" w14:paraId="59266A80" w14:textId="77777777" w:rsidTr="0028635D">
        <w:trPr>
          <w:trHeight w:val="530"/>
          <w:jc w:val="center"/>
        </w:trPr>
        <w:tc>
          <w:tcPr>
            <w:tcW w:w="1684" w:type="dxa"/>
            <w:vMerge/>
            <w:shd w:val="clear" w:color="auto" w:fill="5B9BD5"/>
            <w:vAlign w:val="center"/>
          </w:tcPr>
          <w:p w14:paraId="1A00467E" w14:textId="77777777" w:rsidR="00BF5EAC" w:rsidRPr="00CF567D" w:rsidRDefault="00BF5EAC" w:rsidP="00BF5EAC">
            <w:pPr>
              <w:widowControl/>
              <w:jc w:val="center"/>
              <w:rPr>
                <w:rFonts w:eastAsia="Times New Roman"/>
                <w:lang w:eastAsia="en-US"/>
              </w:rPr>
            </w:pPr>
          </w:p>
        </w:tc>
        <w:tc>
          <w:tcPr>
            <w:tcW w:w="1396" w:type="dxa"/>
            <w:vAlign w:val="center"/>
          </w:tcPr>
          <w:p w14:paraId="179D1409"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001662F5" w14:textId="214C81BD" w:rsidR="00BF5EAC" w:rsidRPr="00CF567D" w:rsidRDefault="00BF5EAC" w:rsidP="00BF5EAC">
            <w:pPr>
              <w:widowControl/>
              <w:jc w:val="center"/>
              <w:rPr>
                <w:iCs/>
              </w:rPr>
            </w:pPr>
            <w:r>
              <w:rPr>
                <w:rFonts w:hint="eastAsia"/>
                <w:color w:val="000000"/>
                <w:sz w:val="22"/>
                <w:szCs w:val="22"/>
              </w:rPr>
              <w:t xml:space="preserve">8.05 </w:t>
            </w:r>
          </w:p>
        </w:tc>
        <w:tc>
          <w:tcPr>
            <w:tcW w:w="1463" w:type="dxa"/>
            <w:vAlign w:val="center"/>
          </w:tcPr>
          <w:p w14:paraId="75DF01A1" w14:textId="0F19E610" w:rsidR="00BF5EAC" w:rsidRPr="00CF567D" w:rsidRDefault="00BF5EAC" w:rsidP="00BF5EAC">
            <w:pPr>
              <w:widowControl/>
              <w:jc w:val="center"/>
              <w:rPr>
                <w:iCs/>
              </w:rPr>
            </w:pPr>
            <w:r>
              <w:rPr>
                <w:rFonts w:hint="eastAsia"/>
                <w:color w:val="000000"/>
                <w:sz w:val="22"/>
                <w:szCs w:val="22"/>
              </w:rPr>
              <w:t xml:space="preserve">4.80 </w:t>
            </w:r>
          </w:p>
        </w:tc>
        <w:tc>
          <w:tcPr>
            <w:tcW w:w="1489" w:type="dxa"/>
            <w:vAlign w:val="center"/>
          </w:tcPr>
          <w:p w14:paraId="074E7946" w14:textId="6F9BA257" w:rsidR="00BF5EAC" w:rsidRPr="00CF567D" w:rsidRDefault="00BF5EAC" w:rsidP="00BF5EAC">
            <w:pPr>
              <w:widowControl/>
              <w:jc w:val="center"/>
              <w:rPr>
                <w:iCs/>
              </w:rPr>
            </w:pPr>
            <w:r>
              <w:rPr>
                <w:rFonts w:hint="eastAsia"/>
                <w:color w:val="000000"/>
                <w:sz w:val="22"/>
                <w:szCs w:val="22"/>
              </w:rPr>
              <w:t xml:space="preserve">6.45 </w:t>
            </w:r>
          </w:p>
        </w:tc>
        <w:tc>
          <w:tcPr>
            <w:tcW w:w="1489" w:type="dxa"/>
            <w:vAlign w:val="center"/>
          </w:tcPr>
          <w:p w14:paraId="688F3663" w14:textId="40AFDC17" w:rsidR="00BF5EAC" w:rsidRPr="00CF567D" w:rsidRDefault="00BF5EAC" w:rsidP="00BF5EAC">
            <w:pPr>
              <w:widowControl/>
              <w:jc w:val="center"/>
              <w:rPr>
                <w:iCs/>
              </w:rPr>
            </w:pPr>
            <w:r>
              <w:rPr>
                <w:rFonts w:hint="eastAsia"/>
                <w:color w:val="000000"/>
                <w:sz w:val="22"/>
                <w:szCs w:val="22"/>
              </w:rPr>
              <w:t xml:space="preserve">24.61 </w:t>
            </w:r>
          </w:p>
        </w:tc>
      </w:tr>
    </w:tbl>
    <w:p w14:paraId="31D097FA" w14:textId="77777777" w:rsidR="0028635D" w:rsidRPr="00CF567D" w:rsidRDefault="0028635D" w:rsidP="0028635D">
      <w:pPr>
        <w:widowControl/>
        <w:rPr>
          <w:rFonts w:ascii="Times New Roman" w:eastAsia="宋体" w:hAnsi="Times New Roman" w:cs="Times New Roman"/>
          <w:kern w:val="0"/>
          <w:sz w:val="20"/>
          <w:szCs w:val="20"/>
        </w:rPr>
      </w:pPr>
    </w:p>
    <w:p w14:paraId="2A6325BE" w14:textId="4D7CB5A5"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12</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2A358C58" w14:textId="77777777" w:rsidTr="0028635D">
        <w:trPr>
          <w:trHeight w:val="529"/>
          <w:jc w:val="center"/>
        </w:trPr>
        <w:tc>
          <w:tcPr>
            <w:tcW w:w="1684" w:type="dxa"/>
            <w:shd w:val="clear" w:color="auto" w:fill="5B9BD5"/>
            <w:vAlign w:val="center"/>
          </w:tcPr>
          <w:p w14:paraId="38ABAE49"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2D49EC34"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07F75DE3"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37D97C85"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2D8AD6DB"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42614F8C"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37135442" w14:textId="77777777" w:rsidTr="0028635D">
        <w:trPr>
          <w:trHeight w:val="530"/>
          <w:jc w:val="center"/>
        </w:trPr>
        <w:tc>
          <w:tcPr>
            <w:tcW w:w="1684" w:type="dxa"/>
            <w:vMerge w:val="restart"/>
            <w:shd w:val="clear" w:color="auto" w:fill="5B9BD5"/>
            <w:vAlign w:val="center"/>
          </w:tcPr>
          <w:p w14:paraId="1FA07DAB"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6B01C822" w14:textId="77777777" w:rsidR="00BF5EAC" w:rsidRPr="00CF567D" w:rsidRDefault="00BF5EAC" w:rsidP="00BF5EAC">
            <w:pPr>
              <w:widowControl/>
              <w:jc w:val="center"/>
              <w:rPr>
                <w:iCs/>
              </w:rPr>
            </w:pPr>
            <w:r>
              <w:rPr>
                <w:iCs/>
              </w:rPr>
              <w:t>4.2</w:t>
            </w:r>
            <w:r w:rsidRPr="00CF567D">
              <w:rPr>
                <w:iCs/>
              </w:rPr>
              <w:t xml:space="preserve"> packet/s arrival rate for DL</w:t>
            </w:r>
          </w:p>
          <w:p w14:paraId="044126AC" w14:textId="3E67B757" w:rsidR="00BF5EAC" w:rsidRPr="00CF567D" w:rsidRDefault="00BF5EAC" w:rsidP="00BF5EAC">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527545D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7805FDA8" w14:textId="4476CF76" w:rsidR="00BF5EAC" w:rsidRPr="00CF567D" w:rsidRDefault="00BF5EAC" w:rsidP="00BF5EAC">
            <w:pPr>
              <w:widowControl/>
              <w:jc w:val="center"/>
              <w:rPr>
                <w:iCs/>
              </w:rPr>
            </w:pPr>
            <w:r>
              <w:rPr>
                <w:rFonts w:hint="eastAsia"/>
                <w:color w:val="000000"/>
                <w:sz w:val="22"/>
                <w:szCs w:val="22"/>
              </w:rPr>
              <w:t xml:space="preserve">9.27 </w:t>
            </w:r>
          </w:p>
        </w:tc>
        <w:tc>
          <w:tcPr>
            <w:tcW w:w="1463" w:type="dxa"/>
            <w:vAlign w:val="center"/>
          </w:tcPr>
          <w:p w14:paraId="18E11616" w14:textId="1D01AC46" w:rsidR="00BF5EAC" w:rsidRPr="00CF567D" w:rsidRDefault="00BF5EAC" w:rsidP="00BF5EAC">
            <w:pPr>
              <w:widowControl/>
              <w:jc w:val="center"/>
              <w:rPr>
                <w:iCs/>
              </w:rPr>
            </w:pPr>
            <w:r>
              <w:rPr>
                <w:rFonts w:hint="eastAsia"/>
                <w:color w:val="000000"/>
                <w:sz w:val="22"/>
                <w:szCs w:val="22"/>
              </w:rPr>
              <w:t xml:space="preserve">6.49 </w:t>
            </w:r>
          </w:p>
        </w:tc>
        <w:tc>
          <w:tcPr>
            <w:tcW w:w="1489" w:type="dxa"/>
            <w:vAlign w:val="center"/>
          </w:tcPr>
          <w:p w14:paraId="0E190DCE" w14:textId="643ABB11" w:rsidR="00BF5EAC" w:rsidRPr="00CF567D" w:rsidRDefault="00BF5EAC" w:rsidP="00BF5EAC">
            <w:pPr>
              <w:widowControl/>
              <w:jc w:val="center"/>
              <w:rPr>
                <w:iCs/>
              </w:rPr>
            </w:pPr>
            <w:r>
              <w:rPr>
                <w:rFonts w:hint="eastAsia"/>
                <w:color w:val="000000"/>
                <w:sz w:val="22"/>
                <w:szCs w:val="22"/>
              </w:rPr>
              <w:t xml:space="preserve">8.58 </w:t>
            </w:r>
          </w:p>
        </w:tc>
        <w:tc>
          <w:tcPr>
            <w:tcW w:w="1489" w:type="dxa"/>
            <w:vAlign w:val="center"/>
          </w:tcPr>
          <w:p w14:paraId="72335A12" w14:textId="3C275983" w:rsidR="00BF5EAC" w:rsidRPr="00CF567D" w:rsidRDefault="00BF5EAC" w:rsidP="00BF5EAC">
            <w:pPr>
              <w:widowControl/>
              <w:jc w:val="center"/>
              <w:rPr>
                <w:iCs/>
              </w:rPr>
            </w:pPr>
            <w:r>
              <w:rPr>
                <w:rFonts w:hint="eastAsia"/>
                <w:color w:val="000000"/>
                <w:sz w:val="22"/>
                <w:szCs w:val="22"/>
              </w:rPr>
              <w:t xml:space="preserve">14.30 </w:t>
            </w:r>
          </w:p>
        </w:tc>
      </w:tr>
      <w:tr w:rsidR="00BF5EAC" w:rsidRPr="00CF567D" w14:paraId="4DB8B4E6" w14:textId="77777777" w:rsidTr="0028635D">
        <w:trPr>
          <w:trHeight w:val="530"/>
          <w:jc w:val="center"/>
        </w:trPr>
        <w:tc>
          <w:tcPr>
            <w:tcW w:w="1684" w:type="dxa"/>
            <w:vMerge/>
            <w:shd w:val="clear" w:color="auto" w:fill="5B9BD5"/>
            <w:vAlign w:val="center"/>
          </w:tcPr>
          <w:p w14:paraId="7B943B38" w14:textId="77777777" w:rsidR="00BF5EAC" w:rsidRPr="00CF567D" w:rsidRDefault="00BF5EAC" w:rsidP="00BF5EAC">
            <w:pPr>
              <w:widowControl/>
              <w:jc w:val="center"/>
              <w:rPr>
                <w:rFonts w:eastAsia="Times New Roman"/>
                <w:lang w:eastAsia="en-US"/>
              </w:rPr>
            </w:pPr>
          </w:p>
        </w:tc>
        <w:tc>
          <w:tcPr>
            <w:tcW w:w="1396" w:type="dxa"/>
            <w:vAlign w:val="center"/>
          </w:tcPr>
          <w:p w14:paraId="00B0CBF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198E20BF" w14:textId="4CA1C45D" w:rsidR="00BF5EAC" w:rsidRPr="00CF567D" w:rsidRDefault="00BF5EAC" w:rsidP="00BF5EAC">
            <w:pPr>
              <w:widowControl/>
              <w:jc w:val="center"/>
              <w:rPr>
                <w:iCs/>
              </w:rPr>
            </w:pPr>
            <w:r>
              <w:rPr>
                <w:rFonts w:hint="eastAsia"/>
                <w:color w:val="000000"/>
                <w:sz w:val="22"/>
                <w:szCs w:val="22"/>
              </w:rPr>
              <w:t xml:space="preserve">8.37 </w:t>
            </w:r>
          </w:p>
        </w:tc>
        <w:tc>
          <w:tcPr>
            <w:tcW w:w="1463" w:type="dxa"/>
            <w:vAlign w:val="center"/>
          </w:tcPr>
          <w:p w14:paraId="7C8AFA94" w14:textId="74F71274" w:rsidR="00BF5EAC" w:rsidRPr="00CF567D" w:rsidRDefault="00BF5EAC" w:rsidP="00BF5EAC">
            <w:pPr>
              <w:widowControl/>
              <w:jc w:val="center"/>
              <w:rPr>
                <w:iCs/>
              </w:rPr>
            </w:pPr>
            <w:r>
              <w:rPr>
                <w:rFonts w:hint="eastAsia"/>
                <w:color w:val="000000"/>
                <w:sz w:val="22"/>
                <w:szCs w:val="22"/>
              </w:rPr>
              <w:t xml:space="preserve">6.57 </w:t>
            </w:r>
          </w:p>
        </w:tc>
        <w:tc>
          <w:tcPr>
            <w:tcW w:w="1489" w:type="dxa"/>
            <w:vAlign w:val="center"/>
          </w:tcPr>
          <w:p w14:paraId="7ABBF822" w14:textId="458BD0D8" w:rsidR="00BF5EAC" w:rsidRPr="00CF567D" w:rsidRDefault="00BF5EAC" w:rsidP="00BF5EAC">
            <w:pPr>
              <w:widowControl/>
              <w:jc w:val="center"/>
              <w:rPr>
                <w:iCs/>
              </w:rPr>
            </w:pPr>
            <w:r>
              <w:rPr>
                <w:rFonts w:hint="eastAsia"/>
                <w:color w:val="000000"/>
                <w:sz w:val="22"/>
                <w:szCs w:val="22"/>
              </w:rPr>
              <w:t xml:space="preserve">7.81 </w:t>
            </w:r>
          </w:p>
        </w:tc>
        <w:tc>
          <w:tcPr>
            <w:tcW w:w="1489" w:type="dxa"/>
            <w:vAlign w:val="center"/>
          </w:tcPr>
          <w:p w14:paraId="182B3C65" w14:textId="1FD7CD1B" w:rsidR="00BF5EAC" w:rsidRPr="00CF567D" w:rsidRDefault="00BF5EAC" w:rsidP="00BF5EAC">
            <w:pPr>
              <w:widowControl/>
              <w:jc w:val="center"/>
              <w:rPr>
                <w:iCs/>
              </w:rPr>
            </w:pPr>
            <w:r>
              <w:rPr>
                <w:rFonts w:hint="eastAsia"/>
                <w:color w:val="000000"/>
                <w:sz w:val="22"/>
                <w:szCs w:val="22"/>
              </w:rPr>
              <w:t xml:space="preserve">12.26 </w:t>
            </w:r>
          </w:p>
        </w:tc>
      </w:tr>
      <w:tr w:rsidR="00BF5EAC" w:rsidRPr="00CF567D" w14:paraId="68360899" w14:textId="77777777" w:rsidTr="0028635D">
        <w:trPr>
          <w:trHeight w:val="530"/>
          <w:jc w:val="center"/>
        </w:trPr>
        <w:tc>
          <w:tcPr>
            <w:tcW w:w="1684" w:type="dxa"/>
            <w:vMerge/>
            <w:shd w:val="clear" w:color="auto" w:fill="5B9BD5"/>
            <w:vAlign w:val="center"/>
          </w:tcPr>
          <w:p w14:paraId="4200BCF6" w14:textId="77777777" w:rsidR="00BF5EAC" w:rsidRPr="00CF567D" w:rsidRDefault="00BF5EAC" w:rsidP="00BF5EAC">
            <w:pPr>
              <w:widowControl/>
              <w:jc w:val="center"/>
              <w:rPr>
                <w:rFonts w:eastAsia="Times New Roman"/>
                <w:lang w:eastAsia="en-US"/>
              </w:rPr>
            </w:pPr>
          </w:p>
        </w:tc>
        <w:tc>
          <w:tcPr>
            <w:tcW w:w="1396" w:type="dxa"/>
            <w:vAlign w:val="center"/>
          </w:tcPr>
          <w:p w14:paraId="315E084D" w14:textId="77777777" w:rsidR="00BF5EAC" w:rsidRPr="00CF567D" w:rsidRDefault="00BF5EAC" w:rsidP="00BF5EAC">
            <w:pPr>
              <w:widowControl/>
              <w:jc w:val="center"/>
              <w:rPr>
                <w:iCs/>
              </w:rPr>
            </w:pPr>
            <w:r w:rsidRPr="00CF567D">
              <w:rPr>
                <w:iCs/>
              </w:rPr>
              <w:t>Scheme 1-3</w:t>
            </w:r>
          </w:p>
        </w:tc>
        <w:tc>
          <w:tcPr>
            <w:tcW w:w="1498" w:type="dxa"/>
            <w:vAlign w:val="center"/>
          </w:tcPr>
          <w:p w14:paraId="7F715121" w14:textId="34E44818" w:rsidR="00BF5EAC" w:rsidRPr="00CF567D" w:rsidRDefault="00BF5EAC" w:rsidP="00BF5EAC">
            <w:pPr>
              <w:widowControl/>
              <w:jc w:val="center"/>
              <w:rPr>
                <w:iCs/>
              </w:rPr>
            </w:pPr>
            <w:r>
              <w:rPr>
                <w:rFonts w:hint="eastAsia"/>
                <w:color w:val="000000"/>
                <w:sz w:val="22"/>
                <w:szCs w:val="22"/>
              </w:rPr>
              <w:t xml:space="preserve">7.90 </w:t>
            </w:r>
          </w:p>
        </w:tc>
        <w:tc>
          <w:tcPr>
            <w:tcW w:w="1463" w:type="dxa"/>
            <w:vAlign w:val="center"/>
          </w:tcPr>
          <w:p w14:paraId="3942530E" w14:textId="34AE9EE8" w:rsidR="00BF5EAC" w:rsidRPr="00CF567D" w:rsidRDefault="00BF5EAC" w:rsidP="00BF5EAC">
            <w:pPr>
              <w:widowControl/>
              <w:jc w:val="center"/>
              <w:rPr>
                <w:iCs/>
              </w:rPr>
            </w:pPr>
            <w:r>
              <w:rPr>
                <w:rFonts w:hint="eastAsia"/>
                <w:color w:val="000000"/>
                <w:sz w:val="22"/>
                <w:szCs w:val="22"/>
              </w:rPr>
              <w:t xml:space="preserve">5.71 </w:t>
            </w:r>
          </w:p>
        </w:tc>
        <w:tc>
          <w:tcPr>
            <w:tcW w:w="1489" w:type="dxa"/>
            <w:vAlign w:val="center"/>
          </w:tcPr>
          <w:p w14:paraId="40790180" w14:textId="2A12EA1F" w:rsidR="00BF5EAC" w:rsidRPr="00CF567D" w:rsidRDefault="00BF5EAC" w:rsidP="00BF5EAC">
            <w:pPr>
              <w:widowControl/>
              <w:jc w:val="center"/>
              <w:rPr>
                <w:iCs/>
              </w:rPr>
            </w:pPr>
            <w:r>
              <w:rPr>
                <w:rFonts w:hint="eastAsia"/>
                <w:color w:val="000000"/>
                <w:sz w:val="22"/>
                <w:szCs w:val="22"/>
              </w:rPr>
              <w:t xml:space="preserve">7.36 </w:t>
            </w:r>
          </w:p>
        </w:tc>
        <w:tc>
          <w:tcPr>
            <w:tcW w:w="1489" w:type="dxa"/>
            <w:vAlign w:val="center"/>
          </w:tcPr>
          <w:p w14:paraId="7D3B54ED" w14:textId="32AC77D0" w:rsidR="00BF5EAC" w:rsidRPr="00CF567D" w:rsidRDefault="00BF5EAC" w:rsidP="00BF5EAC">
            <w:pPr>
              <w:widowControl/>
              <w:jc w:val="center"/>
              <w:rPr>
                <w:iCs/>
              </w:rPr>
            </w:pPr>
            <w:r>
              <w:rPr>
                <w:rFonts w:hint="eastAsia"/>
                <w:color w:val="000000"/>
                <w:sz w:val="22"/>
                <w:szCs w:val="22"/>
              </w:rPr>
              <w:t xml:space="preserve">12.11 </w:t>
            </w:r>
          </w:p>
        </w:tc>
      </w:tr>
      <w:tr w:rsidR="00BF5EAC" w:rsidRPr="00CF567D" w14:paraId="4655D140" w14:textId="77777777" w:rsidTr="0028635D">
        <w:trPr>
          <w:trHeight w:val="530"/>
          <w:jc w:val="center"/>
        </w:trPr>
        <w:tc>
          <w:tcPr>
            <w:tcW w:w="1684" w:type="dxa"/>
            <w:vMerge/>
            <w:shd w:val="clear" w:color="auto" w:fill="5B9BD5"/>
            <w:vAlign w:val="center"/>
          </w:tcPr>
          <w:p w14:paraId="7BF4C333" w14:textId="77777777" w:rsidR="00BF5EAC" w:rsidRPr="00CF567D" w:rsidRDefault="00BF5EAC" w:rsidP="00BF5EAC">
            <w:pPr>
              <w:widowControl/>
              <w:jc w:val="center"/>
              <w:rPr>
                <w:rFonts w:eastAsia="Times New Roman"/>
                <w:lang w:eastAsia="en-US"/>
              </w:rPr>
            </w:pPr>
          </w:p>
        </w:tc>
        <w:tc>
          <w:tcPr>
            <w:tcW w:w="1396" w:type="dxa"/>
            <w:vAlign w:val="center"/>
          </w:tcPr>
          <w:p w14:paraId="77F171C3"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04A637F6" w14:textId="1D7D2428" w:rsidR="00BF5EAC" w:rsidRPr="00CF567D" w:rsidRDefault="00BF5EAC" w:rsidP="00BF5EAC">
            <w:pPr>
              <w:widowControl/>
              <w:jc w:val="center"/>
              <w:rPr>
                <w:iCs/>
              </w:rPr>
            </w:pPr>
            <w:r>
              <w:rPr>
                <w:rFonts w:hint="eastAsia"/>
                <w:color w:val="000000"/>
                <w:sz w:val="22"/>
                <w:szCs w:val="22"/>
              </w:rPr>
              <w:t xml:space="preserve">8.59 </w:t>
            </w:r>
          </w:p>
        </w:tc>
        <w:tc>
          <w:tcPr>
            <w:tcW w:w="1463" w:type="dxa"/>
            <w:vAlign w:val="center"/>
          </w:tcPr>
          <w:p w14:paraId="77BD7E0E" w14:textId="64E0D1D8" w:rsidR="00BF5EAC" w:rsidRPr="00CF567D" w:rsidRDefault="00BF5EAC" w:rsidP="00BF5EAC">
            <w:pPr>
              <w:widowControl/>
              <w:jc w:val="center"/>
              <w:rPr>
                <w:iCs/>
              </w:rPr>
            </w:pPr>
            <w:r>
              <w:rPr>
                <w:rFonts w:hint="eastAsia"/>
                <w:color w:val="000000"/>
                <w:sz w:val="22"/>
                <w:szCs w:val="22"/>
              </w:rPr>
              <w:t xml:space="preserve">5.80 </w:t>
            </w:r>
          </w:p>
        </w:tc>
        <w:tc>
          <w:tcPr>
            <w:tcW w:w="1489" w:type="dxa"/>
            <w:vAlign w:val="center"/>
          </w:tcPr>
          <w:p w14:paraId="3B99C6F0" w14:textId="1FDF37F8" w:rsidR="00BF5EAC" w:rsidRPr="00CF567D" w:rsidRDefault="00BF5EAC" w:rsidP="00BF5EAC">
            <w:pPr>
              <w:widowControl/>
              <w:jc w:val="center"/>
              <w:rPr>
                <w:iCs/>
              </w:rPr>
            </w:pPr>
            <w:r>
              <w:rPr>
                <w:rFonts w:hint="eastAsia"/>
                <w:color w:val="000000"/>
                <w:sz w:val="22"/>
                <w:szCs w:val="22"/>
              </w:rPr>
              <w:t xml:space="preserve">8.11 </w:t>
            </w:r>
          </w:p>
        </w:tc>
        <w:tc>
          <w:tcPr>
            <w:tcW w:w="1489" w:type="dxa"/>
            <w:vAlign w:val="center"/>
          </w:tcPr>
          <w:p w14:paraId="1571B5BD" w14:textId="5172D92B" w:rsidR="00BF5EAC" w:rsidRPr="00CF567D" w:rsidRDefault="00BF5EAC" w:rsidP="00BF5EAC">
            <w:pPr>
              <w:widowControl/>
              <w:jc w:val="center"/>
              <w:rPr>
                <w:iCs/>
              </w:rPr>
            </w:pPr>
            <w:r>
              <w:rPr>
                <w:rFonts w:hint="eastAsia"/>
                <w:color w:val="000000"/>
                <w:sz w:val="22"/>
                <w:szCs w:val="22"/>
              </w:rPr>
              <w:t xml:space="preserve">13.00 </w:t>
            </w:r>
          </w:p>
        </w:tc>
      </w:tr>
    </w:tbl>
    <w:p w14:paraId="654969ED" w14:textId="77777777" w:rsidR="0028635D" w:rsidRPr="00CF567D" w:rsidRDefault="0028635D" w:rsidP="0028635D">
      <w:pPr>
        <w:widowControl/>
        <w:jc w:val="left"/>
        <w:rPr>
          <w:rFonts w:ascii="Times New Roman" w:eastAsia="Times New Roman" w:hAnsi="Times New Roman" w:cs="Times New Roman"/>
          <w:b/>
          <w:bCs/>
          <w:kern w:val="0"/>
          <w:sz w:val="20"/>
          <w:szCs w:val="20"/>
          <w:lang w:eastAsia="en-US"/>
        </w:rPr>
      </w:pPr>
    </w:p>
    <w:p w14:paraId="4C719598" w14:textId="5C75A1F5"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13</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10EA0CD2" w14:textId="77777777" w:rsidTr="0028635D">
        <w:trPr>
          <w:trHeight w:val="529"/>
          <w:jc w:val="center"/>
        </w:trPr>
        <w:tc>
          <w:tcPr>
            <w:tcW w:w="1684" w:type="dxa"/>
            <w:shd w:val="clear" w:color="auto" w:fill="5B9BD5"/>
            <w:vAlign w:val="center"/>
          </w:tcPr>
          <w:p w14:paraId="3C84C2A8"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4C2C8A16"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63BA4CC6"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7D203F83"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93180E5"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5B2AB837"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06CAE8F1" w14:textId="77777777" w:rsidTr="0028635D">
        <w:trPr>
          <w:trHeight w:val="530"/>
          <w:jc w:val="center"/>
        </w:trPr>
        <w:tc>
          <w:tcPr>
            <w:tcW w:w="1684" w:type="dxa"/>
            <w:vMerge w:val="restart"/>
            <w:shd w:val="clear" w:color="auto" w:fill="5B9BD5"/>
            <w:vAlign w:val="center"/>
          </w:tcPr>
          <w:p w14:paraId="6290B1D0"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6402656E" w14:textId="77777777" w:rsidR="00BF5EAC" w:rsidRPr="00CF567D" w:rsidRDefault="00BF5EAC" w:rsidP="00BF5EAC">
            <w:pPr>
              <w:widowControl/>
              <w:jc w:val="center"/>
              <w:rPr>
                <w:iCs/>
              </w:rPr>
            </w:pPr>
            <w:r>
              <w:rPr>
                <w:iCs/>
              </w:rPr>
              <w:t>4.2</w:t>
            </w:r>
            <w:r w:rsidRPr="00CF567D">
              <w:rPr>
                <w:iCs/>
              </w:rPr>
              <w:t xml:space="preserve"> packet/s arrival rate for DL</w:t>
            </w:r>
          </w:p>
          <w:p w14:paraId="6C8E392B" w14:textId="4AFA2A3E" w:rsidR="00BF5EAC" w:rsidRPr="00CF567D" w:rsidRDefault="00BF5EAC" w:rsidP="00BF5EAC">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27342AF2"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1760575D" w14:textId="6154C792" w:rsidR="00BF5EAC" w:rsidRPr="00CF567D" w:rsidRDefault="00BF5EAC" w:rsidP="00BF5EAC">
            <w:pPr>
              <w:widowControl/>
              <w:jc w:val="center"/>
              <w:rPr>
                <w:iCs/>
              </w:rPr>
            </w:pPr>
            <w:r>
              <w:rPr>
                <w:rFonts w:hint="eastAsia"/>
                <w:color w:val="000000"/>
                <w:sz w:val="22"/>
                <w:szCs w:val="22"/>
              </w:rPr>
              <w:t xml:space="preserve">22.14 </w:t>
            </w:r>
          </w:p>
        </w:tc>
        <w:tc>
          <w:tcPr>
            <w:tcW w:w="1463" w:type="dxa"/>
            <w:vAlign w:val="center"/>
          </w:tcPr>
          <w:p w14:paraId="66044F45" w14:textId="0C792474" w:rsidR="00BF5EAC" w:rsidRPr="00CF567D" w:rsidRDefault="00BF5EAC" w:rsidP="00BF5EAC">
            <w:pPr>
              <w:widowControl/>
              <w:jc w:val="center"/>
              <w:rPr>
                <w:iCs/>
              </w:rPr>
            </w:pPr>
            <w:r>
              <w:rPr>
                <w:rFonts w:hint="eastAsia"/>
                <w:color w:val="000000"/>
                <w:sz w:val="22"/>
                <w:szCs w:val="22"/>
              </w:rPr>
              <w:t xml:space="preserve">20.72 </w:t>
            </w:r>
          </w:p>
        </w:tc>
        <w:tc>
          <w:tcPr>
            <w:tcW w:w="1489" w:type="dxa"/>
            <w:vAlign w:val="center"/>
          </w:tcPr>
          <w:p w14:paraId="4E61E4A7" w14:textId="1E7825A6" w:rsidR="00BF5EAC" w:rsidRPr="00CF567D" w:rsidRDefault="00BF5EAC" w:rsidP="00BF5EAC">
            <w:pPr>
              <w:widowControl/>
              <w:jc w:val="center"/>
              <w:rPr>
                <w:iCs/>
              </w:rPr>
            </w:pPr>
            <w:r>
              <w:rPr>
                <w:rFonts w:hint="eastAsia"/>
                <w:color w:val="000000"/>
                <w:sz w:val="22"/>
                <w:szCs w:val="22"/>
              </w:rPr>
              <w:t xml:space="preserve">22.06 </w:t>
            </w:r>
          </w:p>
        </w:tc>
        <w:tc>
          <w:tcPr>
            <w:tcW w:w="1489" w:type="dxa"/>
            <w:vAlign w:val="center"/>
          </w:tcPr>
          <w:p w14:paraId="1C8DCBAA" w14:textId="02490AEE" w:rsidR="00BF5EAC" w:rsidRPr="00CF567D" w:rsidRDefault="00BF5EAC" w:rsidP="00BF5EAC">
            <w:pPr>
              <w:widowControl/>
              <w:jc w:val="center"/>
              <w:rPr>
                <w:iCs/>
              </w:rPr>
            </w:pPr>
            <w:r>
              <w:rPr>
                <w:rFonts w:hint="eastAsia"/>
                <w:color w:val="000000"/>
                <w:sz w:val="22"/>
                <w:szCs w:val="22"/>
              </w:rPr>
              <w:t xml:space="preserve">24.39 </w:t>
            </w:r>
          </w:p>
        </w:tc>
      </w:tr>
      <w:tr w:rsidR="00BF5EAC" w:rsidRPr="00CF567D" w14:paraId="4913A379" w14:textId="77777777" w:rsidTr="0028635D">
        <w:trPr>
          <w:trHeight w:val="530"/>
          <w:jc w:val="center"/>
        </w:trPr>
        <w:tc>
          <w:tcPr>
            <w:tcW w:w="1684" w:type="dxa"/>
            <w:vMerge/>
            <w:shd w:val="clear" w:color="auto" w:fill="5B9BD5"/>
            <w:vAlign w:val="center"/>
          </w:tcPr>
          <w:p w14:paraId="31571129" w14:textId="77777777" w:rsidR="00BF5EAC" w:rsidRPr="00CF567D" w:rsidRDefault="00BF5EAC" w:rsidP="00BF5EAC">
            <w:pPr>
              <w:widowControl/>
              <w:jc w:val="center"/>
              <w:rPr>
                <w:rFonts w:eastAsia="Times New Roman"/>
                <w:lang w:eastAsia="en-US"/>
              </w:rPr>
            </w:pPr>
          </w:p>
        </w:tc>
        <w:tc>
          <w:tcPr>
            <w:tcW w:w="1396" w:type="dxa"/>
            <w:vAlign w:val="center"/>
          </w:tcPr>
          <w:p w14:paraId="743A20CB"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7508EFD9" w14:textId="4734F3B9" w:rsidR="00BF5EAC" w:rsidRPr="00CF567D" w:rsidRDefault="00BF5EAC" w:rsidP="00BF5EAC">
            <w:pPr>
              <w:widowControl/>
              <w:jc w:val="center"/>
              <w:rPr>
                <w:iCs/>
              </w:rPr>
            </w:pPr>
            <w:r>
              <w:rPr>
                <w:rFonts w:hint="eastAsia"/>
                <w:color w:val="000000"/>
                <w:sz w:val="22"/>
                <w:szCs w:val="22"/>
              </w:rPr>
              <w:t xml:space="preserve">24.14 </w:t>
            </w:r>
          </w:p>
        </w:tc>
        <w:tc>
          <w:tcPr>
            <w:tcW w:w="1463" w:type="dxa"/>
            <w:vAlign w:val="center"/>
          </w:tcPr>
          <w:p w14:paraId="72E64B72" w14:textId="5576E0F1" w:rsidR="00BF5EAC" w:rsidRPr="00CF567D" w:rsidRDefault="00BF5EAC" w:rsidP="00BF5EAC">
            <w:pPr>
              <w:widowControl/>
              <w:jc w:val="center"/>
              <w:rPr>
                <w:iCs/>
              </w:rPr>
            </w:pPr>
            <w:r>
              <w:rPr>
                <w:rFonts w:hint="eastAsia"/>
                <w:color w:val="000000"/>
                <w:sz w:val="22"/>
                <w:szCs w:val="22"/>
              </w:rPr>
              <w:t xml:space="preserve">22.60 </w:t>
            </w:r>
          </w:p>
        </w:tc>
        <w:tc>
          <w:tcPr>
            <w:tcW w:w="1489" w:type="dxa"/>
            <w:vAlign w:val="center"/>
          </w:tcPr>
          <w:p w14:paraId="07E938BF" w14:textId="4CA05B23" w:rsidR="00BF5EAC" w:rsidRPr="00CF567D" w:rsidRDefault="00BF5EAC" w:rsidP="00BF5EAC">
            <w:pPr>
              <w:widowControl/>
              <w:jc w:val="center"/>
              <w:rPr>
                <w:iCs/>
              </w:rPr>
            </w:pPr>
            <w:r>
              <w:rPr>
                <w:rFonts w:hint="eastAsia"/>
                <w:color w:val="000000"/>
                <w:sz w:val="22"/>
                <w:szCs w:val="22"/>
              </w:rPr>
              <w:t xml:space="preserve">24.07 </w:t>
            </w:r>
          </w:p>
        </w:tc>
        <w:tc>
          <w:tcPr>
            <w:tcW w:w="1489" w:type="dxa"/>
            <w:vAlign w:val="center"/>
          </w:tcPr>
          <w:p w14:paraId="1932B342" w14:textId="3ED52289" w:rsidR="00BF5EAC" w:rsidRPr="00CF567D" w:rsidRDefault="00BF5EAC" w:rsidP="00BF5EAC">
            <w:pPr>
              <w:widowControl/>
              <w:jc w:val="center"/>
              <w:rPr>
                <w:iCs/>
              </w:rPr>
            </w:pPr>
            <w:r>
              <w:rPr>
                <w:rFonts w:hint="eastAsia"/>
                <w:color w:val="000000"/>
                <w:sz w:val="22"/>
                <w:szCs w:val="22"/>
              </w:rPr>
              <w:t xml:space="preserve">26.64 </w:t>
            </w:r>
          </w:p>
        </w:tc>
      </w:tr>
      <w:tr w:rsidR="00BF5EAC" w:rsidRPr="00CF567D" w14:paraId="36190E8D" w14:textId="77777777" w:rsidTr="0028635D">
        <w:trPr>
          <w:trHeight w:val="530"/>
          <w:jc w:val="center"/>
        </w:trPr>
        <w:tc>
          <w:tcPr>
            <w:tcW w:w="1684" w:type="dxa"/>
            <w:vMerge/>
            <w:shd w:val="clear" w:color="auto" w:fill="5B9BD5"/>
            <w:vAlign w:val="center"/>
          </w:tcPr>
          <w:p w14:paraId="11733127" w14:textId="77777777" w:rsidR="00BF5EAC" w:rsidRPr="00CF567D" w:rsidRDefault="00BF5EAC" w:rsidP="00BF5EAC">
            <w:pPr>
              <w:widowControl/>
              <w:jc w:val="center"/>
              <w:rPr>
                <w:rFonts w:eastAsia="Times New Roman"/>
                <w:lang w:eastAsia="en-US"/>
              </w:rPr>
            </w:pPr>
          </w:p>
        </w:tc>
        <w:tc>
          <w:tcPr>
            <w:tcW w:w="1396" w:type="dxa"/>
            <w:vAlign w:val="center"/>
          </w:tcPr>
          <w:p w14:paraId="0B3150A1" w14:textId="77777777" w:rsidR="00BF5EAC" w:rsidRPr="00CF567D" w:rsidRDefault="00BF5EAC" w:rsidP="00BF5EAC">
            <w:pPr>
              <w:widowControl/>
              <w:jc w:val="center"/>
              <w:rPr>
                <w:iCs/>
              </w:rPr>
            </w:pPr>
            <w:r w:rsidRPr="00CF567D">
              <w:rPr>
                <w:iCs/>
              </w:rPr>
              <w:t>Scheme 1-3</w:t>
            </w:r>
          </w:p>
        </w:tc>
        <w:tc>
          <w:tcPr>
            <w:tcW w:w="1498" w:type="dxa"/>
            <w:vAlign w:val="center"/>
          </w:tcPr>
          <w:p w14:paraId="7DEEF173" w14:textId="119AACED" w:rsidR="00BF5EAC" w:rsidRPr="00CF567D" w:rsidRDefault="00BF5EAC" w:rsidP="00BF5EAC">
            <w:pPr>
              <w:widowControl/>
              <w:jc w:val="center"/>
              <w:rPr>
                <w:iCs/>
              </w:rPr>
            </w:pPr>
            <w:r>
              <w:rPr>
                <w:rFonts w:hint="eastAsia"/>
                <w:color w:val="000000"/>
                <w:sz w:val="22"/>
                <w:szCs w:val="22"/>
              </w:rPr>
              <w:t xml:space="preserve">8.25 </w:t>
            </w:r>
          </w:p>
        </w:tc>
        <w:tc>
          <w:tcPr>
            <w:tcW w:w="1463" w:type="dxa"/>
            <w:vAlign w:val="center"/>
          </w:tcPr>
          <w:p w14:paraId="52B1B51F" w14:textId="75E8BAB0" w:rsidR="00BF5EAC" w:rsidRPr="00CF567D" w:rsidRDefault="00BF5EAC" w:rsidP="00BF5EAC">
            <w:pPr>
              <w:widowControl/>
              <w:jc w:val="center"/>
              <w:rPr>
                <w:iCs/>
              </w:rPr>
            </w:pPr>
            <w:r>
              <w:rPr>
                <w:rFonts w:hint="eastAsia"/>
                <w:color w:val="000000"/>
                <w:sz w:val="22"/>
                <w:szCs w:val="22"/>
              </w:rPr>
              <w:t xml:space="preserve">7.39 </w:t>
            </w:r>
          </w:p>
        </w:tc>
        <w:tc>
          <w:tcPr>
            <w:tcW w:w="1489" w:type="dxa"/>
            <w:vAlign w:val="center"/>
          </w:tcPr>
          <w:p w14:paraId="067E5948" w14:textId="7C4EF3C9" w:rsidR="00BF5EAC" w:rsidRPr="00CF567D" w:rsidRDefault="00BF5EAC" w:rsidP="00BF5EAC">
            <w:pPr>
              <w:widowControl/>
              <w:jc w:val="center"/>
              <w:rPr>
                <w:iCs/>
              </w:rPr>
            </w:pPr>
            <w:r>
              <w:rPr>
                <w:rFonts w:hint="eastAsia"/>
                <w:color w:val="000000"/>
                <w:sz w:val="22"/>
                <w:szCs w:val="22"/>
              </w:rPr>
              <w:t xml:space="preserve">8.13 </w:t>
            </w:r>
          </w:p>
        </w:tc>
        <w:tc>
          <w:tcPr>
            <w:tcW w:w="1489" w:type="dxa"/>
            <w:vAlign w:val="center"/>
          </w:tcPr>
          <w:p w14:paraId="3833CBAA" w14:textId="7BEB5DFA" w:rsidR="00BF5EAC" w:rsidRPr="00CF567D" w:rsidRDefault="00BF5EAC" w:rsidP="00BF5EAC">
            <w:pPr>
              <w:widowControl/>
              <w:jc w:val="center"/>
              <w:rPr>
                <w:iCs/>
              </w:rPr>
            </w:pPr>
            <w:r>
              <w:rPr>
                <w:rFonts w:hint="eastAsia"/>
                <w:color w:val="000000"/>
                <w:sz w:val="22"/>
                <w:szCs w:val="22"/>
              </w:rPr>
              <w:t xml:space="preserve">10.28 </w:t>
            </w:r>
          </w:p>
        </w:tc>
      </w:tr>
      <w:tr w:rsidR="00BF5EAC" w:rsidRPr="00CF567D" w14:paraId="08E0586E" w14:textId="77777777" w:rsidTr="0028635D">
        <w:trPr>
          <w:trHeight w:val="530"/>
          <w:jc w:val="center"/>
        </w:trPr>
        <w:tc>
          <w:tcPr>
            <w:tcW w:w="1684" w:type="dxa"/>
            <w:vMerge/>
            <w:shd w:val="clear" w:color="auto" w:fill="5B9BD5"/>
            <w:vAlign w:val="center"/>
          </w:tcPr>
          <w:p w14:paraId="7A50103C" w14:textId="77777777" w:rsidR="00BF5EAC" w:rsidRPr="00CF567D" w:rsidRDefault="00BF5EAC" w:rsidP="00BF5EAC">
            <w:pPr>
              <w:widowControl/>
              <w:jc w:val="center"/>
              <w:rPr>
                <w:rFonts w:eastAsia="Times New Roman"/>
                <w:lang w:eastAsia="en-US"/>
              </w:rPr>
            </w:pPr>
          </w:p>
        </w:tc>
        <w:tc>
          <w:tcPr>
            <w:tcW w:w="1396" w:type="dxa"/>
            <w:vAlign w:val="center"/>
          </w:tcPr>
          <w:p w14:paraId="6C8BC5E8"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493435B7" w14:textId="0F8138AF" w:rsidR="00BF5EAC" w:rsidRPr="00CF567D" w:rsidRDefault="00BF5EAC" w:rsidP="00BF5EAC">
            <w:pPr>
              <w:widowControl/>
              <w:jc w:val="center"/>
              <w:rPr>
                <w:iCs/>
              </w:rPr>
            </w:pPr>
            <w:r>
              <w:rPr>
                <w:rFonts w:hint="eastAsia"/>
                <w:color w:val="000000"/>
                <w:sz w:val="22"/>
                <w:szCs w:val="22"/>
              </w:rPr>
              <w:t xml:space="preserve">8.05 </w:t>
            </w:r>
          </w:p>
        </w:tc>
        <w:tc>
          <w:tcPr>
            <w:tcW w:w="1463" w:type="dxa"/>
            <w:vAlign w:val="center"/>
          </w:tcPr>
          <w:p w14:paraId="72FD7EA0" w14:textId="6B684499" w:rsidR="00BF5EAC" w:rsidRPr="00CF567D" w:rsidRDefault="00BF5EAC" w:rsidP="00BF5EAC">
            <w:pPr>
              <w:widowControl/>
              <w:jc w:val="center"/>
              <w:rPr>
                <w:iCs/>
              </w:rPr>
            </w:pPr>
            <w:r>
              <w:rPr>
                <w:rFonts w:hint="eastAsia"/>
                <w:color w:val="000000"/>
                <w:sz w:val="22"/>
                <w:szCs w:val="22"/>
              </w:rPr>
              <w:t xml:space="preserve">7.24 </w:t>
            </w:r>
          </w:p>
        </w:tc>
        <w:tc>
          <w:tcPr>
            <w:tcW w:w="1489" w:type="dxa"/>
            <w:vAlign w:val="center"/>
          </w:tcPr>
          <w:p w14:paraId="01EFB578" w14:textId="1A1C962C" w:rsidR="00BF5EAC" w:rsidRPr="00CF567D" w:rsidRDefault="00BF5EAC" w:rsidP="00BF5EAC">
            <w:pPr>
              <w:widowControl/>
              <w:jc w:val="center"/>
              <w:rPr>
                <w:iCs/>
              </w:rPr>
            </w:pPr>
            <w:r>
              <w:rPr>
                <w:rFonts w:hint="eastAsia"/>
                <w:color w:val="000000"/>
                <w:sz w:val="22"/>
                <w:szCs w:val="22"/>
              </w:rPr>
              <w:t xml:space="preserve">7.95 </w:t>
            </w:r>
          </w:p>
        </w:tc>
        <w:tc>
          <w:tcPr>
            <w:tcW w:w="1489" w:type="dxa"/>
            <w:vAlign w:val="center"/>
          </w:tcPr>
          <w:p w14:paraId="64115B16" w14:textId="55B9E1BC" w:rsidR="00BF5EAC" w:rsidRPr="00CF567D" w:rsidRDefault="00BF5EAC" w:rsidP="00BF5EAC">
            <w:pPr>
              <w:widowControl/>
              <w:jc w:val="center"/>
              <w:rPr>
                <w:iCs/>
              </w:rPr>
            </w:pPr>
            <w:r>
              <w:rPr>
                <w:rFonts w:hint="eastAsia"/>
                <w:color w:val="000000"/>
                <w:sz w:val="22"/>
                <w:szCs w:val="22"/>
              </w:rPr>
              <w:t xml:space="preserve">9.66 </w:t>
            </w:r>
          </w:p>
        </w:tc>
      </w:tr>
    </w:tbl>
    <w:p w14:paraId="21AD1AA0" w14:textId="77777777" w:rsidR="0028635D" w:rsidRPr="00CF567D" w:rsidRDefault="0028635D" w:rsidP="0028635D">
      <w:pPr>
        <w:widowControl/>
        <w:rPr>
          <w:rFonts w:ascii="Times New Roman" w:eastAsia="宋体" w:hAnsi="Times New Roman" w:cs="Times New Roman"/>
          <w:kern w:val="0"/>
          <w:sz w:val="20"/>
          <w:szCs w:val="20"/>
        </w:rPr>
      </w:pPr>
    </w:p>
    <w:p w14:paraId="08E33B7A" w14:textId="27E949CC"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14</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28635D" w:rsidRPr="00CF567D" w14:paraId="388C0ABB" w14:textId="77777777" w:rsidTr="0028635D">
        <w:trPr>
          <w:trHeight w:val="529"/>
          <w:jc w:val="center"/>
        </w:trPr>
        <w:tc>
          <w:tcPr>
            <w:tcW w:w="1684" w:type="dxa"/>
            <w:shd w:val="clear" w:color="auto" w:fill="5B9BD5"/>
            <w:vAlign w:val="center"/>
          </w:tcPr>
          <w:p w14:paraId="106D7883" w14:textId="77777777" w:rsidR="0028635D" w:rsidRPr="00CF567D" w:rsidRDefault="0028635D" w:rsidP="0028635D">
            <w:pPr>
              <w:widowControl/>
              <w:jc w:val="center"/>
              <w:rPr>
                <w:iCs/>
              </w:rPr>
            </w:pPr>
            <w:r w:rsidRPr="00CF567D">
              <w:rPr>
                <w:iCs/>
              </w:rPr>
              <w:lastRenderedPageBreak/>
              <w:t>Configuration</w:t>
            </w:r>
          </w:p>
        </w:tc>
        <w:tc>
          <w:tcPr>
            <w:tcW w:w="1396" w:type="dxa"/>
            <w:shd w:val="clear" w:color="auto" w:fill="5B9BD5"/>
            <w:vAlign w:val="center"/>
          </w:tcPr>
          <w:p w14:paraId="52B4EE1D"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021FB50B" w14:textId="77777777" w:rsidR="0028635D" w:rsidRPr="00CF567D" w:rsidRDefault="0028635D" w:rsidP="0028635D">
            <w:pPr>
              <w:widowControl/>
              <w:jc w:val="center"/>
              <w:rPr>
                <w:iCs/>
              </w:rPr>
            </w:pPr>
            <w:r w:rsidRPr="00CF567D">
              <w:rPr>
                <w:iCs/>
              </w:rPr>
              <w:t>DL type-1 RU</w:t>
            </w:r>
          </w:p>
        </w:tc>
        <w:tc>
          <w:tcPr>
            <w:tcW w:w="1463" w:type="dxa"/>
            <w:shd w:val="clear" w:color="auto" w:fill="5B9BD5"/>
            <w:vAlign w:val="center"/>
          </w:tcPr>
          <w:p w14:paraId="157106B2" w14:textId="77777777" w:rsidR="0028635D" w:rsidRPr="00CF567D" w:rsidRDefault="0028635D" w:rsidP="0028635D">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2C1A87C6" w14:textId="77777777" w:rsidR="0028635D" w:rsidRPr="00CF567D" w:rsidRDefault="0028635D" w:rsidP="0028635D">
            <w:pPr>
              <w:widowControl/>
              <w:jc w:val="center"/>
              <w:rPr>
                <w:iCs/>
              </w:rPr>
            </w:pPr>
            <w:r w:rsidRPr="00CF567D">
              <w:rPr>
                <w:iCs/>
              </w:rPr>
              <w:t>DL type-2 RU</w:t>
            </w:r>
          </w:p>
        </w:tc>
        <w:tc>
          <w:tcPr>
            <w:tcW w:w="1463" w:type="dxa"/>
            <w:shd w:val="clear" w:color="auto" w:fill="5B9BD5"/>
            <w:vAlign w:val="center"/>
          </w:tcPr>
          <w:p w14:paraId="10D78EC0" w14:textId="77777777" w:rsidR="0028635D" w:rsidRPr="00CF567D" w:rsidRDefault="0028635D" w:rsidP="0028635D">
            <w:pPr>
              <w:widowControl/>
              <w:jc w:val="center"/>
              <w:rPr>
                <w:iCs/>
              </w:rPr>
            </w:pPr>
            <w:r w:rsidRPr="00CF567D">
              <w:rPr>
                <w:rFonts w:hint="eastAsia"/>
                <w:iCs/>
              </w:rPr>
              <w:t>U</w:t>
            </w:r>
            <w:r w:rsidRPr="00CF567D">
              <w:rPr>
                <w:iCs/>
              </w:rPr>
              <w:t>L type-2 RU</w:t>
            </w:r>
          </w:p>
        </w:tc>
      </w:tr>
      <w:tr w:rsidR="00BF5EAC" w:rsidRPr="00CF567D" w14:paraId="041B07A1" w14:textId="77777777" w:rsidTr="0028635D">
        <w:trPr>
          <w:trHeight w:val="530"/>
          <w:jc w:val="center"/>
        </w:trPr>
        <w:tc>
          <w:tcPr>
            <w:tcW w:w="1684" w:type="dxa"/>
            <w:vMerge w:val="restart"/>
            <w:shd w:val="clear" w:color="auto" w:fill="5B9BD5"/>
            <w:vAlign w:val="center"/>
          </w:tcPr>
          <w:p w14:paraId="1F35E31E"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7156B5A9" w14:textId="77777777" w:rsidR="00BF5EAC" w:rsidRPr="00CF567D" w:rsidRDefault="00BF5EAC" w:rsidP="00BF5EAC">
            <w:pPr>
              <w:widowControl/>
              <w:jc w:val="center"/>
              <w:rPr>
                <w:iCs/>
              </w:rPr>
            </w:pPr>
            <w:r>
              <w:rPr>
                <w:iCs/>
              </w:rPr>
              <w:t>4.2</w:t>
            </w:r>
            <w:r w:rsidRPr="00CF567D">
              <w:rPr>
                <w:iCs/>
              </w:rPr>
              <w:t xml:space="preserve"> packet/s arrival rate for DL</w:t>
            </w:r>
          </w:p>
          <w:p w14:paraId="5BBA0BA4" w14:textId="26840457" w:rsidR="00BF5EAC" w:rsidRPr="00CF567D" w:rsidRDefault="00BF5EAC" w:rsidP="00BF5EAC">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0B5D78C9"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1BEF6135" w14:textId="692076AC" w:rsidR="00BF5EAC" w:rsidRPr="00CF567D" w:rsidRDefault="00BF5EAC" w:rsidP="00BF5EAC">
            <w:pPr>
              <w:widowControl/>
              <w:jc w:val="center"/>
              <w:rPr>
                <w:iCs/>
              </w:rPr>
            </w:pPr>
            <w:r>
              <w:rPr>
                <w:rFonts w:hint="eastAsia"/>
                <w:color w:val="000000"/>
                <w:sz w:val="22"/>
                <w:szCs w:val="22"/>
              </w:rPr>
              <w:t>20.92%</w:t>
            </w:r>
          </w:p>
        </w:tc>
        <w:tc>
          <w:tcPr>
            <w:tcW w:w="1463" w:type="dxa"/>
            <w:vAlign w:val="center"/>
          </w:tcPr>
          <w:p w14:paraId="4970EBD8" w14:textId="1D758A2A" w:rsidR="00BF5EAC" w:rsidRPr="00CF567D" w:rsidRDefault="00BF5EAC" w:rsidP="00BF5EAC">
            <w:pPr>
              <w:widowControl/>
              <w:jc w:val="center"/>
              <w:rPr>
                <w:iCs/>
              </w:rPr>
            </w:pPr>
            <w:r>
              <w:rPr>
                <w:rFonts w:hint="eastAsia"/>
                <w:color w:val="000000"/>
                <w:sz w:val="22"/>
                <w:szCs w:val="22"/>
              </w:rPr>
              <w:t>4.91%</w:t>
            </w:r>
          </w:p>
        </w:tc>
        <w:tc>
          <w:tcPr>
            <w:tcW w:w="1463" w:type="dxa"/>
            <w:vAlign w:val="center"/>
          </w:tcPr>
          <w:p w14:paraId="0C14A326" w14:textId="41423364" w:rsidR="00BF5EAC" w:rsidRPr="00CF567D" w:rsidRDefault="00BF5EAC" w:rsidP="00BF5EAC">
            <w:pPr>
              <w:widowControl/>
              <w:jc w:val="center"/>
              <w:rPr>
                <w:iCs/>
              </w:rPr>
            </w:pPr>
            <w:r>
              <w:rPr>
                <w:rFonts w:hint="eastAsia"/>
                <w:color w:val="000000"/>
                <w:sz w:val="22"/>
                <w:szCs w:val="22"/>
              </w:rPr>
              <w:t>27.12%</w:t>
            </w:r>
          </w:p>
        </w:tc>
        <w:tc>
          <w:tcPr>
            <w:tcW w:w="1463" w:type="dxa"/>
            <w:vAlign w:val="center"/>
          </w:tcPr>
          <w:p w14:paraId="0EC3AEF1" w14:textId="23BA5DC5" w:rsidR="00BF5EAC" w:rsidRPr="00CF567D" w:rsidRDefault="00BF5EAC" w:rsidP="00BF5EAC">
            <w:pPr>
              <w:widowControl/>
              <w:jc w:val="center"/>
              <w:rPr>
                <w:iCs/>
              </w:rPr>
            </w:pPr>
            <w:r>
              <w:rPr>
                <w:rFonts w:hint="eastAsia"/>
                <w:color w:val="000000"/>
                <w:sz w:val="22"/>
                <w:szCs w:val="22"/>
              </w:rPr>
              <w:t>24.56%</w:t>
            </w:r>
          </w:p>
        </w:tc>
      </w:tr>
      <w:tr w:rsidR="00BF5EAC" w:rsidRPr="00CF567D" w14:paraId="0250515E" w14:textId="77777777" w:rsidTr="0028635D">
        <w:trPr>
          <w:trHeight w:val="530"/>
          <w:jc w:val="center"/>
        </w:trPr>
        <w:tc>
          <w:tcPr>
            <w:tcW w:w="1684" w:type="dxa"/>
            <w:vMerge/>
            <w:shd w:val="clear" w:color="auto" w:fill="5B9BD5"/>
            <w:vAlign w:val="center"/>
          </w:tcPr>
          <w:p w14:paraId="1C00682F" w14:textId="77777777" w:rsidR="00BF5EAC" w:rsidRPr="00CF567D" w:rsidRDefault="00BF5EAC" w:rsidP="00BF5EAC">
            <w:pPr>
              <w:widowControl/>
              <w:jc w:val="center"/>
              <w:rPr>
                <w:rFonts w:eastAsia="Times New Roman"/>
                <w:lang w:eastAsia="en-US"/>
              </w:rPr>
            </w:pPr>
          </w:p>
        </w:tc>
        <w:tc>
          <w:tcPr>
            <w:tcW w:w="1396" w:type="dxa"/>
            <w:vAlign w:val="center"/>
          </w:tcPr>
          <w:p w14:paraId="56A98B7F"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4159585C" w14:textId="3FAC0B42" w:rsidR="00BF5EAC" w:rsidRPr="00CF567D" w:rsidRDefault="00BF5EAC" w:rsidP="00BF5EAC">
            <w:pPr>
              <w:widowControl/>
              <w:jc w:val="center"/>
              <w:rPr>
                <w:iCs/>
              </w:rPr>
            </w:pPr>
            <w:r>
              <w:rPr>
                <w:rFonts w:hint="eastAsia"/>
                <w:color w:val="000000"/>
                <w:sz w:val="22"/>
                <w:szCs w:val="22"/>
              </w:rPr>
              <w:t>19.09%</w:t>
            </w:r>
          </w:p>
        </w:tc>
        <w:tc>
          <w:tcPr>
            <w:tcW w:w="1463" w:type="dxa"/>
            <w:vAlign w:val="center"/>
          </w:tcPr>
          <w:p w14:paraId="1B9F975E" w14:textId="4638C1C3" w:rsidR="00BF5EAC" w:rsidRPr="00CF567D" w:rsidRDefault="00BF5EAC" w:rsidP="00BF5EAC">
            <w:pPr>
              <w:widowControl/>
              <w:jc w:val="center"/>
              <w:rPr>
                <w:iCs/>
              </w:rPr>
            </w:pPr>
            <w:r>
              <w:rPr>
                <w:rFonts w:hint="eastAsia"/>
                <w:color w:val="000000"/>
                <w:sz w:val="22"/>
                <w:szCs w:val="22"/>
              </w:rPr>
              <w:t>4.89%</w:t>
            </w:r>
          </w:p>
        </w:tc>
        <w:tc>
          <w:tcPr>
            <w:tcW w:w="1463" w:type="dxa"/>
            <w:vAlign w:val="center"/>
          </w:tcPr>
          <w:p w14:paraId="547EB1BC" w14:textId="0A6E2711" w:rsidR="00BF5EAC" w:rsidRPr="00CF567D" w:rsidRDefault="00BF5EAC" w:rsidP="00BF5EAC">
            <w:pPr>
              <w:widowControl/>
              <w:jc w:val="center"/>
              <w:rPr>
                <w:iCs/>
              </w:rPr>
            </w:pPr>
            <w:r>
              <w:rPr>
                <w:rFonts w:hint="eastAsia"/>
                <w:color w:val="000000"/>
                <w:sz w:val="22"/>
                <w:szCs w:val="22"/>
              </w:rPr>
              <w:t>24.13%</w:t>
            </w:r>
          </w:p>
        </w:tc>
        <w:tc>
          <w:tcPr>
            <w:tcW w:w="1463" w:type="dxa"/>
            <w:vAlign w:val="center"/>
          </w:tcPr>
          <w:p w14:paraId="1B75692B" w14:textId="3EDD66C1" w:rsidR="00BF5EAC" w:rsidRPr="00CF567D" w:rsidRDefault="00BF5EAC" w:rsidP="00BF5EAC">
            <w:pPr>
              <w:widowControl/>
              <w:jc w:val="center"/>
              <w:rPr>
                <w:iCs/>
              </w:rPr>
            </w:pPr>
            <w:r>
              <w:rPr>
                <w:rFonts w:hint="eastAsia"/>
                <w:color w:val="000000"/>
                <w:sz w:val="22"/>
                <w:szCs w:val="22"/>
              </w:rPr>
              <w:t>24.71%</w:t>
            </w:r>
          </w:p>
        </w:tc>
      </w:tr>
      <w:tr w:rsidR="00BF5EAC" w:rsidRPr="00CF567D" w14:paraId="42BC8405" w14:textId="77777777" w:rsidTr="0028635D">
        <w:trPr>
          <w:trHeight w:val="530"/>
          <w:jc w:val="center"/>
        </w:trPr>
        <w:tc>
          <w:tcPr>
            <w:tcW w:w="1684" w:type="dxa"/>
            <w:vMerge/>
            <w:shd w:val="clear" w:color="auto" w:fill="5B9BD5"/>
            <w:vAlign w:val="center"/>
          </w:tcPr>
          <w:p w14:paraId="5E4E4635" w14:textId="77777777" w:rsidR="00BF5EAC" w:rsidRPr="00CF567D" w:rsidRDefault="00BF5EAC" w:rsidP="00BF5EAC">
            <w:pPr>
              <w:widowControl/>
              <w:jc w:val="center"/>
              <w:rPr>
                <w:rFonts w:eastAsia="Times New Roman"/>
                <w:lang w:eastAsia="en-US"/>
              </w:rPr>
            </w:pPr>
          </w:p>
        </w:tc>
        <w:tc>
          <w:tcPr>
            <w:tcW w:w="1396" w:type="dxa"/>
            <w:vAlign w:val="center"/>
          </w:tcPr>
          <w:p w14:paraId="7BE84EE5"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498" w:type="dxa"/>
            <w:vAlign w:val="center"/>
          </w:tcPr>
          <w:p w14:paraId="1A27B0C3" w14:textId="4EBBE110" w:rsidR="00BF5EAC" w:rsidRPr="00CF567D" w:rsidRDefault="00BF5EAC" w:rsidP="00BF5EAC">
            <w:pPr>
              <w:widowControl/>
              <w:jc w:val="center"/>
              <w:rPr>
                <w:iCs/>
              </w:rPr>
            </w:pPr>
            <w:r>
              <w:rPr>
                <w:rFonts w:hint="eastAsia"/>
                <w:color w:val="000000"/>
                <w:sz w:val="22"/>
                <w:szCs w:val="22"/>
              </w:rPr>
              <w:t>20.41%</w:t>
            </w:r>
          </w:p>
        </w:tc>
        <w:tc>
          <w:tcPr>
            <w:tcW w:w="1463" w:type="dxa"/>
            <w:vAlign w:val="center"/>
          </w:tcPr>
          <w:p w14:paraId="7FB4EF32" w14:textId="18B612AF" w:rsidR="00BF5EAC" w:rsidRPr="00CF567D" w:rsidRDefault="00BF5EAC" w:rsidP="00BF5EAC">
            <w:pPr>
              <w:widowControl/>
              <w:jc w:val="center"/>
              <w:rPr>
                <w:iCs/>
              </w:rPr>
            </w:pPr>
            <w:r>
              <w:rPr>
                <w:rFonts w:hint="eastAsia"/>
                <w:color w:val="000000"/>
                <w:sz w:val="22"/>
                <w:szCs w:val="22"/>
              </w:rPr>
              <w:t>5.42%</w:t>
            </w:r>
          </w:p>
        </w:tc>
        <w:tc>
          <w:tcPr>
            <w:tcW w:w="1463" w:type="dxa"/>
            <w:vAlign w:val="center"/>
          </w:tcPr>
          <w:p w14:paraId="5B494082" w14:textId="1BF77E52" w:rsidR="00BF5EAC" w:rsidRPr="00CF567D" w:rsidRDefault="00BF5EAC" w:rsidP="00BF5EAC">
            <w:pPr>
              <w:widowControl/>
              <w:jc w:val="center"/>
              <w:rPr>
                <w:iCs/>
              </w:rPr>
            </w:pPr>
            <w:r>
              <w:rPr>
                <w:rFonts w:hint="eastAsia"/>
                <w:color w:val="000000"/>
                <w:sz w:val="22"/>
                <w:szCs w:val="22"/>
              </w:rPr>
              <w:t>26.38%</w:t>
            </w:r>
          </w:p>
        </w:tc>
        <w:tc>
          <w:tcPr>
            <w:tcW w:w="1463" w:type="dxa"/>
            <w:vAlign w:val="center"/>
          </w:tcPr>
          <w:p w14:paraId="243C9212" w14:textId="00B5D2DB" w:rsidR="00BF5EAC" w:rsidRPr="00CF567D" w:rsidRDefault="00BF5EAC" w:rsidP="00BF5EAC">
            <w:pPr>
              <w:widowControl/>
              <w:jc w:val="center"/>
              <w:rPr>
                <w:iCs/>
              </w:rPr>
            </w:pPr>
            <w:r>
              <w:rPr>
                <w:rFonts w:hint="eastAsia"/>
                <w:color w:val="000000"/>
                <w:sz w:val="22"/>
                <w:szCs w:val="22"/>
              </w:rPr>
              <w:t>25.52%</w:t>
            </w:r>
          </w:p>
        </w:tc>
      </w:tr>
      <w:tr w:rsidR="00BF5EAC" w:rsidRPr="00CF567D" w14:paraId="694FF433" w14:textId="77777777" w:rsidTr="0028635D">
        <w:trPr>
          <w:trHeight w:val="530"/>
          <w:jc w:val="center"/>
        </w:trPr>
        <w:tc>
          <w:tcPr>
            <w:tcW w:w="1684" w:type="dxa"/>
            <w:vMerge/>
            <w:shd w:val="clear" w:color="auto" w:fill="5B9BD5"/>
            <w:vAlign w:val="center"/>
          </w:tcPr>
          <w:p w14:paraId="55219898" w14:textId="77777777" w:rsidR="00BF5EAC" w:rsidRPr="00CF567D" w:rsidRDefault="00BF5EAC" w:rsidP="00BF5EAC">
            <w:pPr>
              <w:widowControl/>
              <w:jc w:val="center"/>
              <w:rPr>
                <w:rFonts w:eastAsia="Times New Roman"/>
                <w:lang w:eastAsia="en-US"/>
              </w:rPr>
            </w:pPr>
          </w:p>
        </w:tc>
        <w:tc>
          <w:tcPr>
            <w:tcW w:w="1396" w:type="dxa"/>
            <w:vAlign w:val="center"/>
          </w:tcPr>
          <w:p w14:paraId="04E7E4D3"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498" w:type="dxa"/>
            <w:vAlign w:val="center"/>
          </w:tcPr>
          <w:p w14:paraId="4F4231D1" w14:textId="5A66BE79" w:rsidR="00BF5EAC" w:rsidRPr="00CF567D" w:rsidRDefault="00BF5EAC" w:rsidP="00BF5EAC">
            <w:pPr>
              <w:widowControl/>
              <w:jc w:val="center"/>
              <w:rPr>
                <w:iCs/>
              </w:rPr>
            </w:pPr>
            <w:r>
              <w:rPr>
                <w:rFonts w:hint="eastAsia"/>
                <w:color w:val="000000"/>
                <w:sz w:val="22"/>
                <w:szCs w:val="22"/>
              </w:rPr>
              <w:t>21.56%</w:t>
            </w:r>
          </w:p>
        </w:tc>
        <w:tc>
          <w:tcPr>
            <w:tcW w:w="1463" w:type="dxa"/>
            <w:vAlign w:val="center"/>
          </w:tcPr>
          <w:p w14:paraId="397DFD7C" w14:textId="32A61A86" w:rsidR="00BF5EAC" w:rsidRPr="00CF567D" w:rsidRDefault="00BF5EAC" w:rsidP="00BF5EAC">
            <w:pPr>
              <w:widowControl/>
              <w:jc w:val="center"/>
              <w:rPr>
                <w:iCs/>
              </w:rPr>
            </w:pPr>
            <w:r>
              <w:rPr>
                <w:rFonts w:hint="eastAsia"/>
                <w:color w:val="000000"/>
                <w:sz w:val="22"/>
                <w:szCs w:val="22"/>
              </w:rPr>
              <w:t>4.82%</w:t>
            </w:r>
          </w:p>
        </w:tc>
        <w:tc>
          <w:tcPr>
            <w:tcW w:w="1463" w:type="dxa"/>
            <w:vAlign w:val="center"/>
          </w:tcPr>
          <w:p w14:paraId="317260BB" w14:textId="29546192" w:rsidR="00BF5EAC" w:rsidRPr="00CF567D" w:rsidRDefault="00BF5EAC" w:rsidP="00BF5EAC">
            <w:pPr>
              <w:widowControl/>
              <w:jc w:val="center"/>
              <w:rPr>
                <w:iCs/>
              </w:rPr>
            </w:pPr>
            <w:r>
              <w:rPr>
                <w:rFonts w:hint="eastAsia"/>
                <w:color w:val="000000"/>
                <w:sz w:val="22"/>
                <w:szCs w:val="22"/>
              </w:rPr>
              <w:t>28.25%</w:t>
            </w:r>
          </w:p>
        </w:tc>
        <w:tc>
          <w:tcPr>
            <w:tcW w:w="1463" w:type="dxa"/>
            <w:vAlign w:val="center"/>
          </w:tcPr>
          <w:p w14:paraId="0BF5A1E1" w14:textId="252FDE2E" w:rsidR="00BF5EAC" w:rsidRPr="00CF567D" w:rsidRDefault="00BF5EAC" w:rsidP="00BF5EAC">
            <w:pPr>
              <w:widowControl/>
              <w:jc w:val="center"/>
              <w:rPr>
                <w:iCs/>
              </w:rPr>
            </w:pPr>
            <w:r>
              <w:rPr>
                <w:rFonts w:hint="eastAsia"/>
                <w:color w:val="000000"/>
                <w:sz w:val="22"/>
                <w:szCs w:val="22"/>
              </w:rPr>
              <w:t>26.00%</w:t>
            </w:r>
          </w:p>
        </w:tc>
      </w:tr>
    </w:tbl>
    <w:p w14:paraId="3B5842F6" w14:textId="77777777" w:rsidR="0028635D" w:rsidRPr="00CF567D" w:rsidRDefault="0028635D" w:rsidP="0028635D">
      <w:pPr>
        <w:widowControl/>
        <w:jc w:val="left"/>
        <w:rPr>
          <w:rFonts w:ascii="Times New Roman" w:eastAsia="Times New Roman" w:hAnsi="Times New Roman" w:cs="Times New Roman"/>
          <w:kern w:val="0"/>
          <w:sz w:val="24"/>
          <w:szCs w:val="24"/>
          <w:lang w:eastAsia="en-US"/>
        </w:rPr>
      </w:pPr>
    </w:p>
    <w:p w14:paraId="150DDC53" w14:textId="1EDB9887" w:rsidR="00CF567D" w:rsidRPr="00CF567D" w:rsidRDefault="00856CD6" w:rsidP="00FF6E4B">
      <w:pPr>
        <w:widowControl/>
        <w:spacing w:after="120"/>
        <w:outlineLvl w:val="2"/>
        <w:rPr>
          <w:rFonts w:ascii="Times" w:eastAsia="Times New Roman" w:hAnsi="Times" w:cs="Times New Roman"/>
          <w:kern w:val="0"/>
          <w:szCs w:val="28"/>
          <w:lang w:eastAsia="en-US"/>
        </w:rPr>
      </w:pPr>
      <w:r w:rsidRPr="00856CD6">
        <w:rPr>
          <w:rFonts w:ascii="Times" w:eastAsia="Times New Roman" w:hAnsi="Times" w:cs="Times New Roman"/>
          <w:kern w:val="0"/>
          <w:szCs w:val="28"/>
          <w:lang w:eastAsia="en-US"/>
        </w:rPr>
        <w:t>D</w:t>
      </w:r>
      <w:r w:rsidRPr="00856CD6">
        <w:rPr>
          <w:rFonts w:ascii="Times" w:eastAsia="Times New Roman" w:hAnsi="Times" w:cs="Times New Roman" w:hint="eastAsia"/>
          <w:kern w:val="0"/>
          <w:szCs w:val="28"/>
          <w:lang w:eastAsia="en-US"/>
        </w:rPr>
        <w:t>.</w:t>
      </w:r>
      <w:r w:rsidRPr="00856CD6">
        <w:rPr>
          <w:rFonts w:ascii="Times" w:eastAsia="Times New Roman" w:hAnsi="Times" w:cs="Times New Roman"/>
          <w:kern w:val="0"/>
          <w:szCs w:val="28"/>
          <w:lang w:eastAsia="en-US"/>
        </w:rPr>
        <w:t>1.</w:t>
      </w:r>
      <w:r>
        <w:rPr>
          <w:rFonts w:ascii="Times" w:eastAsia="Times New Roman" w:hAnsi="Times" w:cs="Times New Roman"/>
          <w:kern w:val="0"/>
          <w:szCs w:val="28"/>
          <w:lang w:eastAsia="en-US"/>
        </w:rPr>
        <w:t xml:space="preserve">3 </w:t>
      </w:r>
      <w:r w:rsidR="00CF567D" w:rsidRPr="00CF567D">
        <w:rPr>
          <w:rFonts w:ascii="Times" w:eastAsia="Times New Roman" w:hAnsi="Times" w:cs="Times New Roman"/>
          <w:kern w:val="0"/>
          <w:szCs w:val="28"/>
          <w:lang w:eastAsia="en-US"/>
        </w:rPr>
        <w:t>High DL RU and high UL RU</w:t>
      </w:r>
    </w:p>
    <w:p w14:paraId="440DA990" w14:textId="662BC406" w:rsidR="0028635D" w:rsidRPr="00CF567D" w:rsidRDefault="0028635D" w:rsidP="0028635D">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15</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28635D" w:rsidRPr="00CF567D" w14:paraId="58002BAC" w14:textId="77777777" w:rsidTr="0028635D">
        <w:trPr>
          <w:trHeight w:val="453"/>
          <w:jc w:val="center"/>
        </w:trPr>
        <w:tc>
          <w:tcPr>
            <w:tcW w:w="1696" w:type="dxa"/>
            <w:shd w:val="clear" w:color="auto" w:fill="5B9BD5"/>
            <w:vAlign w:val="center"/>
          </w:tcPr>
          <w:p w14:paraId="5B2EDD1E" w14:textId="77777777" w:rsidR="0028635D" w:rsidRPr="00CF567D" w:rsidRDefault="0028635D" w:rsidP="0028635D">
            <w:pPr>
              <w:widowControl/>
              <w:jc w:val="center"/>
              <w:rPr>
                <w:iCs/>
              </w:rPr>
            </w:pPr>
            <w:r w:rsidRPr="00CF567D">
              <w:rPr>
                <w:iCs/>
              </w:rPr>
              <w:t>Configuration</w:t>
            </w:r>
          </w:p>
        </w:tc>
        <w:tc>
          <w:tcPr>
            <w:tcW w:w="1310" w:type="dxa"/>
            <w:shd w:val="clear" w:color="auto" w:fill="5B9BD5"/>
            <w:vAlign w:val="center"/>
          </w:tcPr>
          <w:p w14:paraId="2FE59FA4"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172A24F5"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46D87E54" w14:textId="77777777" w:rsidR="0028635D" w:rsidRPr="00CF567D" w:rsidRDefault="0028635D" w:rsidP="0028635D">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7A73469C" w14:textId="77777777" w:rsidR="0028635D" w:rsidRPr="00CF567D" w:rsidRDefault="0028635D" w:rsidP="0028635D">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3368D6AB" w14:textId="77777777" w:rsidR="0028635D" w:rsidRPr="00CF567D" w:rsidRDefault="0028635D" w:rsidP="0028635D">
            <w:pPr>
              <w:widowControl/>
              <w:jc w:val="center"/>
              <w:rPr>
                <w:iCs/>
              </w:rPr>
            </w:pPr>
            <w:r w:rsidRPr="00CF567D">
              <w:rPr>
                <w:rFonts w:hint="eastAsia"/>
                <w:iCs/>
              </w:rPr>
              <w:t>9</w:t>
            </w:r>
            <w:r w:rsidRPr="00CF567D">
              <w:rPr>
                <w:iCs/>
              </w:rPr>
              <w:t>5%(Mbps)</w:t>
            </w:r>
          </w:p>
        </w:tc>
      </w:tr>
      <w:tr w:rsidR="00BF5EAC" w:rsidRPr="00CF567D" w14:paraId="6AD77148" w14:textId="77777777" w:rsidTr="0028635D">
        <w:trPr>
          <w:trHeight w:val="453"/>
          <w:jc w:val="center"/>
        </w:trPr>
        <w:tc>
          <w:tcPr>
            <w:tcW w:w="1696" w:type="dxa"/>
            <w:vMerge w:val="restart"/>
            <w:shd w:val="clear" w:color="auto" w:fill="5B9BD5"/>
            <w:vAlign w:val="center"/>
          </w:tcPr>
          <w:p w14:paraId="783AAB78"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7DD1025E" w14:textId="41FB87F0" w:rsidR="00BF5EAC" w:rsidRPr="00CF567D" w:rsidRDefault="00BF5EAC" w:rsidP="00BF5EAC">
            <w:pPr>
              <w:widowControl/>
              <w:jc w:val="center"/>
              <w:rPr>
                <w:iCs/>
              </w:rPr>
            </w:pPr>
            <w:r>
              <w:rPr>
                <w:iCs/>
              </w:rPr>
              <w:t>8.0</w:t>
            </w:r>
            <w:r w:rsidRPr="00CF567D">
              <w:rPr>
                <w:iCs/>
              </w:rPr>
              <w:t xml:space="preserve"> packet/s arrival rate for DL</w:t>
            </w:r>
          </w:p>
          <w:p w14:paraId="44C52227" w14:textId="72E12244" w:rsidR="00BF5EAC" w:rsidRPr="00CF567D" w:rsidRDefault="00BF5EAC" w:rsidP="00BF5EAC">
            <w:pPr>
              <w:widowControl/>
              <w:jc w:val="center"/>
              <w:rPr>
                <w:rFonts w:eastAsia="Times New Roman"/>
                <w:lang w:eastAsia="en-US"/>
              </w:rPr>
            </w:pPr>
            <w:r>
              <w:rPr>
                <w:iCs/>
              </w:rPr>
              <w:t>3.5</w:t>
            </w:r>
            <w:r w:rsidRPr="00CF567D">
              <w:rPr>
                <w:iCs/>
              </w:rPr>
              <w:t xml:space="preserve"> packet/s arrival rate for UL.</w:t>
            </w:r>
          </w:p>
        </w:tc>
        <w:tc>
          <w:tcPr>
            <w:tcW w:w="1310" w:type="dxa"/>
            <w:vAlign w:val="center"/>
          </w:tcPr>
          <w:p w14:paraId="59BC0005"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503" w:type="dxa"/>
            <w:vAlign w:val="center"/>
          </w:tcPr>
          <w:p w14:paraId="1C599A8F" w14:textId="0A9A7005" w:rsidR="00BF5EAC" w:rsidRPr="00CF567D" w:rsidRDefault="00BF5EAC" w:rsidP="00BF5EAC">
            <w:pPr>
              <w:widowControl/>
              <w:jc w:val="center"/>
              <w:rPr>
                <w:iCs/>
              </w:rPr>
            </w:pPr>
            <w:r>
              <w:rPr>
                <w:rFonts w:hint="eastAsia"/>
                <w:sz w:val="22"/>
                <w:szCs w:val="22"/>
              </w:rPr>
              <w:t xml:space="preserve">360.94 </w:t>
            </w:r>
          </w:p>
        </w:tc>
        <w:tc>
          <w:tcPr>
            <w:tcW w:w="1503" w:type="dxa"/>
            <w:vAlign w:val="center"/>
          </w:tcPr>
          <w:p w14:paraId="348B1227" w14:textId="61C8156E" w:rsidR="00BF5EAC" w:rsidRPr="00CF567D" w:rsidRDefault="00BF5EAC" w:rsidP="00BF5EAC">
            <w:pPr>
              <w:widowControl/>
              <w:jc w:val="center"/>
              <w:rPr>
                <w:iCs/>
              </w:rPr>
            </w:pPr>
            <w:r>
              <w:rPr>
                <w:rFonts w:hint="eastAsia"/>
                <w:color w:val="000000"/>
                <w:sz w:val="22"/>
                <w:szCs w:val="22"/>
              </w:rPr>
              <w:t xml:space="preserve">152.11 </w:t>
            </w:r>
          </w:p>
        </w:tc>
        <w:tc>
          <w:tcPr>
            <w:tcW w:w="1503" w:type="dxa"/>
            <w:vAlign w:val="center"/>
          </w:tcPr>
          <w:p w14:paraId="56443078" w14:textId="53EAFDD8" w:rsidR="00BF5EAC" w:rsidRPr="00CF567D" w:rsidRDefault="00BF5EAC" w:rsidP="00BF5EAC">
            <w:pPr>
              <w:widowControl/>
              <w:jc w:val="center"/>
              <w:rPr>
                <w:iCs/>
              </w:rPr>
            </w:pPr>
            <w:r>
              <w:rPr>
                <w:rFonts w:hint="eastAsia"/>
                <w:color w:val="000000"/>
                <w:sz w:val="22"/>
                <w:szCs w:val="22"/>
              </w:rPr>
              <w:t xml:space="preserve">338.84 </w:t>
            </w:r>
          </w:p>
        </w:tc>
        <w:tc>
          <w:tcPr>
            <w:tcW w:w="1504" w:type="dxa"/>
            <w:vAlign w:val="center"/>
          </w:tcPr>
          <w:p w14:paraId="11043E51" w14:textId="79191BFC" w:rsidR="00BF5EAC" w:rsidRPr="00CF567D" w:rsidRDefault="00BF5EAC" w:rsidP="00BF5EAC">
            <w:pPr>
              <w:widowControl/>
              <w:jc w:val="center"/>
              <w:rPr>
                <w:iCs/>
              </w:rPr>
            </w:pPr>
            <w:r>
              <w:rPr>
                <w:rFonts w:hint="eastAsia"/>
                <w:color w:val="000000"/>
                <w:sz w:val="22"/>
                <w:szCs w:val="22"/>
              </w:rPr>
              <w:t xml:space="preserve">630.09 </w:t>
            </w:r>
          </w:p>
        </w:tc>
      </w:tr>
      <w:tr w:rsidR="00BF5EAC" w:rsidRPr="00CF567D" w14:paraId="573A5640" w14:textId="77777777" w:rsidTr="0028635D">
        <w:trPr>
          <w:trHeight w:val="453"/>
          <w:jc w:val="center"/>
        </w:trPr>
        <w:tc>
          <w:tcPr>
            <w:tcW w:w="1696" w:type="dxa"/>
            <w:vMerge/>
            <w:shd w:val="clear" w:color="auto" w:fill="5B9BD5"/>
            <w:vAlign w:val="center"/>
          </w:tcPr>
          <w:p w14:paraId="6621B869" w14:textId="77777777" w:rsidR="00BF5EAC" w:rsidRPr="00CF567D" w:rsidRDefault="00BF5EAC" w:rsidP="00BF5EAC">
            <w:pPr>
              <w:widowControl/>
              <w:jc w:val="center"/>
              <w:rPr>
                <w:rFonts w:eastAsia="Times New Roman"/>
                <w:lang w:eastAsia="en-US"/>
              </w:rPr>
            </w:pPr>
          </w:p>
        </w:tc>
        <w:tc>
          <w:tcPr>
            <w:tcW w:w="1310" w:type="dxa"/>
            <w:vAlign w:val="center"/>
          </w:tcPr>
          <w:p w14:paraId="36AC8BA8"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503" w:type="dxa"/>
            <w:vAlign w:val="center"/>
          </w:tcPr>
          <w:p w14:paraId="14767B02" w14:textId="53538E8D" w:rsidR="00BF5EAC" w:rsidRPr="00CF567D" w:rsidRDefault="00BF5EAC" w:rsidP="00BF5EAC">
            <w:pPr>
              <w:widowControl/>
              <w:jc w:val="center"/>
              <w:rPr>
                <w:iCs/>
              </w:rPr>
            </w:pPr>
            <w:r>
              <w:rPr>
                <w:rFonts w:hint="eastAsia"/>
                <w:sz w:val="22"/>
                <w:szCs w:val="22"/>
              </w:rPr>
              <w:t xml:space="preserve">399.92 </w:t>
            </w:r>
          </w:p>
        </w:tc>
        <w:tc>
          <w:tcPr>
            <w:tcW w:w="1503" w:type="dxa"/>
            <w:vAlign w:val="center"/>
          </w:tcPr>
          <w:p w14:paraId="2059C070" w14:textId="4790A8BD" w:rsidR="00BF5EAC" w:rsidRPr="00CF567D" w:rsidRDefault="00BF5EAC" w:rsidP="00BF5EAC">
            <w:pPr>
              <w:widowControl/>
              <w:jc w:val="center"/>
              <w:rPr>
                <w:iCs/>
              </w:rPr>
            </w:pPr>
            <w:r>
              <w:rPr>
                <w:rFonts w:hint="eastAsia"/>
                <w:color w:val="000000"/>
                <w:sz w:val="22"/>
                <w:szCs w:val="22"/>
              </w:rPr>
              <w:t xml:space="preserve">206.22 </w:t>
            </w:r>
          </w:p>
        </w:tc>
        <w:tc>
          <w:tcPr>
            <w:tcW w:w="1503" w:type="dxa"/>
            <w:vAlign w:val="center"/>
          </w:tcPr>
          <w:p w14:paraId="2E3851D2" w14:textId="13A63B9F" w:rsidR="00BF5EAC" w:rsidRPr="00CF567D" w:rsidRDefault="00BF5EAC" w:rsidP="00BF5EAC">
            <w:pPr>
              <w:widowControl/>
              <w:jc w:val="center"/>
              <w:rPr>
                <w:iCs/>
              </w:rPr>
            </w:pPr>
            <w:r>
              <w:rPr>
                <w:rFonts w:hint="eastAsia"/>
                <w:color w:val="000000"/>
                <w:sz w:val="22"/>
                <w:szCs w:val="22"/>
              </w:rPr>
              <w:t xml:space="preserve">389.35 </w:t>
            </w:r>
          </w:p>
        </w:tc>
        <w:tc>
          <w:tcPr>
            <w:tcW w:w="1504" w:type="dxa"/>
            <w:vAlign w:val="center"/>
          </w:tcPr>
          <w:p w14:paraId="41A7A38E" w14:textId="6B49F7E2" w:rsidR="00BF5EAC" w:rsidRPr="00CF567D" w:rsidRDefault="00BF5EAC" w:rsidP="00BF5EAC">
            <w:pPr>
              <w:widowControl/>
              <w:jc w:val="center"/>
              <w:rPr>
                <w:iCs/>
              </w:rPr>
            </w:pPr>
            <w:r>
              <w:rPr>
                <w:rFonts w:hint="eastAsia"/>
                <w:color w:val="000000"/>
                <w:sz w:val="22"/>
                <w:szCs w:val="22"/>
              </w:rPr>
              <w:t xml:space="preserve">588.63 </w:t>
            </w:r>
          </w:p>
        </w:tc>
      </w:tr>
      <w:tr w:rsidR="00BF5EAC" w:rsidRPr="00CF567D" w14:paraId="6C2D7702" w14:textId="77777777" w:rsidTr="0028635D">
        <w:trPr>
          <w:trHeight w:val="454"/>
          <w:jc w:val="center"/>
        </w:trPr>
        <w:tc>
          <w:tcPr>
            <w:tcW w:w="1696" w:type="dxa"/>
            <w:vMerge/>
            <w:shd w:val="clear" w:color="auto" w:fill="5B9BD5"/>
            <w:vAlign w:val="center"/>
          </w:tcPr>
          <w:p w14:paraId="740BC304" w14:textId="77777777" w:rsidR="00BF5EAC" w:rsidRPr="00CF567D" w:rsidRDefault="00BF5EAC" w:rsidP="00BF5EAC">
            <w:pPr>
              <w:widowControl/>
              <w:jc w:val="center"/>
              <w:rPr>
                <w:rFonts w:eastAsia="Times New Roman"/>
                <w:lang w:eastAsia="en-US"/>
              </w:rPr>
            </w:pPr>
          </w:p>
        </w:tc>
        <w:tc>
          <w:tcPr>
            <w:tcW w:w="1310" w:type="dxa"/>
            <w:vAlign w:val="center"/>
          </w:tcPr>
          <w:p w14:paraId="024574A1"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503" w:type="dxa"/>
            <w:vAlign w:val="center"/>
          </w:tcPr>
          <w:p w14:paraId="3D9807D9" w14:textId="0FB790FD" w:rsidR="00BF5EAC" w:rsidRPr="00CF567D" w:rsidRDefault="00BF5EAC" w:rsidP="00BF5EAC">
            <w:pPr>
              <w:widowControl/>
              <w:jc w:val="center"/>
              <w:rPr>
                <w:iCs/>
              </w:rPr>
            </w:pPr>
            <w:r>
              <w:rPr>
                <w:rFonts w:hint="eastAsia"/>
                <w:sz w:val="22"/>
                <w:szCs w:val="22"/>
              </w:rPr>
              <w:t xml:space="preserve">407.46 </w:t>
            </w:r>
          </w:p>
        </w:tc>
        <w:tc>
          <w:tcPr>
            <w:tcW w:w="1503" w:type="dxa"/>
            <w:vAlign w:val="center"/>
          </w:tcPr>
          <w:p w14:paraId="0C71F4FE" w14:textId="1042055E" w:rsidR="00BF5EAC" w:rsidRPr="00CF567D" w:rsidRDefault="00BF5EAC" w:rsidP="00BF5EAC">
            <w:pPr>
              <w:widowControl/>
              <w:jc w:val="center"/>
              <w:rPr>
                <w:iCs/>
              </w:rPr>
            </w:pPr>
            <w:r>
              <w:rPr>
                <w:rFonts w:hint="eastAsia"/>
                <w:color w:val="000000"/>
                <w:sz w:val="22"/>
                <w:szCs w:val="22"/>
              </w:rPr>
              <w:t xml:space="preserve">169.33 </w:t>
            </w:r>
          </w:p>
        </w:tc>
        <w:tc>
          <w:tcPr>
            <w:tcW w:w="1503" w:type="dxa"/>
            <w:vAlign w:val="center"/>
          </w:tcPr>
          <w:p w14:paraId="0AD060A2" w14:textId="4FD49740" w:rsidR="00BF5EAC" w:rsidRPr="00CF567D" w:rsidRDefault="00BF5EAC" w:rsidP="00BF5EAC">
            <w:pPr>
              <w:widowControl/>
              <w:jc w:val="center"/>
              <w:rPr>
                <w:iCs/>
              </w:rPr>
            </w:pPr>
            <w:r>
              <w:rPr>
                <w:rFonts w:hint="eastAsia"/>
                <w:color w:val="000000"/>
                <w:sz w:val="22"/>
                <w:szCs w:val="22"/>
              </w:rPr>
              <w:t xml:space="preserve">397.52 </w:t>
            </w:r>
          </w:p>
        </w:tc>
        <w:tc>
          <w:tcPr>
            <w:tcW w:w="1504" w:type="dxa"/>
            <w:vAlign w:val="center"/>
          </w:tcPr>
          <w:p w14:paraId="7717EEB4" w14:textId="29BB639E" w:rsidR="00BF5EAC" w:rsidRPr="00CF567D" w:rsidRDefault="00BF5EAC" w:rsidP="00BF5EAC">
            <w:pPr>
              <w:widowControl/>
              <w:jc w:val="center"/>
              <w:rPr>
                <w:iCs/>
              </w:rPr>
            </w:pPr>
            <w:r>
              <w:rPr>
                <w:rFonts w:hint="eastAsia"/>
                <w:color w:val="000000"/>
                <w:sz w:val="22"/>
                <w:szCs w:val="22"/>
              </w:rPr>
              <w:t xml:space="preserve">668.32 </w:t>
            </w:r>
          </w:p>
        </w:tc>
      </w:tr>
      <w:tr w:rsidR="00BF5EAC" w:rsidRPr="00CF567D" w14:paraId="28B9DF7B" w14:textId="77777777" w:rsidTr="0028635D">
        <w:trPr>
          <w:trHeight w:val="454"/>
          <w:jc w:val="center"/>
        </w:trPr>
        <w:tc>
          <w:tcPr>
            <w:tcW w:w="1696" w:type="dxa"/>
            <w:vMerge/>
            <w:shd w:val="clear" w:color="auto" w:fill="5B9BD5"/>
            <w:vAlign w:val="center"/>
          </w:tcPr>
          <w:p w14:paraId="273B7F3D" w14:textId="77777777" w:rsidR="00BF5EAC" w:rsidRPr="00CF567D" w:rsidRDefault="00BF5EAC" w:rsidP="00BF5EAC">
            <w:pPr>
              <w:widowControl/>
              <w:jc w:val="center"/>
              <w:rPr>
                <w:rFonts w:eastAsia="Times New Roman"/>
                <w:lang w:eastAsia="en-US"/>
              </w:rPr>
            </w:pPr>
          </w:p>
        </w:tc>
        <w:tc>
          <w:tcPr>
            <w:tcW w:w="1310" w:type="dxa"/>
            <w:vAlign w:val="center"/>
          </w:tcPr>
          <w:p w14:paraId="308D1636"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503" w:type="dxa"/>
            <w:vAlign w:val="center"/>
          </w:tcPr>
          <w:p w14:paraId="2F99E14C" w14:textId="14E9776C" w:rsidR="00BF5EAC" w:rsidRPr="00CF567D" w:rsidRDefault="00BF5EAC" w:rsidP="00BF5EAC">
            <w:pPr>
              <w:widowControl/>
              <w:jc w:val="center"/>
              <w:rPr>
                <w:iCs/>
              </w:rPr>
            </w:pPr>
            <w:r>
              <w:rPr>
                <w:rFonts w:hint="eastAsia"/>
                <w:sz w:val="22"/>
                <w:szCs w:val="22"/>
              </w:rPr>
              <w:t xml:space="preserve">368.60 </w:t>
            </w:r>
          </w:p>
        </w:tc>
        <w:tc>
          <w:tcPr>
            <w:tcW w:w="1503" w:type="dxa"/>
            <w:vAlign w:val="center"/>
          </w:tcPr>
          <w:p w14:paraId="3D64E59E" w14:textId="5B972799" w:rsidR="00BF5EAC" w:rsidRPr="00CF567D" w:rsidRDefault="00BF5EAC" w:rsidP="00BF5EAC">
            <w:pPr>
              <w:widowControl/>
              <w:jc w:val="center"/>
              <w:rPr>
                <w:iCs/>
              </w:rPr>
            </w:pPr>
            <w:r>
              <w:rPr>
                <w:rFonts w:hint="eastAsia"/>
                <w:color w:val="000000"/>
                <w:sz w:val="22"/>
                <w:szCs w:val="22"/>
              </w:rPr>
              <w:t xml:space="preserve">152.53 </w:t>
            </w:r>
          </w:p>
        </w:tc>
        <w:tc>
          <w:tcPr>
            <w:tcW w:w="1503" w:type="dxa"/>
            <w:vAlign w:val="center"/>
          </w:tcPr>
          <w:p w14:paraId="62C9C366" w14:textId="50D70FB8" w:rsidR="00BF5EAC" w:rsidRPr="00CF567D" w:rsidRDefault="00BF5EAC" w:rsidP="00BF5EAC">
            <w:pPr>
              <w:widowControl/>
              <w:jc w:val="center"/>
              <w:rPr>
                <w:iCs/>
              </w:rPr>
            </w:pPr>
            <w:r>
              <w:rPr>
                <w:rFonts w:hint="eastAsia"/>
                <w:color w:val="000000"/>
                <w:sz w:val="22"/>
                <w:szCs w:val="22"/>
              </w:rPr>
              <w:t xml:space="preserve">350.44 </w:t>
            </w:r>
          </w:p>
        </w:tc>
        <w:tc>
          <w:tcPr>
            <w:tcW w:w="1504" w:type="dxa"/>
            <w:vAlign w:val="center"/>
          </w:tcPr>
          <w:p w14:paraId="715A1A8F" w14:textId="6582D856" w:rsidR="00BF5EAC" w:rsidRPr="00CF567D" w:rsidRDefault="00BF5EAC" w:rsidP="00BF5EAC">
            <w:pPr>
              <w:widowControl/>
              <w:jc w:val="center"/>
              <w:rPr>
                <w:iCs/>
              </w:rPr>
            </w:pPr>
            <w:r>
              <w:rPr>
                <w:rFonts w:hint="eastAsia"/>
                <w:color w:val="000000"/>
                <w:sz w:val="22"/>
                <w:szCs w:val="22"/>
              </w:rPr>
              <w:t xml:space="preserve">650.54 </w:t>
            </w:r>
          </w:p>
        </w:tc>
      </w:tr>
    </w:tbl>
    <w:p w14:paraId="7DBF2B26" w14:textId="77777777" w:rsidR="0028635D" w:rsidRPr="00CF567D" w:rsidRDefault="0028635D" w:rsidP="0028635D">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29E75D39" w14:textId="7D5974B5" w:rsidR="0028635D" w:rsidRPr="00CF567D" w:rsidRDefault="0028635D" w:rsidP="0028635D">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16</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28635D" w:rsidRPr="00CF567D" w14:paraId="4010EB37" w14:textId="77777777" w:rsidTr="0028635D">
        <w:trPr>
          <w:trHeight w:val="453"/>
          <w:jc w:val="center"/>
        </w:trPr>
        <w:tc>
          <w:tcPr>
            <w:tcW w:w="1696" w:type="dxa"/>
            <w:shd w:val="clear" w:color="auto" w:fill="5B9BD5"/>
            <w:vAlign w:val="center"/>
          </w:tcPr>
          <w:p w14:paraId="2BF01678" w14:textId="77777777" w:rsidR="0028635D" w:rsidRPr="00CF567D" w:rsidRDefault="0028635D" w:rsidP="0028635D">
            <w:pPr>
              <w:widowControl/>
              <w:jc w:val="center"/>
              <w:rPr>
                <w:iCs/>
              </w:rPr>
            </w:pPr>
            <w:r w:rsidRPr="00CF567D">
              <w:rPr>
                <w:iCs/>
              </w:rPr>
              <w:t>Configuration</w:t>
            </w:r>
          </w:p>
        </w:tc>
        <w:tc>
          <w:tcPr>
            <w:tcW w:w="1310" w:type="dxa"/>
            <w:shd w:val="clear" w:color="auto" w:fill="5B9BD5"/>
            <w:vAlign w:val="center"/>
          </w:tcPr>
          <w:p w14:paraId="349ACD5D"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31C54579"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780700E1" w14:textId="77777777" w:rsidR="0028635D" w:rsidRPr="00CF567D" w:rsidRDefault="0028635D" w:rsidP="0028635D">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3FB9B458" w14:textId="77777777" w:rsidR="0028635D" w:rsidRPr="00CF567D" w:rsidRDefault="0028635D" w:rsidP="0028635D">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52487081" w14:textId="77777777" w:rsidR="0028635D" w:rsidRPr="00CF567D" w:rsidRDefault="0028635D" w:rsidP="0028635D">
            <w:pPr>
              <w:widowControl/>
              <w:jc w:val="center"/>
              <w:rPr>
                <w:iCs/>
              </w:rPr>
            </w:pPr>
            <w:r w:rsidRPr="00CF567D">
              <w:rPr>
                <w:rFonts w:hint="eastAsia"/>
                <w:iCs/>
              </w:rPr>
              <w:t>9</w:t>
            </w:r>
            <w:r w:rsidRPr="00CF567D">
              <w:rPr>
                <w:iCs/>
              </w:rPr>
              <w:t>5%(Mbps)</w:t>
            </w:r>
          </w:p>
        </w:tc>
      </w:tr>
      <w:tr w:rsidR="00BF5EAC" w:rsidRPr="00CF567D" w14:paraId="0BB4561D" w14:textId="77777777" w:rsidTr="0028635D">
        <w:trPr>
          <w:trHeight w:val="453"/>
          <w:jc w:val="center"/>
        </w:trPr>
        <w:tc>
          <w:tcPr>
            <w:tcW w:w="1696" w:type="dxa"/>
            <w:vMerge w:val="restart"/>
            <w:shd w:val="clear" w:color="auto" w:fill="5B9BD5"/>
            <w:vAlign w:val="center"/>
          </w:tcPr>
          <w:p w14:paraId="6D47ADA6"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71DDA3A0" w14:textId="77777777" w:rsidR="00BF5EAC" w:rsidRPr="00CF567D" w:rsidRDefault="00BF5EAC" w:rsidP="00BF5EAC">
            <w:pPr>
              <w:widowControl/>
              <w:jc w:val="center"/>
              <w:rPr>
                <w:iCs/>
              </w:rPr>
            </w:pPr>
            <w:r>
              <w:rPr>
                <w:iCs/>
              </w:rPr>
              <w:t>8.0</w:t>
            </w:r>
            <w:r w:rsidRPr="00CF567D">
              <w:rPr>
                <w:iCs/>
              </w:rPr>
              <w:t xml:space="preserve"> packet/s arrival rate for DL</w:t>
            </w:r>
          </w:p>
          <w:p w14:paraId="69A286FA" w14:textId="5EDB27BC" w:rsidR="00BF5EAC" w:rsidRPr="00CF567D" w:rsidRDefault="00BF5EAC" w:rsidP="00BF5EAC">
            <w:pPr>
              <w:widowControl/>
              <w:jc w:val="center"/>
              <w:rPr>
                <w:rFonts w:eastAsia="Times New Roman"/>
                <w:lang w:eastAsia="en-US"/>
              </w:rPr>
            </w:pPr>
            <w:r>
              <w:rPr>
                <w:iCs/>
              </w:rPr>
              <w:t>3.5</w:t>
            </w:r>
            <w:r w:rsidRPr="00CF567D">
              <w:rPr>
                <w:iCs/>
              </w:rPr>
              <w:t xml:space="preserve"> packet/s arrival rate for UL.</w:t>
            </w:r>
          </w:p>
        </w:tc>
        <w:tc>
          <w:tcPr>
            <w:tcW w:w="1310" w:type="dxa"/>
            <w:vAlign w:val="center"/>
          </w:tcPr>
          <w:p w14:paraId="1B210A47"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503" w:type="dxa"/>
            <w:vAlign w:val="center"/>
          </w:tcPr>
          <w:p w14:paraId="5D93F705" w14:textId="3479E3AC" w:rsidR="00BF5EAC" w:rsidRPr="00CF567D" w:rsidRDefault="00BF5EAC" w:rsidP="00BF5EAC">
            <w:pPr>
              <w:widowControl/>
              <w:jc w:val="center"/>
              <w:rPr>
                <w:iCs/>
              </w:rPr>
            </w:pPr>
            <w:r>
              <w:rPr>
                <w:rFonts w:hint="eastAsia"/>
                <w:sz w:val="22"/>
                <w:szCs w:val="22"/>
              </w:rPr>
              <w:t xml:space="preserve">158.95 </w:t>
            </w:r>
          </w:p>
        </w:tc>
        <w:tc>
          <w:tcPr>
            <w:tcW w:w="1503" w:type="dxa"/>
            <w:vAlign w:val="center"/>
          </w:tcPr>
          <w:p w14:paraId="1078619F" w14:textId="4320056A" w:rsidR="00BF5EAC" w:rsidRPr="00CF567D" w:rsidRDefault="00BF5EAC" w:rsidP="00BF5EAC">
            <w:pPr>
              <w:widowControl/>
              <w:jc w:val="center"/>
              <w:rPr>
                <w:iCs/>
              </w:rPr>
            </w:pPr>
            <w:r>
              <w:rPr>
                <w:rFonts w:hint="eastAsia"/>
                <w:color w:val="000000"/>
                <w:sz w:val="22"/>
                <w:szCs w:val="22"/>
              </w:rPr>
              <w:t xml:space="preserve">138.17 </w:t>
            </w:r>
          </w:p>
        </w:tc>
        <w:tc>
          <w:tcPr>
            <w:tcW w:w="1503" w:type="dxa"/>
            <w:vAlign w:val="center"/>
          </w:tcPr>
          <w:p w14:paraId="7545CC54" w14:textId="3E7C9BBC" w:rsidR="00BF5EAC" w:rsidRPr="00CF567D" w:rsidRDefault="00BF5EAC" w:rsidP="00BF5EAC">
            <w:pPr>
              <w:widowControl/>
              <w:jc w:val="center"/>
              <w:rPr>
                <w:iCs/>
              </w:rPr>
            </w:pPr>
            <w:r>
              <w:rPr>
                <w:rFonts w:hint="eastAsia"/>
                <w:color w:val="000000"/>
                <w:sz w:val="22"/>
                <w:szCs w:val="22"/>
              </w:rPr>
              <w:t xml:space="preserve">160.72 </w:t>
            </w:r>
          </w:p>
        </w:tc>
        <w:tc>
          <w:tcPr>
            <w:tcW w:w="1504" w:type="dxa"/>
            <w:vAlign w:val="center"/>
          </w:tcPr>
          <w:p w14:paraId="11BC9BDE" w14:textId="4D6F482C" w:rsidR="00BF5EAC" w:rsidRPr="00CF567D" w:rsidRDefault="00BF5EAC" w:rsidP="00BF5EAC">
            <w:pPr>
              <w:widowControl/>
              <w:jc w:val="center"/>
              <w:rPr>
                <w:iCs/>
              </w:rPr>
            </w:pPr>
            <w:r>
              <w:rPr>
                <w:rFonts w:hint="eastAsia"/>
                <w:color w:val="000000"/>
                <w:sz w:val="22"/>
                <w:szCs w:val="22"/>
              </w:rPr>
              <w:t xml:space="preserve">171.89 </w:t>
            </w:r>
          </w:p>
        </w:tc>
      </w:tr>
      <w:tr w:rsidR="00BF5EAC" w:rsidRPr="00CF567D" w14:paraId="45EBFBA7" w14:textId="77777777" w:rsidTr="0028635D">
        <w:trPr>
          <w:trHeight w:val="453"/>
          <w:jc w:val="center"/>
        </w:trPr>
        <w:tc>
          <w:tcPr>
            <w:tcW w:w="1696" w:type="dxa"/>
            <w:vMerge/>
            <w:shd w:val="clear" w:color="auto" w:fill="5B9BD5"/>
            <w:vAlign w:val="center"/>
          </w:tcPr>
          <w:p w14:paraId="20584E6F" w14:textId="77777777" w:rsidR="00BF5EAC" w:rsidRPr="00CF567D" w:rsidRDefault="00BF5EAC" w:rsidP="00BF5EAC">
            <w:pPr>
              <w:widowControl/>
              <w:jc w:val="center"/>
              <w:rPr>
                <w:rFonts w:eastAsia="Times New Roman"/>
                <w:lang w:eastAsia="en-US"/>
              </w:rPr>
            </w:pPr>
          </w:p>
        </w:tc>
        <w:tc>
          <w:tcPr>
            <w:tcW w:w="1310" w:type="dxa"/>
            <w:vAlign w:val="center"/>
          </w:tcPr>
          <w:p w14:paraId="76C5BF21"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503" w:type="dxa"/>
            <w:vAlign w:val="center"/>
          </w:tcPr>
          <w:p w14:paraId="1B4247C8" w14:textId="4130A7C3" w:rsidR="00BF5EAC" w:rsidRPr="00CF567D" w:rsidRDefault="00BF5EAC" w:rsidP="00BF5EAC">
            <w:pPr>
              <w:widowControl/>
              <w:jc w:val="center"/>
              <w:rPr>
                <w:iCs/>
              </w:rPr>
            </w:pPr>
            <w:r>
              <w:rPr>
                <w:rFonts w:hint="eastAsia"/>
                <w:sz w:val="22"/>
                <w:szCs w:val="22"/>
              </w:rPr>
              <w:t xml:space="preserve">134.42 </w:t>
            </w:r>
          </w:p>
        </w:tc>
        <w:tc>
          <w:tcPr>
            <w:tcW w:w="1503" w:type="dxa"/>
            <w:vAlign w:val="center"/>
          </w:tcPr>
          <w:p w14:paraId="58C8819F" w14:textId="02A0AD46" w:rsidR="00BF5EAC" w:rsidRPr="00CF567D" w:rsidRDefault="00BF5EAC" w:rsidP="00BF5EAC">
            <w:pPr>
              <w:widowControl/>
              <w:jc w:val="center"/>
              <w:rPr>
                <w:iCs/>
              </w:rPr>
            </w:pPr>
            <w:r>
              <w:rPr>
                <w:rFonts w:hint="eastAsia"/>
                <w:color w:val="000000"/>
                <w:sz w:val="22"/>
                <w:szCs w:val="22"/>
              </w:rPr>
              <w:t xml:space="preserve">116.11 </w:t>
            </w:r>
          </w:p>
        </w:tc>
        <w:tc>
          <w:tcPr>
            <w:tcW w:w="1503" w:type="dxa"/>
            <w:vAlign w:val="center"/>
          </w:tcPr>
          <w:p w14:paraId="1F2192EC" w14:textId="69240A34" w:rsidR="00BF5EAC" w:rsidRPr="00CF567D" w:rsidRDefault="00BF5EAC" w:rsidP="00BF5EAC">
            <w:pPr>
              <w:widowControl/>
              <w:jc w:val="center"/>
              <w:rPr>
                <w:iCs/>
              </w:rPr>
            </w:pPr>
            <w:r>
              <w:rPr>
                <w:rFonts w:hint="eastAsia"/>
                <w:color w:val="000000"/>
                <w:sz w:val="22"/>
                <w:szCs w:val="22"/>
              </w:rPr>
              <w:t xml:space="preserve">136.45 </w:t>
            </w:r>
          </w:p>
        </w:tc>
        <w:tc>
          <w:tcPr>
            <w:tcW w:w="1504" w:type="dxa"/>
            <w:vAlign w:val="center"/>
          </w:tcPr>
          <w:p w14:paraId="660E1943" w14:textId="26A85A71" w:rsidR="00BF5EAC" w:rsidRPr="00CF567D" w:rsidRDefault="00BF5EAC" w:rsidP="00BF5EAC">
            <w:pPr>
              <w:widowControl/>
              <w:jc w:val="center"/>
              <w:rPr>
                <w:iCs/>
              </w:rPr>
            </w:pPr>
            <w:r>
              <w:rPr>
                <w:rFonts w:hint="eastAsia"/>
                <w:color w:val="000000"/>
                <w:sz w:val="22"/>
                <w:szCs w:val="22"/>
              </w:rPr>
              <w:t xml:space="preserve">146.07 </w:t>
            </w:r>
          </w:p>
        </w:tc>
      </w:tr>
      <w:tr w:rsidR="00BF5EAC" w:rsidRPr="00CF567D" w14:paraId="0D826AD9" w14:textId="77777777" w:rsidTr="0028635D">
        <w:trPr>
          <w:trHeight w:val="454"/>
          <w:jc w:val="center"/>
        </w:trPr>
        <w:tc>
          <w:tcPr>
            <w:tcW w:w="1696" w:type="dxa"/>
            <w:vMerge/>
            <w:shd w:val="clear" w:color="auto" w:fill="5B9BD5"/>
            <w:vAlign w:val="center"/>
          </w:tcPr>
          <w:p w14:paraId="0922071E" w14:textId="77777777" w:rsidR="00BF5EAC" w:rsidRPr="00CF567D" w:rsidRDefault="00BF5EAC" w:rsidP="00BF5EAC">
            <w:pPr>
              <w:widowControl/>
              <w:jc w:val="center"/>
              <w:rPr>
                <w:rFonts w:eastAsia="Times New Roman"/>
                <w:lang w:eastAsia="en-US"/>
              </w:rPr>
            </w:pPr>
          </w:p>
        </w:tc>
        <w:tc>
          <w:tcPr>
            <w:tcW w:w="1310" w:type="dxa"/>
            <w:vAlign w:val="center"/>
          </w:tcPr>
          <w:p w14:paraId="7977CE61"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503" w:type="dxa"/>
            <w:vAlign w:val="center"/>
          </w:tcPr>
          <w:p w14:paraId="04356032" w14:textId="23A25A99" w:rsidR="00BF5EAC" w:rsidRPr="00CF567D" w:rsidRDefault="00BF5EAC" w:rsidP="00BF5EAC">
            <w:pPr>
              <w:widowControl/>
              <w:jc w:val="center"/>
              <w:rPr>
                <w:iCs/>
              </w:rPr>
            </w:pPr>
            <w:r>
              <w:rPr>
                <w:rFonts w:hint="eastAsia"/>
                <w:sz w:val="22"/>
                <w:szCs w:val="22"/>
              </w:rPr>
              <w:t xml:space="preserve">337.32 </w:t>
            </w:r>
          </w:p>
        </w:tc>
        <w:tc>
          <w:tcPr>
            <w:tcW w:w="1503" w:type="dxa"/>
            <w:vAlign w:val="center"/>
          </w:tcPr>
          <w:p w14:paraId="0EB80282" w14:textId="267A663E" w:rsidR="00BF5EAC" w:rsidRPr="00CF567D" w:rsidRDefault="00BF5EAC" w:rsidP="00BF5EAC">
            <w:pPr>
              <w:widowControl/>
              <w:jc w:val="center"/>
              <w:rPr>
                <w:iCs/>
              </w:rPr>
            </w:pPr>
            <w:r>
              <w:rPr>
                <w:rFonts w:hint="eastAsia"/>
                <w:color w:val="000000"/>
                <w:sz w:val="22"/>
                <w:szCs w:val="22"/>
              </w:rPr>
              <w:t xml:space="preserve">228.72 </w:t>
            </w:r>
          </w:p>
        </w:tc>
        <w:tc>
          <w:tcPr>
            <w:tcW w:w="1503" w:type="dxa"/>
            <w:vAlign w:val="center"/>
          </w:tcPr>
          <w:p w14:paraId="4444EC60" w14:textId="40B11704" w:rsidR="00BF5EAC" w:rsidRPr="00CF567D" w:rsidRDefault="00BF5EAC" w:rsidP="00BF5EAC">
            <w:pPr>
              <w:widowControl/>
              <w:jc w:val="center"/>
              <w:rPr>
                <w:iCs/>
              </w:rPr>
            </w:pPr>
            <w:r>
              <w:rPr>
                <w:rFonts w:hint="eastAsia"/>
                <w:color w:val="000000"/>
                <w:sz w:val="22"/>
                <w:szCs w:val="22"/>
              </w:rPr>
              <w:t xml:space="preserve">336.24 </w:t>
            </w:r>
          </w:p>
        </w:tc>
        <w:tc>
          <w:tcPr>
            <w:tcW w:w="1504" w:type="dxa"/>
            <w:vAlign w:val="center"/>
          </w:tcPr>
          <w:p w14:paraId="232CECBA" w14:textId="64CCBAA9" w:rsidR="00BF5EAC" w:rsidRPr="00CF567D" w:rsidRDefault="00BF5EAC" w:rsidP="00BF5EAC">
            <w:pPr>
              <w:widowControl/>
              <w:jc w:val="center"/>
              <w:rPr>
                <w:iCs/>
              </w:rPr>
            </w:pPr>
            <w:r>
              <w:rPr>
                <w:rFonts w:hint="eastAsia"/>
                <w:color w:val="000000"/>
                <w:sz w:val="22"/>
                <w:szCs w:val="22"/>
              </w:rPr>
              <w:t xml:space="preserve">446.31 </w:t>
            </w:r>
          </w:p>
        </w:tc>
      </w:tr>
      <w:tr w:rsidR="00BF5EAC" w:rsidRPr="00CF567D" w14:paraId="65BCF7DC" w14:textId="77777777" w:rsidTr="0028635D">
        <w:trPr>
          <w:trHeight w:val="454"/>
          <w:jc w:val="center"/>
        </w:trPr>
        <w:tc>
          <w:tcPr>
            <w:tcW w:w="1696" w:type="dxa"/>
            <w:vMerge/>
            <w:shd w:val="clear" w:color="auto" w:fill="5B9BD5"/>
            <w:vAlign w:val="center"/>
          </w:tcPr>
          <w:p w14:paraId="5F49C10D" w14:textId="77777777" w:rsidR="00BF5EAC" w:rsidRPr="00CF567D" w:rsidRDefault="00BF5EAC" w:rsidP="00BF5EAC">
            <w:pPr>
              <w:widowControl/>
              <w:jc w:val="center"/>
              <w:rPr>
                <w:rFonts w:eastAsia="Times New Roman"/>
                <w:lang w:eastAsia="en-US"/>
              </w:rPr>
            </w:pPr>
          </w:p>
        </w:tc>
        <w:tc>
          <w:tcPr>
            <w:tcW w:w="1310" w:type="dxa"/>
            <w:vAlign w:val="center"/>
          </w:tcPr>
          <w:p w14:paraId="2B7FEEB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503" w:type="dxa"/>
            <w:vAlign w:val="center"/>
          </w:tcPr>
          <w:p w14:paraId="65F6620F" w14:textId="1D21C6CE" w:rsidR="00BF5EAC" w:rsidRPr="00CF567D" w:rsidRDefault="00BF5EAC" w:rsidP="00BF5EAC">
            <w:pPr>
              <w:widowControl/>
              <w:jc w:val="center"/>
              <w:rPr>
                <w:iCs/>
              </w:rPr>
            </w:pPr>
            <w:r>
              <w:rPr>
                <w:rFonts w:hint="eastAsia"/>
                <w:sz w:val="22"/>
                <w:szCs w:val="22"/>
              </w:rPr>
              <w:t xml:space="preserve">324.56 </w:t>
            </w:r>
          </w:p>
        </w:tc>
        <w:tc>
          <w:tcPr>
            <w:tcW w:w="1503" w:type="dxa"/>
            <w:vAlign w:val="center"/>
          </w:tcPr>
          <w:p w14:paraId="381CC965" w14:textId="33D48568" w:rsidR="00BF5EAC" w:rsidRPr="00CF567D" w:rsidRDefault="00BF5EAC" w:rsidP="00BF5EAC">
            <w:pPr>
              <w:widowControl/>
              <w:jc w:val="center"/>
              <w:rPr>
                <w:iCs/>
              </w:rPr>
            </w:pPr>
            <w:r>
              <w:rPr>
                <w:rFonts w:hint="eastAsia"/>
                <w:color w:val="000000"/>
                <w:sz w:val="22"/>
                <w:szCs w:val="22"/>
              </w:rPr>
              <w:t xml:space="preserve">220.59 </w:t>
            </w:r>
          </w:p>
        </w:tc>
        <w:tc>
          <w:tcPr>
            <w:tcW w:w="1503" w:type="dxa"/>
            <w:vAlign w:val="center"/>
          </w:tcPr>
          <w:p w14:paraId="4366E967" w14:textId="7B0EC5F0" w:rsidR="00BF5EAC" w:rsidRPr="00CF567D" w:rsidRDefault="00BF5EAC" w:rsidP="00BF5EAC">
            <w:pPr>
              <w:widowControl/>
              <w:jc w:val="center"/>
              <w:rPr>
                <w:iCs/>
              </w:rPr>
            </w:pPr>
            <w:r>
              <w:rPr>
                <w:rFonts w:hint="eastAsia"/>
                <w:color w:val="000000"/>
                <w:sz w:val="22"/>
                <w:szCs w:val="22"/>
              </w:rPr>
              <w:t xml:space="preserve">328.38 </w:t>
            </w:r>
          </w:p>
        </w:tc>
        <w:tc>
          <w:tcPr>
            <w:tcW w:w="1504" w:type="dxa"/>
            <w:vAlign w:val="center"/>
          </w:tcPr>
          <w:p w14:paraId="5E14F9B8" w14:textId="00CC7C41" w:rsidR="00BF5EAC" w:rsidRPr="00CF567D" w:rsidRDefault="00BF5EAC" w:rsidP="00BF5EAC">
            <w:pPr>
              <w:widowControl/>
              <w:jc w:val="center"/>
              <w:rPr>
                <w:iCs/>
              </w:rPr>
            </w:pPr>
            <w:r>
              <w:rPr>
                <w:rFonts w:hint="eastAsia"/>
                <w:color w:val="000000"/>
                <w:sz w:val="22"/>
                <w:szCs w:val="22"/>
              </w:rPr>
              <w:t xml:space="preserve">425.58 </w:t>
            </w:r>
          </w:p>
        </w:tc>
      </w:tr>
    </w:tbl>
    <w:p w14:paraId="1D7DA1F8" w14:textId="77777777" w:rsidR="0028635D" w:rsidRPr="00CF567D" w:rsidRDefault="0028635D" w:rsidP="0028635D">
      <w:pPr>
        <w:widowControl/>
        <w:rPr>
          <w:rFonts w:ascii="Times New Roman" w:eastAsia="Times New Roman" w:hAnsi="Times New Roman" w:cs="Times New Roman"/>
          <w:b/>
          <w:bCs/>
          <w:kern w:val="0"/>
          <w:sz w:val="20"/>
          <w:szCs w:val="20"/>
          <w:lang w:eastAsia="en-US"/>
        </w:rPr>
      </w:pPr>
    </w:p>
    <w:p w14:paraId="77BB61E9" w14:textId="7F329BFC"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17</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6441DBD8" w14:textId="77777777" w:rsidTr="0028635D">
        <w:trPr>
          <w:trHeight w:val="529"/>
          <w:jc w:val="center"/>
        </w:trPr>
        <w:tc>
          <w:tcPr>
            <w:tcW w:w="1684" w:type="dxa"/>
            <w:shd w:val="clear" w:color="auto" w:fill="5B9BD5"/>
            <w:vAlign w:val="center"/>
          </w:tcPr>
          <w:p w14:paraId="6AA81809"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4DAEFCCB"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4D24C453"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168C700F"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24B3A300"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1A810FA5"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4E7B4A7E" w14:textId="77777777" w:rsidTr="0028635D">
        <w:trPr>
          <w:trHeight w:val="530"/>
          <w:jc w:val="center"/>
        </w:trPr>
        <w:tc>
          <w:tcPr>
            <w:tcW w:w="1684" w:type="dxa"/>
            <w:vMerge w:val="restart"/>
            <w:shd w:val="clear" w:color="auto" w:fill="5B9BD5"/>
            <w:vAlign w:val="center"/>
          </w:tcPr>
          <w:p w14:paraId="71D339B1"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4F59222D" w14:textId="77777777" w:rsidR="00BF5EAC" w:rsidRPr="00CF567D" w:rsidRDefault="00BF5EAC" w:rsidP="00BF5EAC">
            <w:pPr>
              <w:widowControl/>
              <w:jc w:val="center"/>
              <w:rPr>
                <w:iCs/>
              </w:rPr>
            </w:pPr>
            <w:r>
              <w:rPr>
                <w:iCs/>
              </w:rPr>
              <w:t>8.0</w:t>
            </w:r>
            <w:r w:rsidRPr="00CF567D">
              <w:rPr>
                <w:iCs/>
              </w:rPr>
              <w:t xml:space="preserve"> packet/s arrival rate for DL</w:t>
            </w:r>
          </w:p>
          <w:p w14:paraId="75CC1951" w14:textId="29810153" w:rsidR="00BF5EAC" w:rsidRPr="00CF567D" w:rsidRDefault="00BF5EAC" w:rsidP="00BF5EAC">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31F4419F"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02863AB8" w14:textId="5DB6C1B3" w:rsidR="00BF5EAC" w:rsidRPr="00CF567D" w:rsidRDefault="00BF5EAC" w:rsidP="00BF5EAC">
            <w:pPr>
              <w:widowControl/>
              <w:jc w:val="center"/>
              <w:rPr>
                <w:iCs/>
              </w:rPr>
            </w:pPr>
            <w:r>
              <w:rPr>
                <w:rFonts w:hint="eastAsia"/>
                <w:color w:val="000000"/>
                <w:sz w:val="22"/>
                <w:szCs w:val="22"/>
              </w:rPr>
              <w:t xml:space="preserve">21.55 </w:t>
            </w:r>
          </w:p>
        </w:tc>
        <w:tc>
          <w:tcPr>
            <w:tcW w:w="1463" w:type="dxa"/>
            <w:vAlign w:val="center"/>
          </w:tcPr>
          <w:p w14:paraId="72876308" w14:textId="4731CB5D" w:rsidR="00BF5EAC" w:rsidRPr="00CF567D" w:rsidRDefault="00BF5EAC" w:rsidP="00BF5EAC">
            <w:pPr>
              <w:widowControl/>
              <w:jc w:val="center"/>
              <w:rPr>
                <w:iCs/>
              </w:rPr>
            </w:pPr>
            <w:r>
              <w:rPr>
                <w:rFonts w:hint="eastAsia"/>
                <w:color w:val="000000"/>
                <w:sz w:val="22"/>
                <w:szCs w:val="22"/>
              </w:rPr>
              <w:t xml:space="preserve">5.18 </w:t>
            </w:r>
          </w:p>
        </w:tc>
        <w:tc>
          <w:tcPr>
            <w:tcW w:w="1489" w:type="dxa"/>
            <w:vAlign w:val="center"/>
          </w:tcPr>
          <w:p w14:paraId="4EEF20F8" w14:textId="5C5398BB" w:rsidR="00BF5EAC" w:rsidRPr="00CF567D" w:rsidRDefault="00BF5EAC" w:rsidP="00BF5EAC">
            <w:pPr>
              <w:widowControl/>
              <w:jc w:val="center"/>
              <w:rPr>
                <w:iCs/>
              </w:rPr>
            </w:pPr>
            <w:r>
              <w:rPr>
                <w:rFonts w:hint="eastAsia"/>
                <w:color w:val="000000"/>
                <w:sz w:val="22"/>
                <w:szCs w:val="22"/>
              </w:rPr>
              <w:t xml:space="preserve">12.35 </w:t>
            </w:r>
          </w:p>
        </w:tc>
        <w:tc>
          <w:tcPr>
            <w:tcW w:w="1489" w:type="dxa"/>
            <w:vAlign w:val="center"/>
          </w:tcPr>
          <w:p w14:paraId="46D0ACA0" w14:textId="0E1737FF" w:rsidR="00BF5EAC" w:rsidRPr="00CF567D" w:rsidRDefault="00BF5EAC" w:rsidP="00BF5EAC">
            <w:pPr>
              <w:widowControl/>
              <w:jc w:val="center"/>
              <w:rPr>
                <w:iCs/>
              </w:rPr>
            </w:pPr>
            <w:r>
              <w:rPr>
                <w:rFonts w:hint="eastAsia"/>
                <w:color w:val="000000"/>
                <w:sz w:val="22"/>
                <w:szCs w:val="22"/>
              </w:rPr>
              <w:t xml:space="preserve">134.71 </w:t>
            </w:r>
          </w:p>
        </w:tc>
      </w:tr>
      <w:tr w:rsidR="00BF5EAC" w:rsidRPr="00CF567D" w14:paraId="7AC2A647" w14:textId="77777777" w:rsidTr="0028635D">
        <w:trPr>
          <w:trHeight w:val="530"/>
          <w:jc w:val="center"/>
        </w:trPr>
        <w:tc>
          <w:tcPr>
            <w:tcW w:w="1684" w:type="dxa"/>
            <w:vMerge/>
            <w:shd w:val="clear" w:color="auto" w:fill="5B9BD5"/>
            <w:vAlign w:val="center"/>
          </w:tcPr>
          <w:p w14:paraId="6AE5B1D7" w14:textId="77777777" w:rsidR="00BF5EAC" w:rsidRPr="00CF567D" w:rsidRDefault="00BF5EAC" w:rsidP="00BF5EAC">
            <w:pPr>
              <w:widowControl/>
              <w:jc w:val="center"/>
              <w:rPr>
                <w:rFonts w:eastAsia="Times New Roman"/>
                <w:lang w:eastAsia="en-US"/>
              </w:rPr>
            </w:pPr>
          </w:p>
        </w:tc>
        <w:tc>
          <w:tcPr>
            <w:tcW w:w="1396" w:type="dxa"/>
            <w:vAlign w:val="center"/>
          </w:tcPr>
          <w:p w14:paraId="08E47ECB"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40E0E49F" w14:textId="2BCBE0FE" w:rsidR="00BF5EAC" w:rsidRPr="00CF567D" w:rsidRDefault="00BF5EAC" w:rsidP="00BF5EAC">
            <w:pPr>
              <w:widowControl/>
              <w:jc w:val="center"/>
              <w:rPr>
                <w:iCs/>
              </w:rPr>
            </w:pPr>
            <w:r>
              <w:rPr>
                <w:rFonts w:hint="eastAsia"/>
                <w:color w:val="000000"/>
                <w:sz w:val="22"/>
                <w:szCs w:val="22"/>
              </w:rPr>
              <w:t xml:space="preserve">16.11 </w:t>
            </w:r>
          </w:p>
        </w:tc>
        <w:tc>
          <w:tcPr>
            <w:tcW w:w="1463" w:type="dxa"/>
            <w:vAlign w:val="center"/>
          </w:tcPr>
          <w:p w14:paraId="0EAF8E6B" w14:textId="47834252" w:rsidR="00BF5EAC" w:rsidRPr="00CF567D" w:rsidRDefault="00BF5EAC" w:rsidP="00BF5EAC">
            <w:pPr>
              <w:widowControl/>
              <w:jc w:val="center"/>
              <w:rPr>
                <w:iCs/>
              </w:rPr>
            </w:pPr>
            <w:r>
              <w:rPr>
                <w:rFonts w:hint="eastAsia"/>
                <w:color w:val="000000"/>
                <w:sz w:val="22"/>
                <w:szCs w:val="22"/>
              </w:rPr>
              <w:t xml:space="preserve">5.20 </w:t>
            </w:r>
          </w:p>
        </w:tc>
        <w:tc>
          <w:tcPr>
            <w:tcW w:w="1489" w:type="dxa"/>
            <w:vAlign w:val="center"/>
          </w:tcPr>
          <w:p w14:paraId="7FF74C80" w14:textId="119419A9" w:rsidR="00BF5EAC" w:rsidRPr="00CF567D" w:rsidRDefault="00BF5EAC" w:rsidP="00BF5EAC">
            <w:pPr>
              <w:widowControl/>
              <w:jc w:val="center"/>
              <w:rPr>
                <w:iCs/>
              </w:rPr>
            </w:pPr>
            <w:r>
              <w:rPr>
                <w:rFonts w:hint="eastAsia"/>
                <w:color w:val="000000"/>
                <w:sz w:val="22"/>
                <w:szCs w:val="22"/>
              </w:rPr>
              <w:t xml:space="preserve">10.66 </w:t>
            </w:r>
          </w:p>
        </w:tc>
        <w:tc>
          <w:tcPr>
            <w:tcW w:w="1489" w:type="dxa"/>
            <w:vAlign w:val="center"/>
          </w:tcPr>
          <w:p w14:paraId="4D3EBC17" w14:textId="79A92203" w:rsidR="00BF5EAC" w:rsidRPr="00CF567D" w:rsidRDefault="00BF5EAC" w:rsidP="00BF5EAC">
            <w:pPr>
              <w:widowControl/>
              <w:jc w:val="center"/>
              <w:rPr>
                <w:iCs/>
              </w:rPr>
            </w:pPr>
            <w:r>
              <w:rPr>
                <w:rFonts w:hint="eastAsia"/>
                <w:color w:val="000000"/>
                <w:sz w:val="22"/>
                <w:szCs w:val="22"/>
              </w:rPr>
              <w:t xml:space="preserve">80.49 </w:t>
            </w:r>
          </w:p>
        </w:tc>
      </w:tr>
      <w:tr w:rsidR="00BF5EAC" w:rsidRPr="00CF567D" w14:paraId="327404C1" w14:textId="77777777" w:rsidTr="0028635D">
        <w:trPr>
          <w:trHeight w:val="530"/>
          <w:jc w:val="center"/>
        </w:trPr>
        <w:tc>
          <w:tcPr>
            <w:tcW w:w="1684" w:type="dxa"/>
            <w:vMerge/>
            <w:shd w:val="clear" w:color="auto" w:fill="5B9BD5"/>
            <w:vAlign w:val="center"/>
          </w:tcPr>
          <w:p w14:paraId="1871EF87" w14:textId="77777777" w:rsidR="00BF5EAC" w:rsidRPr="00CF567D" w:rsidRDefault="00BF5EAC" w:rsidP="00BF5EAC">
            <w:pPr>
              <w:widowControl/>
              <w:jc w:val="center"/>
              <w:rPr>
                <w:rFonts w:eastAsia="Times New Roman"/>
                <w:lang w:eastAsia="en-US"/>
              </w:rPr>
            </w:pPr>
          </w:p>
        </w:tc>
        <w:tc>
          <w:tcPr>
            <w:tcW w:w="1396" w:type="dxa"/>
            <w:vAlign w:val="center"/>
          </w:tcPr>
          <w:p w14:paraId="65FEB9B9" w14:textId="77777777" w:rsidR="00BF5EAC" w:rsidRPr="00CF567D" w:rsidRDefault="00BF5EAC" w:rsidP="00BF5EAC">
            <w:pPr>
              <w:widowControl/>
              <w:jc w:val="center"/>
              <w:rPr>
                <w:iCs/>
              </w:rPr>
            </w:pPr>
            <w:r w:rsidRPr="00CF567D">
              <w:rPr>
                <w:iCs/>
              </w:rPr>
              <w:t>Scheme 1-3</w:t>
            </w:r>
          </w:p>
        </w:tc>
        <w:tc>
          <w:tcPr>
            <w:tcW w:w="1498" w:type="dxa"/>
            <w:vAlign w:val="center"/>
          </w:tcPr>
          <w:p w14:paraId="7827EA6F" w14:textId="688AC114" w:rsidR="00BF5EAC" w:rsidRPr="00CF567D" w:rsidRDefault="00BF5EAC" w:rsidP="00BF5EAC">
            <w:pPr>
              <w:widowControl/>
              <w:jc w:val="center"/>
              <w:rPr>
                <w:iCs/>
              </w:rPr>
            </w:pPr>
            <w:r>
              <w:rPr>
                <w:rFonts w:hint="eastAsia"/>
                <w:color w:val="000000"/>
                <w:sz w:val="22"/>
                <w:szCs w:val="22"/>
              </w:rPr>
              <w:t xml:space="preserve">17.12 </w:t>
            </w:r>
          </w:p>
        </w:tc>
        <w:tc>
          <w:tcPr>
            <w:tcW w:w="1463" w:type="dxa"/>
            <w:vAlign w:val="center"/>
          </w:tcPr>
          <w:p w14:paraId="2E59AAAC" w14:textId="2E1DFD00" w:rsidR="00BF5EAC" w:rsidRPr="00CF567D" w:rsidRDefault="00BF5EAC" w:rsidP="00BF5EAC">
            <w:pPr>
              <w:widowControl/>
              <w:jc w:val="center"/>
              <w:rPr>
                <w:iCs/>
              </w:rPr>
            </w:pPr>
            <w:r>
              <w:rPr>
                <w:rFonts w:hint="eastAsia"/>
                <w:color w:val="000000"/>
                <w:sz w:val="22"/>
                <w:szCs w:val="22"/>
              </w:rPr>
              <w:t xml:space="preserve">4.62 </w:t>
            </w:r>
          </w:p>
        </w:tc>
        <w:tc>
          <w:tcPr>
            <w:tcW w:w="1489" w:type="dxa"/>
            <w:vAlign w:val="center"/>
          </w:tcPr>
          <w:p w14:paraId="40F5562F" w14:textId="4F7FAF95" w:rsidR="00BF5EAC" w:rsidRPr="00CF567D" w:rsidRDefault="00BF5EAC" w:rsidP="00BF5EAC">
            <w:pPr>
              <w:widowControl/>
              <w:jc w:val="center"/>
              <w:rPr>
                <w:iCs/>
              </w:rPr>
            </w:pPr>
            <w:r>
              <w:rPr>
                <w:rFonts w:hint="eastAsia"/>
                <w:color w:val="000000"/>
                <w:sz w:val="22"/>
                <w:szCs w:val="22"/>
              </w:rPr>
              <w:t xml:space="preserve">10.88 </w:t>
            </w:r>
          </w:p>
        </w:tc>
        <w:tc>
          <w:tcPr>
            <w:tcW w:w="1489" w:type="dxa"/>
            <w:vAlign w:val="center"/>
          </w:tcPr>
          <w:p w14:paraId="1EF830C7" w14:textId="707FC503" w:rsidR="00BF5EAC" w:rsidRPr="00CF567D" w:rsidRDefault="00BF5EAC" w:rsidP="00BF5EAC">
            <w:pPr>
              <w:widowControl/>
              <w:jc w:val="center"/>
              <w:rPr>
                <w:iCs/>
              </w:rPr>
            </w:pPr>
            <w:r>
              <w:rPr>
                <w:rFonts w:hint="eastAsia"/>
                <w:color w:val="000000"/>
                <w:sz w:val="22"/>
                <w:szCs w:val="22"/>
              </w:rPr>
              <w:t xml:space="preserve">95.44 </w:t>
            </w:r>
          </w:p>
        </w:tc>
      </w:tr>
      <w:tr w:rsidR="00BF5EAC" w:rsidRPr="00CF567D" w14:paraId="5A0A3A2F" w14:textId="77777777" w:rsidTr="0028635D">
        <w:trPr>
          <w:trHeight w:val="530"/>
          <w:jc w:val="center"/>
        </w:trPr>
        <w:tc>
          <w:tcPr>
            <w:tcW w:w="1684" w:type="dxa"/>
            <w:vMerge/>
            <w:shd w:val="clear" w:color="auto" w:fill="5B9BD5"/>
            <w:vAlign w:val="center"/>
          </w:tcPr>
          <w:p w14:paraId="27E73E60" w14:textId="77777777" w:rsidR="00BF5EAC" w:rsidRPr="00CF567D" w:rsidRDefault="00BF5EAC" w:rsidP="00BF5EAC">
            <w:pPr>
              <w:widowControl/>
              <w:jc w:val="center"/>
              <w:rPr>
                <w:rFonts w:eastAsia="Times New Roman"/>
                <w:lang w:eastAsia="en-US"/>
              </w:rPr>
            </w:pPr>
          </w:p>
        </w:tc>
        <w:tc>
          <w:tcPr>
            <w:tcW w:w="1396" w:type="dxa"/>
            <w:vAlign w:val="center"/>
          </w:tcPr>
          <w:p w14:paraId="6D50AFAE"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4B709900" w14:textId="70B5F4C8" w:rsidR="00BF5EAC" w:rsidRPr="00CF567D" w:rsidRDefault="00BF5EAC" w:rsidP="00BF5EAC">
            <w:pPr>
              <w:widowControl/>
              <w:jc w:val="center"/>
              <w:rPr>
                <w:iCs/>
              </w:rPr>
            </w:pPr>
            <w:r>
              <w:rPr>
                <w:rFonts w:hint="eastAsia"/>
                <w:color w:val="000000"/>
                <w:sz w:val="22"/>
                <w:szCs w:val="22"/>
              </w:rPr>
              <w:t xml:space="preserve">20.31 </w:t>
            </w:r>
          </w:p>
        </w:tc>
        <w:tc>
          <w:tcPr>
            <w:tcW w:w="1463" w:type="dxa"/>
            <w:vAlign w:val="center"/>
          </w:tcPr>
          <w:p w14:paraId="39AA7954" w14:textId="0F7C7DB1" w:rsidR="00BF5EAC" w:rsidRPr="00CF567D" w:rsidRDefault="00BF5EAC" w:rsidP="00BF5EAC">
            <w:pPr>
              <w:widowControl/>
              <w:jc w:val="center"/>
              <w:rPr>
                <w:iCs/>
              </w:rPr>
            </w:pPr>
            <w:r>
              <w:rPr>
                <w:rFonts w:hint="eastAsia"/>
                <w:color w:val="000000"/>
                <w:sz w:val="22"/>
                <w:szCs w:val="22"/>
              </w:rPr>
              <w:t xml:space="preserve">4.91 </w:t>
            </w:r>
          </w:p>
        </w:tc>
        <w:tc>
          <w:tcPr>
            <w:tcW w:w="1489" w:type="dxa"/>
            <w:vAlign w:val="center"/>
          </w:tcPr>
          <w:p w14:paraId="5BFD6DAC" w14:textId="35EEAB78" w:rsidR="00BF5EAC" w:rsidRPr="00CF567D" w:rsidRDefault="00BF5EAC" w:rsidP="00BF5EAC">
            <w:pPr>
              <w:widowControl/>
              <w:jc w:val="center"/>
              <w:rPr>
                <w:iCs/>
              </w:rPr>
            </w:pPr>
            <w:r>
              <w:rPr>
                <w:rFonts w:hint="eastAsia"/>
                <w:color w:val="000000"/>
                <w:sz w:val="22"/>
                <w:szCs w:val="22"/>
              </w:rPr>
              <w:t xml:space="preserve">12.21 </w:t>
            </w:r>
          </w:p>
        </w:tc>
        <w:tc>
          <w:tcPr>
            <w:tcW w:w="1489" w:type="dxa"/>
            <w:vAlign w:val="center"/>
          </w:tcPr>
          <w:p w14:paraId="24653761" w14:textId="2034EEF7" w:rsidR="00BF5EAC" w:rsidRPr="00CF567D" w:rsidRDefault="00BF5EAC" w:rsidP="00BF5EAC">
            <w:pPr>
              <w:widowControl/>
              <w:jc w:val="center"/>
              <w:rPr>
                <w:iCs/>
              </w:rPr>
            </w:pPr>
            <w:r>
              <w:rPr>
                <w:rFonts w:hint="eastAsia"/>
                <w:color w:val="000000"/>
                <w:sz w:val="22"/>
                <w:szCs w:val="22"/>
              </w:rPr>
              <w:t xml:space="preserve">121.02 </w:t>
            </w:r>
          </w:p>
        </w:tc>
      </w:tr>
    </w:tbl>
    <w:p w14:paraId="556714E2" w14:textId="77777777" w:rsidR="0028635D" w:rsidRPr="00CF567D" w:rsidRDefault="0028635D" w:rsidP="0028635D">
      <w:pPr>
        <w:widowControl/>
        <w:jc w:val="left"/>
        <w:rPr>
          <w:rFonts w:ascii="Times New Roman" w:eastAsia="Times New Roman" w:hAnsi="Times New Roman" w:cs="Times New Roman"/>
          <w:b/>
          <w:bCs/>
          <w:kern w:val="0"/>
          <w:sz w:val="20"/>
          <w:szCs w:val="20"/>
          <w:lang w:eastAsia="en-US"/>
        </w:rPr>
      </w:pPr>
    </w:p>
    <w:p w14:paraId="6E990CF2" w14:textId="2B773391"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18</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7C6E1BB1" w14:textId="77777777" w:rsidTr="0028635D">
        <w:trPr>
          <w:trHeight w:val="529"/>
          <w:jc w:val="center"/>
        </w:trPr>
        <w:tc>
          <w:tcPr>
            <w:tcW w:w="1684" w:type="dxa"/>
            <w:shd w:val="clear" w:color="auto" w:fill="5B9BD5"/>
            <w:vAlign w:val="center"/>
          </w:tcPr>
          <w:p w14:paraId="0092A0DF"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14322F5B"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644F6D35"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561D639B"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40830F45"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7EED9B5C"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0F6F4D08" w14:textId="77777777" w:rsidTr="0028635D">
        <w:trPr>
          <w:trHeight w:val="530"/>
          <w:jc w:val="center"/>
        </w:trPr>
        <w:tc>
          <w:tcPr>
            <w:tcW w:w="1684" w:type="dxa"/>
            <w:vMerge w:val="restart"/>
            <w:shd w:val="clear" w:color="auto" w:fill="5B9BD5"/>
            <w:vAlign w:val="center"/>
          </w:tcPr>
          <w:p w14:paraId="443FB27A"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5AAEBF7F" w14:textId="77777777" w:rsidR="00BF5EAC" w:rsidRPr="00CF567D" w:rsidRDefault="00BF5EAC" w:rsidP="00BF5EAC">
            <w:pPr>
              <w:widowControl/>
              <w:jc w:val="center"/>
              <w:rPr>
                <w:iCs/>
              </w:rPr>
            </w:pPr>
            <w:r>
              <w:rPr>
                <w:iCs/>
              </w:rPr>
              <w:lastRenderedPageBreak/>
              <w:t>8.0</w:t>
            </w:r>
            <w:r w:rsidRPr="00CF567D">
              <w:rPr>
                <w:iCs/>
              </w:rPr>
              <w:t xml:space="preserve"> packet/s arrival rate for DL</w:t>
            </w:r>
          </w:p>
          <w:p w14:paraId="1AAC6EE9" w14:textId="7CF5486B" w:rsidR="00BF5EAC" w:rsidRPr="00CF567D" w:rsidRDefault="00BF5EAC" w:rsidP="00BF5EAC">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6427B17E" w14:textId="77777777" w:rsidR="00BF5EAC" w:rsidRPr="00CF567D" w:rsidRDefault="00BF5EAC" w:rsidP="00BF5EAC">
            <w:pPr>
              <w:widowControl/>
              <w:jc w:val="center"/>
              <w:rPr>
                <w:rFonts w:eastAsia="Times New Roman"/>
                <w:lang w:eastAsia="en-US"/>
              </w:rPr>
            </w:pPr>
            <w:r w:rsidRPr="00CF567D">
              <w:rPr>
                <w:rFonts w:eastAsia="Times New Roman"/>
                <w:lang w:eastAsia="en-US"/>
              </w:rPr>
              <w:lastRenderedPageBreak/>
              <w:t>Scheme 1-1</w:t>
            </w:r>
          </w:p>
        </w:tc>
        <w:tc>
          <w:tcPr>
            <w:tcW w:w="1498" w:type="dxa"/>
            <w:vAlign w:val="center"/>
          </w:tcPr>
          <w:p w14:paraId="61D1083C" w14:textId="09DC3CAD" w:rsidR="00BF5EAC" w:rsidRPr="00CF567D" w:rsidRDefault="00BF5EAC" w:rsidP="00BF5EAC">
            <w:pPr>
              <w:widowControl/>
              <w:jc w:val="center"/>
              <w:rPr>
                <w:iCs/>
              </w:rPr>
            </w:pPr>
            <w:r>
              <w:rPr>
                <w:rFonts w:hint="eastAsia"/>
                <w:color w:val="000000"/>
                <w:sz w:val="22"/>
                <w:szCs w:val="22"/>
              </w:rPr>
              <w:t xml:space="preserve">36.78 </w:t>
            </w:r>
          </w:p>
        </w:tc>
        <w:tc>
          <w:tcPr>
            <w:tcW w:w="1463" w:type="dxa"/>
            <w:vAlign w:val="center"/>
          </w:tcPr>
          <w:p w14:paraId="2B35E15B" w14:textId="61107DDB" w:rsidR="00BF5EAC" w:rsidRPr="00CF567D" w:rsidRDefault="00BF5EAC" w:rsidP="00BF5EAC">
            <w:pPr>
              <w:widowControl/>
              <w:jc w:val="center"/>
              <w:rPr>
                <w:iCs/>
              </w:rPr>
            </w:pPr>
            <w:r>
              <w:rPr>
                <w:rFonts w:hint="eastAsia"/>
                <w:color w:val="000000"/>
                <w:sz w:val="22"/>
                <w:szCs w:val="22"/>
              </w:rPr>
              <w:t xml:space="preserve">16.32 </w:t>
            </w:r>
          </w:p>
        </w:tc>
        <w:tc>
          <w:tcPr>
            <w:tcW w:w="1489" w:type="dxa"/>
            <w:vAlign w:val="center"/>
          </w:tcPr>
          <w:p w14:paraId="4D1327B1" w14:textId="50B91F90" w:rsidR="00BF5EAC" w:rsidRPr="00CF567D" w:rsidRDefault="00BF5EAC" w:rsidP="00BF5EAC">
            <w:pPr>
              <w:widowControl/>
              <w:jc w:val="center"/>
              <w:rPr>
                <w:iCs/>
              </w:rPr>
            </w:pPr>
            <w:r>
              <w:rPr>
                <w:rFonts w:hint="eastAsia"/>
                <w:color w:val="000000"/>
                <w:sz w:val="22"/>
                <w:szCs w:val="22"/>
              </w:rPr>
              <w:t xml:space="preserve">23.78 </w:t>
            </w:r>
          </w:p>
        </w:tc>
        <w:tc>
          <w:tcPr>
            <w:tcW w:w="1489" w:type="dxa"/>
            <w:vAlign w:val="center"/>
          </w:tcPr>
          <w:p w14:paraId="72E67DA6" w14:textId="68FCAB74" w:rsidR="00BF5EAC" w:rsidRPr="00CF567D" w:rsidRDefault="00BF5EAC" w:rsidP="00BF5EAC">
            <w:pPr>
              <w:widowControl/>
              <w:jc w:val="center"/>
              <w:rPr>
                <w:iCs/>
              </w:rPr>
            </w:pPr>
            <w:r>
              <w:rPr>
                <w:rFonts w:hint="eastAsia"/>
                <w:color w:val="000000"/>
                <w:sz w:val="22"/>
                <w:szCs w:val="22"/>
              </w:rPr>
              <w:t xml:space="preserve">171.13 </w:t>
            </w:r>
          </w:p>
        </w:tc>
      </w:tr>
      <w:tr w:rsidR="00BF5EAC" w:rsidRPr="00CF567D" w14:paraId="46CA92C4" w14:textId="77777777" w:rsidTr="0028635D">
        <w:trPr>
          <w:trHeight w:val="530"/>
          <w:jc w:val="center"/>
        </w:trPr>
        <w:tc>
          <w:tcPr>
            <w:tcW w:w="1684" w:type="dxa"/>
            <w:vMerge/>
            <w:shd w:val="clear" w:color="auto" w:fill="5B9BD5"/>
            <w:vAlign w:val="center"/>
          </w:tcPr>
          <w:p w14:paraId="3BEAEBF8" w14:textId="77777777" w:rsidR="00BF5EAC" w:rsidRPr="00CF567D" w:rsidRDefault="00BF5EAC" w:rsidP="00BF5EAC">
            <w:pPr>
              <w:widowControl/>
              <w:jc w:val="center"/>
              <w:rPr>
                <w:rFonts w:eastAsia="Times New Roman"/>
                <w:lang w:eastAsia="en-US"/>
              </w:rPr>
            </w:pPr>
          </w:p>
        </w:tc>
        <w:tc>
          <w:tcPr>
            <w:tcW w:w="1396" w:type="dxa"/>
            <w:vAlign w:val="center"/>
          </w:tcPr>
          <w:p w14:paraId="3E6B6E8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3A7CC874" w14:textId="404A80AB" w:rsidR="00BF5EAC" w:rsidRPr="00CF567D" w:rsidRDefault="00BF5EAC" w:rsidP="00BF5EAC">
            <w:pPr>
              <w:widowControl/>
              <w:jc w:val="center"/>
              <w:rPr>
                <w:iCs/>
              </w:rPr>
            </w:pPr>
            <w:r>
              <w:rPr>
                <w:rFonts w:hint="eastAsia"/>
                <w:color w:val="000000"/>
                <w:sz w:val="22"/>
                <w:szCs w:val="22"/>
              </w:rPr>
              <w:t xml:space="preserve">42.49 </w:t>
            </w:r>
          </w:p>
        </w:tc>
        <w:tc>
          <w:tcPr>
            <w:tcW w:w="1463" w:type="dxa"/>
            <w:vAlign w:val="center"/>
          </w:tcPr>
          <w:p w14:paraId="6022CA94" w14:textId="0536FFCF" w:rsidR="00BF5EAC" w:rsidRPr="00CF567D" w:rsidRDefault="00BF5EAC" w:rsidP="00BF5EAC">
            <w:pPr>
              <w:widowControl/>
              <w:jc w:val="center"/>
              <w:rPr>
                <w:iCs/>
              </w:rPr>
            </w:pPr>
            <w:r>
              <w:rPr>
                <w:rFonts w:hint="eastAsia"/>
                <w:color w:val="000000"/>
                <w:sz w:val="22"/>
                <w:szCs w:val="22"/>
              </w:rPr>
              <w:t xml:space="preserve">17.13 </w:t>
            </w:r>
          </w:p>
        </w:tc>
        <w:tc>
          <w:tcPr>
            <w:tcW w:w="1489" w:type="dxa"/>
            <w:vAlign w:val="center"/>
          </w:tcPr>
          <w:p w14:paraId="31C271B3" w14:textId="2A0059F4" w:rsidR="00BF5EAC" w:rsidRPr="00CF567D" w:rsidRDefault="00BF5EAC" w:rsidP="00BF5EAC">
            <w:pPr>
              <w:widowControl/>
              <w:jc w:val="center"/>
              <w:rPr>
                <w:iCs/>
              </w:rPr>
            </w:pPr>
            <w:r>
              <w:rPr>
                <w:rFonts w:hint="eastAsia"/>
                <w:color w:val="000000"/>
                <w:sz w:val="22"/>
                <w:szCs w:val="22"/>
              </w:rPr>
              <w:t xml:space="preserve">32.95 </w:t>
            </w:r>
          </w:p>
        </w:tc>
        <w:tc>
          <w:tcPr>
            <w:tcW w:w="1489" w:type="dxa"/>
            <w:vAlign w:val="center"/>
          </w:tcPr>
          <w:p w14:paraId="0B90A304" w14:textId="6A87B07E" w:rsidR="00BF5EAC" w:rsidRPr="00CF567D" w:rsidRDefault="00BF5EAC" w:rsidP="00BF5EAC">
            <w:pPr>
              <w:widowControl/>
              <w:jc w:val="center"/>
              <w:rPr>
                <w:iCs/>
              </w:rPr>
            </w:pPr>
            <w:r>
              <w:rPr>
                <w:rFonts w:hint="eastAsia"/>
                <w:color w:val="000000"/>
                <w:sz w:val="22"/>
                <w:szCs w:val="22"/>
              </w:rPr>
              <w:t xml:space="preserve">164.16 </w:t>
            </w:r>
          </w:p>
        </w:tc>
      </w:tr>
      <w:tr w:rsidR="00BF5EAC" w:rsidRPr="00CF567D" w14:paraId="4A6330B4" w14:textId="77777777" w:rsidTr="0028635D">
        <w:trPr>
          <w:trHeight w:val="530"/>
          <w:jc w:val="center"/>
        </w:trPr>
        <w:tc>
          <w:tcPr>
            <w:tcW w:w="1684" w:type="dxa"/>
            <w:vMerge/>
            <w:shd w:val="clear" w:color="auto" w:fill="5B9BD5"/>
            <w:vAlign w:val="center"/>
          </w:tcPr>
          <w:p w14:paraId="646D3986" w14:textId="77777777" w:rsidR="00BF5EAC" w:rsidRPr="00CF567D" w:rsidRDefault="00BF5EAC" w:rsidP="00BF5EAC">
            <w:pPr>
              <w:widowControl/>
              <w:jc w:val="center"/>
              <w:rPr>
                <w:rFonts w:eastAsia="Times New Roman"/>
                <w:lang w:eastAsia="en-US"/>
              </w:rPr>
            </w:pPr>
          </w:p>
        </w:tc>
        <w:tc>
          <w:tcPr>
            <w:tcW w:w="1396" w:type="dxa"/>
            <w:vAlign w:val="center"/>
          </w:tcPr>
          <w:p w14:paraId="4D44BF18" w14:textId="77777777" w:rsidR="00BF5EAC" w:rsidRPr="00CF567D" w:rsidRDefault="00BF5EAC" w:rsidP="00BF5EAC">
            <w:pPr>
              <w:widowControl/>
              <w:jc w:val="center"/>
              <w:rPr>
                <w:iCs/>
              </w:rPr>
            </w:pPr>
            <w:r w:rsidRPr="00CF567D">
              <w:rPr>
                <w:iCs/>
              </w:rPr>
              <w:t>Scheme 1-3</w:t>
            </w:r>
          </w:p>
        </w:tc>
        <w:tc>
          <w:tcPr>
            <w:tcW w:w="1498" w:type="dxa"/>
            <w:vAlign w:val="center"/>
          </w:tcPr>
          <w:p w14:paraId="6163C765" w14:textId="728ABD38" w:rsidR="00BF5EAC" w:rsidRPr="00CF567D" w:rsidRDefault="00BF5EAC" w:rsidP="00BF5EAC">
            <w:pPr>
              <w:widowControl/>
              <w:jc w:val="center"/>
              <w:rPr>
                <w:iCs/>
              </w:rPr>
            </w:pPr>
            <w:r>
              <w:rPr>
                <w:rFonts w:hint="eastAsia"/>
                <w:color w:val="000000"/>
                <w:sz w:val="22"/>
                <w:szCs w:val="22"/>
              </w:rPr>
              <w:t xml:space="preserve">19.74 </w:t>
            </w:r>
          </w:p>
        </w:tc>
        <w:tc>
          <w:tcPr>
            <w:tcW w:w="1463" w:type="dxa"/>
            <w:vAlign w:val="center"/>
          </w:tcPr>
          <w:p w14:paraId="4BE55910" w14:textId="4F89F951" w:rsidR="00BF5EAC" w:rsidRPr="00CF567D" w:rsidRDefault="00BF5EAC" w:rsidP="00BF5EAC">
            <w:pPr>
              <w:widowControl/>
              <w:jc w:val="center"/>
              <w:rPr>
                <w:iCs/>
              </w:rPr>
            </w:pPr>
            <w:r>
              <w:rPr>
                <w:rFonts w:hint="eastAsia"/>
                <w:color w:val="000000"/>
                <w:sz w:val="22"/>
                <w:szCs w:val="22"/>
              </w:rPr>
              <w:t xml:space="preserve">6.02 </w:t>
            </w:r>
          </w:p>
        </w:tc>
        <w:tc>
          <w:tcPr>
            <w:tcW w:w="1489" w:type="dxa"/>
            <w:vAlign w:val="center"/>
          </w:tcPr>
          <w:p w14:paraId="38969FD1" w14:textId="7B2E6885" w:rsidR="00BF5EAC" w:rsidRPr="00CF567D" w:rsidRDefault="00BF5EAC" w:rsidP="00BF5EAC">
            <w:pPr>
              <w:widowControl/>
              <w:jc w:val="center"/>
              <w:rPr>
                <w:iCs/>
              </w:rPr>
            </w:pPr>
            <w:r>
              <w:rPr>
                <w:rFonts w:hint="eastAsia"/>
                <w:color w:val="000000"/>
                <w:sz w:val="22"/>
                <w:szCs w:val="22"/>
              </w:rPr>
              <w:t xml:space="preserve">13.23 </w:t>
            </w:r>
          </w:p>
        </w:tc>
        <w:tc>
          <w:tcPr>
            <w:tcW w:w="1489" w:type="dxa"/>
            <w:vAlign w:val="center"/>
          </w:tcPr>
          <w:p w14:paraId="057DE913" w14:textId="3E6CBD30" w:rsidR="00BF5EAC" w:rsidRPr="00CF567D" w:rsidRDefault="00BF5EAC" w:rsidP="00BF5EAC">
            <w:pPr>
              <w:widowControl/>
              <w:jc w:val="center"/>
              <w:rPr>
                <w:iCs/>
              </w:rPr>
            </w:pPr>
            <w:r>
              <w:rPr>
                <w:rFonts w:hint="eastAsia"/>
                <w:color w:val="000000"/>
                <w:sz w:val="22"/>
                <w:szCs w:val="22"/>
              </w:rPr>
              <w:t xml:space="preserve">99.23 </w:t>
            </w:r>
          </w:p>
        </w:tc>
      </w:tr>
      <w:tr w:rsidR="00BF5EAC" w:rsidRPr="00CF567D" w14:paraId="2645F4ED" w14:textId="77777777" w:rsidTr="0028635D">
        <w:trPr>
          <w:trHeight w:val="530"/>
          <w:jc w:val="center"/>
        </w:trPr>
        <w:tc>
          <w:tcPr>
            <w:tcW w:w="1684" w:type="dxa"/>
            <w:vMerge/>
            <w:shd w:val="clear" w:color="auto" w:fill="5B9BD5"/>
            <w:vAlign w:val="center"/>
          </w:tcPr>
          <w:p w14:paraId="5A504913" w14:textId="77777777" w:rsidR="00BF5EAC" w:rsidRPr="00CF567D" w:rsidRDefault="00BF5EAC" w:rsidP="00BF5EAC">
            <w:pPr>
              <w:widowControl/>
              <w:jc w:val="center"/>
              <w:rPr>
                <w:rFonts w:eastAsia="Times New Roman"/>
                <w:lang w:eastAsia="en-US"/>
              </w:rPr>
            </w:pPr>
          </w:p>
        </w:tc>
        <w:tc>
          <w:tcPr>
            <w:tcW w:w="1396" w:type="dxa"/>
            <w:vAlign w:val="center"/>
          </w:tcPr>
          <w:p w14:paraId="55103604"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69F528AB" w14:textId="6CA2B27A" w:rsidR="00BF5EAC" w:rsidRPr="00CF567D" w:rsidRDefault="00BF5EAC" w:rsidP="00BF5EAC">
            <w:pPr>
              <w:widowControl/>
              <w:jc w:val="center"/>
              <w:rPr>
                <w:iCs/>
              </w:rPr>
            </w:pPr>
            <w:r>
              <w:rPr>
                <w:rFonts w:hint="eastAsia"/>
                <w:color w:val="000000"/>
                <w:sz w:val="22"/>
                <w:szCs w:val="22"/>
              </w:rPr>
              <w:t xml:space="preserve">21.70 </w:t>
            </w:r>
          </w:p>
        </w:tc>
        <w:tc>
          <w:tcPr>
            <w:tcW w:w="1463" w:type="dxa"/>
            <w:vAlign w:val="center"/>
          </w:tcPr>
          <w:p w14:paraId="7D261391" w14:textId="38A5DC92" w:rsidR="00BF5EAC" w:rsidRPr="00CF567D" w:rsidRDefault="00BF5EAC" w:rsidP="00BF5EAC">
            <w:pPr>
              <w:widowControl/>
              <w:jc w:val="center"/>
              <w:rPr>
                <w:iCs/>
              </w:rPr>
            </w:pPr>
            <w:r>
              <w:rPr>
                <w:rFonts w:hint="eastAsia"/>
                <w:color w:val="000000"/>
                <w:sz w:val="22"/>
                <w:szCs w:val="22"/>
              </w:rPr>
              <w:t xml:space="preserve">6.11 </w:t>
            </w:r>
          </w:p>
        </w:tc>
        <w:tc>
          <w:tcPr>
            <w:tcW w:w="1489" w:type="dxa"/>
            <w:vAlign w:val="center"/>
          </w:tcPr>
          <w:p w14:paraId="38C98DA6" w14:textId="4E0B9665" w:rsidR="00BF5EAC" w:rsidRPr="00CF567D" w:rsidRDefault="00BF5EAC" w:rsidP="00BF5EAC">
            <w:pPr>
              <w:widowControl/>
              <w:jc w:val="center"/>
              <w:rPr>
                <w:iCs/>
              </w:rPr>
            </w:pPr>
            <w:r>
              <w:rPr>
                <w:rFonts w:hint="eastAsia"/>
                <w:color w:val="000000"/>
                <w:sz w:val="22"/>
                <w:szCs w:val="22"/>
              </w:rPr>
              <w:t xml:space="preserve">13.59 </w:t>
            </w:r>
          </w:p>
        </w:tc>
        <w:tc>
          <w:tcPr>
            <w:tcW w:w="1489" w:type="dxa"/>
            <w:vAlign w:val="center"/>
          </w:tcPr>
          <w:p w14:paraId="274BE968" w14:textId="2D9573DD" w:rsidR="00BF5EAC" w:rsidRPr="00CF567D" w:rsidRDefault="00BF5EAC" w:rsidP="00BF5EAC">
            <w:pPr>
              <w:widowControl/>
              <w:jc w:val="center"/>
              <w:rPr>
                <w:iCs/>
              </w:rPr>
            </w:pPr>
            <w:r>
              <w:rPr>
                <w:rFonts w:hint="eastAsia"/>
                <w:color w:val="000000"/>
                <w:sz w:val="22"/>
                <w:szCs w:val="22"/>
              </w:rPr>
              <w:t xml:space="preserve">134.62 </w:t>
            </w:r>
          </w:p>
        </w:tc>
      </w:tr>
    </w:tbl>
    <w:p w14:paraId="64D20023" w14:textId="77777777" w:rsidR="0028635D" w:rsidRPr="00CF567D" w:rsidRDefault="0028635D" w:rsidP="0028635D">
      <w:pPr>
        <w:widowControl/>
        <w:rPr>
          <w:rFonts w:ascii="Times New Roman" w:eastAsia="宋体" w:hAnsi="Times New Roman" w:cs="Times New Roman"/>
          <w:kern w:val="0"/>
          <w:sz w:val="20"/>
          <w:szCs w:val="20"/>
        </w:rPr>
      </w:pPr>
    </w:p>
    <w:p w14:paraId="675C28F6" w14:textId="52064E6E"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19</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7B7AF136" w14:textId="77777777" w:rsidTr="0028635D">
        <w:trPr>
          <w:trHeight w:val="529"/>
          <w:jc w:val="center"/>
        </w:trPr>
        <w:tc>
          <w:tcPr>
            <w:tcW w:w="1684" w:type="dxa"/>
            <w:shd w:val="clear" w:color="auto" w:fill="5B9BD5"/>
            <w:vAlign w:val="center"/>
          </w:tcPr>
          <w:p w14:paraId="559C54EF"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6973406B"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057B42C9"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64BDBA70"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DA634F9"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4C4B2FF0"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7C932B80" w14:textId="77777777" w:rsidTr="0028635D">
        <w:trPr>
          <w:trHeight w:val="530"/>
          <w:jc w:val="center"/>
        </w:trPr>
        <w:tc>
          <w:tcPr>
            <w:tcW w:w="1684" w:type="dxa"/>
            <w:vMerge w:val="restart"/>
            <w:shd w:val="clear" w:color="auto" w:fill="5B9BD5"/>
            <w:vAlign w:val="center"/>
          </w:tcPr>
          <w:p w14:paraId="2F814E22"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0E9F4DD0" w14:textId="77777777" w:rsidR="00BF5EAC" w:rsidRPr="00CF567D" w:rsidRDefault="00BF5EAC" w:rsidP="00BF5EAC">
            <w:pPr>
              <w:widowControl/>
              <w:jc w:val="center"/>
              <w:rPr>
                <w:iCs/>
              </w:rPr>
            </w:pPr>
            <w:r>
              <w:rPr>
                <w:iCs/>
              </w:rPr>
              <w:t>8.0</w:t>
            </w:r>
            <w:r w:rsidRPr="00CF567D">
              <w:rPr>
                <w:iCs/>
              </w:rPr>
              <w:t xml:space="preserve"> packet/s arrival rate for DL</w:t>
            </w:r>
          </w:p>
          <w:p w14:paraId="4BFB0B2A" w14:textId="1078E7C7" w:rsidR="00BF5EAC" w:rsidRPr="00CF567D" w:rsidRDefault="00BF5EAC" w:rsidP="00BF5EAC">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78E82E22"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7E3ED36C" w14:textId="1D2E9796" w:rsidR="00BF5EAC" w:rsidRPr="00CF567D" w:rsidRDefault="00BF5EAC" w:rsidP="00BF5EAC">
            <w:pPr>
              <w:widowControl/>
              <w:jc w:val="center"/>
              <w:rPr>
                <w:iCs/>
              </w:rPr>
            </w:pPr>
            <w:r>
              <w:rPr>
                <w:rFonts w:hint="eastAsia"/>
                <w:color w:val="000000"/>
                <w:sz w:val="22"/>
                <w:szCs w:val="22"/>
              </w:rPr>
              <w:t xml:space="preserve">21.58 </w:t>
            </w:r>
          </w:p>
        </w:tc>
        <w:tc>
          <w:tcPr>
            <w:tcW w:w="1463" w:type="dxa"/>
            <w:vAlign w:val="center"/>
          </w:tcPr>
          <w:p w14:paraId="4B41C6DA" w14:textId="1F7A182E" w:rsidR="00BF5EAC" w:rsidRPr="00CF567D" w:rsidRDefault="00BF5EAC" w:rsidP="00BF5EAC">
            <w:pPr>
              <w:widowControl/>
              <w:jc w:val="center"/>
              <w:rPr>
                <w:iCs/>
              </w:rPr>
            </w:pPr>
            <w:r>
              <w:rPr>
                <w:rFonts w:hint="eastAsia"/>
                <w:color w:val="000000"/>
                <w:sz w:val="22"/>
                <w:szCs w:val="22"/>
              </w:rPr>
              <w:t xml:space="preserve">7.97 </w:t>
            </w:r>
          </w:p>
        </w:tc>
        <w:tc>
          <w:tcPr>
            <w:tcW w:w="1489" w:type="dxa"/>
            <w:vAlign w:val="center"/>
          </w:tcPr>
          <w:p w14:paraId="35767356" w14:textId="29FE6984" w:rsidR="00BF5EAC" w:rsidRPr="00CF567D" w:rsidRDefault="00BF5EAC" w:rsidP="00BF5EAC">
            <w:pPr>
              <w:widowControl/>
              <w:jc w:val="center"/>
              <w:rPr>
                <w:iCs/>
              </w:rPr>
            </w:pPr>
            <w:r>
              <w:rPr>
                <w:rFonts w:hint="eastAsia"/>
                <w:color w:val="000000"/>
                <w:sz w:val="22"/>
                <w:szCs w:val="22"/>
              </w:rPr>
              <w:t xml:space="preserve">17.53 </w:t>
            </w:r>
          </w:p>
        </w:tc>
        <w:tc>
          <w:tcPr>
            <w:tcW w:w="1489" w:type="dxa"/>
            <w:vAlign w:val="center"/>
          </w:tcPr>
          <w:p w14:paraId="1C33716D" w14:textId="2022A766" w:rsidR="00BF5EAC" w:rsidRPr="00CF567D" w:rsidRDefault="00BF5EAC" w:rsidP="00BF5EAC">
            <w:pPr>
              <w:widowControl/>
              <w:jc w:val="center"/>
              <w:rPr>
                <w:iCs/>
              </w:rPr>
            </w:pPr>
            <w:r>
              <w:rPr>
                <w:rFonts w:hint="eastAsia"/>
                <w:color w:val="000000"/>
                <w:sz w:val="22"/>
                <w:szCs w:val="22"/>
              </w:rPr>
              <w:t xml:space="preserve">44.00 </w:t>
            </w:r>
          </w:p>
        </w:tc>
      </w:tr>
      <w:tr w:rsidR="00BF5EAC" w:rsidRPr="00CF567D" w14:paraId="541D53CF" w14:textId="77777777" w:rsidTr="0028635D">
        <w:trPr>
          <w:trHeight w:val="530"/>
          <w:jc w:val="center"/>
        </w:trPr>
        <w:tc>
          <w:tcPr>
            <w:tcW w:w="1684" w:type="dxa"/>
            <w:vMerge/>
            <w:shd w:val="clear" w:color="auto" w:fill="5B9BD5"/>
            <w:vAlign w:val="center"/>
          </w:tcPr>
          <w:p w14:paraId="34F8C397" w14:textId="77777777" w:rsidR="00BF5EAC" w:rsidRPr="00CF567D" w:rsidRDefault="00BF5EAC" w:rsidP="00BF5EAC">
            <w:pPr>
              <w:widowControl/>
              <w:jc w:val="center"/>
              <w:rPr>
                <w:rFonts w:eastAsia="Times New Roman"/>
                <w:lang w:eastAsia="en-US"/>
              </w:rPr>
            </w:pPr>
          </w:p>
        </w:tc>
        <w:tc>
          <w:tcPr>
            <w:tcW w:w="1396" w:type="dxa"/>
            <w:vAlign w:val="center"/>
          </w:tcPr>
          <w:p w14:paraId="46743585"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73361BF6" w14:textId="6C7CC19A" w:rsidR="00BF5EAC" w:rsidRPr="00CF567D" w:rsidRDefault="00BF5EAC" w:rsidP="00BF5EAC">
            <w:pPr>
              <w:widowControl/>
              <w:jc w:val="center"/>
              <w:rPr>
                <w:iCs/>
              </w:rPr>
            </w:pPr>
            <w:r>
              <w:rPr>
                <w:rFonts w:hint="eastAsia"/>
                <w:color w:val="000000"/>
                <w:sz w:val="22"/>
                <w:szCs w:val="22"/>
              </w:rPr>
              <w:t xml:space="preserve">16.10 </w:t>
            </w:r>
          </w:p>
        </w:tc>
        <w:tc>
          <w:tcPr>
            <w:tcW w:w="1463" w:type="dxa"/>
            <w:vAlign w:val="center"/>
          </w:tcPr>
          <w:p w14:paraId="7DDB94BD" w14:textId="091C3114" w:rsidR="00BF5EAC" w:rsidRPr="00CF567D" w:rsidRDefault="00BF5EAC" w:rsidP="00BF5EAC">
            <w:pPr>
              <w:widowControl/>
              <w:jc w:val="center"/>
              <w:rPr>
                <w:iCs/>
              </w:rPr>
            </w:pPr>
            <w:r>
              <w:rPr>
                <w:rFonts w:hint="eastAsia"/>
                <w:color w:val="000000"/>
                <w:sz w:val="22"/>
                <w:szCs w:val="22"/>
              </w:rPr>
              <w:t xml:space="preserve">8.45 </w:t>
            </w:r>
          </w:p>
        </w:tc>
        <w:tc>
          <w:tcPr>
            <w:tcW w:w="1489" w:type="dxa"/>
            <w:vAlign w:val="center"/>
          </w:tcPr>
          <w:p w14:paraId="6BE617E9" w14:textId="199370C2" w:rsidR="00BF5EAC" w:rsidRPr="00CF567D" w:rsidRDefault="00BF5EAC" w:rsidP="00BF5EAC">
            <w:pPr>
              <w:widowControl/>
              <w:jc w:val="center"/>
              <w:rPr>
                <w:iCs/>
              </w:rPr>
            </w:pPr>
            <w:r>
              <w:rPr>
                <w:rFonts w:hint="eastAsia"/>
                <w:color w:val="000000"/>
                <w:sz w:val="22"/>
                <w:szCs w:val="22"/>
              </w:rPr>
              <w:t xml:space="preserve">14.47 </w:t>
            </w:r>
          </w:p>
        </w:tc>
        <w:tc>
          <w:tcPr>
            <w:tcW w:w="1489" w:type="dxa"/>
            <w:vAlign w:val="center"/>
          </w:tcPr>
          <w:p w14:paraId="75302C38" w14:textId="4859878F" w:rsidR="00BF5EAC" w:rsidRPr="00CF567D" w:rsidRDefault="00BF5EAC" w:rsidP="00BF5EAC">
            <w:pPr>
              <w:widowControl/>
              <w:jc w:val="center"/>
              <w:rPr>
                <w:iCs/>
              </w:rPr>
            </w:pPr>
            <w:r>
              <w:rPr>
                <w:rFonts w:hint="eastAsia"/>
                <w:color w:val="000000"/>
                <w:sz w:val="22"/>
                <w:szCs w:val="22"/>
              </w:rPr>
              <w:t xml:space="preserve">30.39 </w:t>
            </w:r>
          </w:p>
        </w:tc>
      </w:tr>
      <w:tr w:rsidR="00BF5EAC" w:rsidRPr="00CF567D" w14:paraId="25D0381E" w14:textId="77777777" w:rsidTr="0028635D">
        <w:trPr>
          <w:trHeight w:val="530"/>
          <w:jc w:val="center"/>
        </w:trPr>
        <w:tc>
          <w:tcPr>
            <w:tcW w:w="1684" w:type="dxa"/>
            <w:vMerge/>
            <w:shd w:val="clear" w:color="auto" w:fill="5B9BD5"/>
            <w:vAlign w:val="center"/>
          </w:tcPr>
          <w:p w14:paraId="04250298" w14:textId="77777777" w:rsidR="00BF5EAC" w:rsidRPr="00CF567D" w:rsidRDefault="00BF5EAC" w:rsidP="00BF5EAC">
            <w:pPr>
              <w:widowControl/>
              <w:jc w:val="center"/>
              <w:rPr>
                <w:rFonts w:eastAsia="Times New Roman"/>
                <w:lang w:eastAsia="en-US"/>
              </w:rPr>
            </w:pPr>
          </w:p>
        </w:tc>
        <w:tc>
          <w:tcPr>
            <w:tcW w:w="1396" w:type="dxa"/>
            <w:vAlign w:val="center"/>
          </w:tcPr>
          <w:p w14:paraId="1AE14542" w14:textId="77777777" w:rsidR="00BF5EAC" w:rsidRPr="00CF567D" w:rsidRDefault="00BF5EAC" w:rsidP="00BF5EAC">
            <w:pPr>
              <w:widowControl/>
              <w:jc w:val="center"/>
              <w:rPr>
                <w:iCs/>
              </w:rPr>
            </w:pPr>
            <w:r w:rsidRPr="00CF567D">
              <w:rPr>
                <w:iCs/>
              </w:rPr>
              <w:t>Scheme 1-3</w:t>
            </w:r>
          </w:p>
        </w:tc>
        <w:tc>
          <w:tcPr>
            <w:tcW w:w="1498" w:type="dxa"/>
            <w:vAlign w:val="center"/>
          </w:tcPr>
          <w:p w14:paraId="4F2AA5C1" w14:textId="2DB264EC" w:rsidR="00BF5EAC" w:rsidRPr="00CF567D" w:rsidRDefault="00BF5EAC" w:rsidP="00BF5EAC">
            <w:pPr>
              <w:widowControl/>
              <w:jc w:val="center"/>
              <w:rPr>
                <w:iCs/>
              </w:rPr>
            </w:pPr>
            <w:r>
              <w:rPr>
                <w:rFonts w:hint="eastAsia"/>
                <w:color w:val="000000"/>
                <w:sz w:val="22"/>
                <w:szCs w:val="22"/>
              </w:rPr>
              <w:t xml:space="preserve">17.03 </w:t>
            </w:r>
          </w:p>
        </w:tc>
        <w:tc>
          <w:tcPr>
            <w:tcW w:w="1463" w:type="dxa"/>
            <w:vAlign w:val="center"/>
          </w:tcPr>
          <w:p w14:paraId="3225C078" w14:textId="2FD681C2" w:rsidR="00BF5EAC" w:rsidRPr="00CF567D" w:rsidRDefault="00BF5EAC" w:rsidP="00BF5EAC">
            <w:pPr>
              <w:widowControl/>
              <w:jc w:val="center"/>
              <w:rPr>
                <w:iCs/>
              </w:rPr>
            </w:pPr>
            <w:r>
              <w:rPr>
                <w:rFonts w:hint="eastAsia"/>
                <w:color w:val="000000"/>
                <w:sz w:val="22"/>
                <w:szCs w:val="22"/>
              </w:rPr>
              <w:t xml:space="preserve">7.23 </w:t>
            </w:r>
          </w:p>
        </w:tc>
        <w:tc>
          <w:tcPr>
            <w:tcW w:w="1489" w:type="dxa"/>
            <w:vAlign w:val="center"/>
          </w:tcPr>
          <w:p w14:paraId="6D558FE3" w14:textId="533CC904" w:rsidR="00BF5EAC" w:rsidRPr="00CF567D" w:rsidRDefault="00BF5EAC" w:rsidP="00BF5EAC">
            <w:pPr>
              <w:widowControl/>
              <w:jc w:val="center"/>
              <w:rPr>
                <w:iCs/>
              </w:rPr>
            </w:pPr>
            <w:r>
              <w:rPr>
                <w:rFonts w:hint="eastAsia"/>
                <w:color w:val="000000"/>
                <w:sz w:val="22"/>
                <w:szCs w:val="22"/>
              </w:rPr>
              <w:t xml:space="preserve">14.16 </w:t>
            </w:r>
          </w:p>
        </w:tc>
        <w:tc>
          <w:tcPr>
            <w:tcW w:w="1489" w:type="dxa"/>
            <w:vAlign w:val="center"/>
          </w:tcPr>
          <w:p w14:paraId="067DDE92" w14:textId="5DF87A9D" w:rsidR="00BF5EAC" w:rsidRPr="00CF567D" w:rsidRDefault="00BF5EAC" w:rsidP="00BF5EAC">
            <w:pPr>
              <w:widowControl/>
              <w:jc w:val="center"/>
              <w:rPr>
                <w:iCs/>
              </w:rPr>
            </w:pPr>
            <w:r>
              <w:rPr>
                <w:rFonts w:hint="eastAsia"/>
                <w:color w:val="000000"/>
                <w:sz w:val="22"/>
                <w:szCs w:val="22"/>
              </w:rPr>
              <w:t xml:space="preserve">36.17 </w:t>
            </w:r>
          </w:p>
        </w:tc>
      </w:tr>
      <w:tr w:rsidR="00BF5EAC" w:rsidRPr="00CF567D" w14:paraId="3A1E18B2" w14:textId="77777777" w:rsidTr="0028635D">
        <w:trPr>
          <w:trHeight w:val="530"/>
          <w:jc w:val="center"/>
        </w:trPr>
        <w:tc>
          <w:tcPr>
            <w:tcW w:w="1684" w:type="dxa"/>
            <w:vMerge/>
            <w:shd w:val="clear" w:color="auto" w:fill="5B9BD5"/>
            <w:vAlign w:val="center"/>
          </w:tcPr>
          <w:p w14:paraId="4005AFC4" w14:textId="77777777" w:rsidR="00BF5EAC" w:rsidRPr="00CF567D" w:rsidRDefault="00BF5EAC" w:rsidP="00BF5EAC">
            <w:pPr>
              <w:widowControl/>
              <w:jc w:val="center"/>
              <w:rPr>
                <w:rFonts w:eastAsia="Times New Roman"/>
                <w:lang w:eastAsia="en-US"/>
              </w:rPr>
            </w:pPr>
          </w:p>
        </w:tc>
        <w:tc>
          <w:tcPr>
            <w:tcW w:w="1396" w:type="dxa"/>
            <w:vAlign w:val="center"/>
          </w:tcPr>
          <w:p w14:paraId="3534B604"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423779B1" w14:textId="2084C2E9" w:rsidR="00BF5EAC" w:rsidRPr="00CF567D" w:rsidRDefault="00BF5EAC" w:rsidP="00BF5EAC">
            <w:pPr>
              <w:widowControl/>
              <w:jc w:val="center"/>
              <w:rPr>
                <w:iCs/>
              </w:rPr>
            </w:pPr>
            <w:r>
              <w:rPr>
                <w:rFonts w:hint="eastAsia"/>
                <w:color w:val="000000"/>
                <w:sz w:val="22"/>
                <w:szCs w:val="22"/>
              </w:rPr>
              <w:t xml:space="preserve">20.25 </w:t>
            </w:r>
          </w:p>
        </w:tc>
        <w:tc>
          <w:tcPr>
            <w:tcW w:w="1463" w:type="dxa"/>
            <w:vAlign w:val="center"/>
          </w:tcPr>
          <w:p w14:paraId="654444A7" w14:textId="20363160" w:rsidR="00BF5EAC" w:rsidRPr="00CF567D" w:rsidRDefault="00BF5EAC" w:rsidP="00BF5EAC">
            <w:pPr>
              <w:widowControl/>
              <w:jc w:val="center"/>
              <w:rPr>
                <w:iCs/>
              </w:rPr>
            </w:pPr>
            <w:r>
              <w:rPr>
                <w:rFonts w:hint="eastAsia"/>
                <w:color w:val="000000"/>
                <w:sz w:val="22"/>
                <w:szCs w:val="22"/>
              </w:rPr>
              <w:t xml:space="preserve">7.59 </w:t>
            </w:r>
          </w:p>
        </w:tc>
        <w:tc>
          <w:tcPr>
            <w:tcW w:w="1489" w:type="dxa"/>
            <w:vAlign w:val="center"/>
          </w:tcPr>
          <w:p w14:paraId="070AB435" w14:textId="5A10E359" w:rsidR="00BF5EAC" w:rsidRPr="00CF567D" w:rsidRDefault="00BF5EAC" w:rsidP="00BF5EAC">
            <w:pPr>
              <w:widowControl/>
              <w:jc w:val="center"/>
              <w:rPr>
                <w:iCs/>
              </w:rPr>
            </w:pPr>
            <w:r>
              <w:rPr>
                <w:rFonts w:hint="eastAsia"/>
                <w:color w:val="000000"/>
                <w:sz w:val="22"/>
                <w:szCs w:val="22"/>
              </w:rPr>
              <w:t xml:space="preserve">16.55 </w:t>
            </w:r>
          </w:p>
        </w:tc>
        <w:tc>
          <w:tcPr>
            <w:tcW w:w="1489" w:type="dxa"/>
            <w:vAlign w:val="center"/>
          </w:tcPr>
          <w:p w14:paraId="40AFFA32" w14:textId="54EEC55E" w:rsidR="00BF5EAC" w:rsidRPr="00CF567D" w:rsidRDefault="00BF5EAC" w:rsidP="00BF5EAC">
            <w:pPr>
              <w:widowControl/>
              <w:jc w:val="center"/>
              <w:rPr>
                <w:iCs/>
              </w:rPr>
            </w:pPr>
            <w:r>
              <w:rPr>
                <w:rFonts w:hint="eastAsia"/>
                <w:color w:val="000000"/>
                <w:sz w:val="22"/>
                <w:szCs w:val="22"/>
              </w:rPr>
              <w:t xml:space="preserve">44.88 </w:t>
            </w:r>
          </w:p>
        </w:tc>
      </w:tr>
    </w:tbl>
    <w:p w14:paraId="2FA637E9" w14:textId="77777777" w:rsidR="0028635D" w:rsidRPr="00CF567D" w:rsidRDefault="0028635D" w:rsidP="0028635D">
      <w:pPr>
        <w:widowControl/>
        <w:jc w:val="left"/>
        <w:rPr>
          <w:rFonts w:ascii="Times New Roman" w:eastAsia="Times New Roman" w:hAnsi="Times New Roman" w:cs="Times New Roman"/>
          <w:b/>
          <w:bCs/>
          <w:kern w:val="0"/>
          <w:sz w:val="20"/>
          <w:szCs w:val="20"/>
          <w:lang w:eastAsia="en-US"/>
        </w:rPr>
      </w:pPr>
    </w:p>
    <w:p w14:paraId="16BBB7EB" w14:textId="1F11CA00"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20</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28635D" w:rsidRPr="00CF567D" w14:paraId="243EED59" w14:textId="77777777" w:rsidTr="0028635D">
        <w:trPr>
          <w:trHeight w:val="529"/>
          <w:jc w:val="center"/>
        </w:trPr>
        <w:tc>
          <w:tcPr>
            <w:tcW w:w="1684" w:type="dxa"/>
            <w:shd w:val="clear" w:color="auto" w:fill="5B9BD5"/>
            <w:vAlign w:val="center"/>
          </w:tcPr>
          <w:p w14:paraId="3A8B76C8"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1358AA47"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4B89348B" w14:textId="77777777" w:rsidR="0028635D" w:rsidRPr="00CF567D" w:rsidRDefault="0028635D" w:rsidP="0028635D">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69B18EA9" w14:textId="77777777" w:rsidR="0028635D" w:rsidRPr="00CF567D" w:rsidRDefault="0028635D" w:rsidP="0028635D">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BBAE540" w14:textId="77777777" w:rsidR="0028635D" w:rsidRPr="00CF567D" w:rsidRDefault="0028635D" w:rsidP="0028635D">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BF9ABC2" w14:textId="77777777" w:rsidR="0028635D" w:rsidRPr="00CF567D" w:rsidRDefault="0028635D" w:rsidP="0028635D">
            <w:pPr>
              <w:widowControl/>
              <w:jc w:val="center"/>
              <w:rPr>
                <w:iCs/>
              </w:rPr>
            </w:pPr>
            <w:r w:rsidRPr="00CF567D">
              <w:rPr>
                <w:rFonts w:hint="eastAsia"/>
                <w:iCs/>
              </w:rPr>
              <w:t>9</w:t>
            </w:r>
            <w:r w:rsidRPr="00CF567D">
              <w:rPr>
                <w:iCs/>
              </w:rPr>
              <w:t>5%(ms)</w:t>
            </w:r>
          </w:p>
        </w:tc>
      </w:tr>
      <w:tr w:rsidR="00BF5EAC" w:rsidRPr="00CF567D" w14:paraId="4A6A7510" w14:textId="77777777" w:rsidTr="0028635D">
        <w:trPr>
          <w:trHeight w:val="530"/>
          <w:jc w:val="center"/>
        </w:trPr>
        <w:tc>
          <w:tcPr>
            <w:tcW w:w="1684" w:type="dxa"/>
            <w:vMerge w:val="restart"/>
            <w:shd w:val="clear" w:color="auto" w:fill="5B9BD5"/>
            <w:vAlign w:val="center"/>
          </w:tcPr>
          <w:p w14:paraId="536E6BC4"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4E290E60" w14:textId="77777777" w:rsidR="00BF5EAC" w:rsidRPr="00CF567D" w:rsidRDefault="00BF5EAC" w:rsidP="00BF5EAC">
            <w:pPr>
              <w:widowControl/>
              <w:jc w:val="center"/>
              <w:rPr>
                <w:iCs/>
              </w:rPr>
            </w:pPr>
            <w:r>
              <w:rPr>
                <w:iCs/>
              </w:rPr>
              <w:t>8.0</w:t>
            </w:r>
            <w:r w:rsidRPr="00CF567D">
              <w:rPr>
                <w:iCs/>
              </w:rPr>
              <w:t xml:space="preserve"> packet/s arrival rate for DL</w:t>
            </w:r>
          </w:p>
          <w:p w14:paraId="44C56B13" w14:textId="1819605B" w:rsidR="00BF5EAC" w:rsidRPr="00CF567D" w:rsidRDefault="00BF5EAC" w:rsidP="00BF5EAC">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64A99F3A"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5A4E606A" w14:textId="7E877CE3" w:rsidR="00BF5EAC" w:rsidRPr="00CF567D" w:rsidRDefault="00BF5EAC" w:rsidP="00BF5EAC">
            <w:pPr>
              <w:widowControl/>
              <w:jc w:val="center"/>
              <w:rPr>
                <w:iCs/>
              </w:rPr>
            </w:pPr>
            <w:r>
              <w:rPr>
                <w:rFonts w:hint="eastAsia"/>
                <w:color w:val="000000"/>
                <w:sz w:val="22"/>
                <w:szCs w:val="22"/>
              </w:rPr>
              <w:t xml:space="preserve">36.72 </w:t>
            </w:r>
          </w:p>
        </w:tc>
        <w:tc>
          <w:tcPr>
            <w:tcW w:w="1463" w:type="dxa"/>
            <w:vAlign w:val="center"/>
          </w:tcPr>
          <w:p w14:paraId="0BD5B560" w14:textId="2ECEFD56" w:rsidR="00BF5EAC" w:rsidRPr="00CF567D" w:rsidRDefault="00BF5EAC" w:rsidP="00BF5EAC">
            <w:pPr>
              <w:widowControl/>
              <w:jc w:val="center"/>
              <w:rPr>
                <w:iCs/>
              </w:rPr>
            </w:pPr>
            <w:r>
              <w:rPr>
                <w:rFonts w:hint="eastAsia"/>
                <w:color w:val="000000"/>
                <w:sz w:val="22"/>
                <w:szCs w:val="22"/>
              </w:rPr>
              <w:t xml:space="preserve">31.30 </w:t>
            </w:r>
          </w:p>
        </w:tc>
        <w:tc>
          <w:tcPr>
            <w:tcW w:w="1489" w:type="dxa"/>
            <w:vAlign w:val="center"/>
          </w:tcPr>
          <w:p w14:paraId="209BE8D0" w14:textId="55D9A33C" w:rsidR="00BF5EAC" w:rsidRPr="00CF567D" w:rsidRDefault="00BF5EAC" w:rsidP="00BF5EAC">
            <w:pPr>
              <w:widowControl/>
              <w:jc w:val="center"/>
              <w:rPr>
                <w:iCs/>
              </w:rPr>
            </w:pPr>
            <w:r>
              <w:rPr>
                <w:rFonts w:hint="eastAsia"/>
                <w:color w:val="000000"/>
                <w:sz w:val="22"/>
                <w:szCs w:val="22"/>
              </w:rPr>
              <w:t xml:space="preserve">35.75 </w:t>
            </w:r>
          </w:p>
        </w:tc>
        <w:tc>
          <w:tcPr>
            <w:tcW w:w="1489" w:type="dxa"/>
            <w:vAlign w:val="center"/>
          </w:tcPr>
          <w:p w14:paraId="183F2B3D" w14:textId="19580A38" w:rsidR="00BF5EAC" w:rsidRPr="00CF567D" w:rsidRDefault="00BF5EAC" w:rsidP="00BF5EAC">
            <w:pPr>
              <w:widowControl/>
              <w:jc w:val="center"/>
              <w:rPr>
                <w:iCs/>
              </w:rPr>
            </w:pPr>
            <w:r>
              <w:rPr>
                <w:rFonts w:hint="eastAsia"/>
                <w:color w:val="000000"/>
                <w:sz w:val="22"/>
                <w:szCs w:val="22"/>
              </w:rPr>
              <w:t xml:space="preserve">51.32 </w:t>
            </w:r>
          </w:p>
        </w:tc>
      </w:tr>
      <w:tr w:rsidR="00BF5EAC" w:rsidRPr="00CF567D" w14:paraId="137F0665" w14:textId="77777777" w:rsidTr="0028635D">
        <w:trPr>
          <w:trHeight w:val="530"/>
          <w:jc w:val="center"/>
        </w:trPr>
        <w:tc>
          <w:tcPr>
            <w:tcW w:w="1684" w:type="dxa"/>
            <w:vMerge/>
            <w:shd w:val="clear" w:color="auto" w:fill="5B9BD5"/>
            <w:vAlign w:val="center"/>
          </w:tcPr>
          <w:p w14:paraId="7119BF9A" w14:textId="77777777" w:rsidR="00BF5EAC" w:rsidRPr="00CF567D" w:rsidRDefault="00BF5EAC" w:rsidP="00BF5EAC">
            <w:pPr>
              <w:widowControl/>
              <w:jc w:val="center"/>
              <w:rPr>
                <w:rFonts w:eastAsia="Times New Roman"/>
                <w:lang w:eastAsia="en-US"/>
              </w:rPr>
            </w:pPr>
          </w:p>
        </w:tc>
        <w:tc>
          <w:tcPr>
            <w:tcW w:w="1396" w:type="dxa"/>
            <w:vAlign w:val="center"/>
          </w:tcPr>
          <w:p w14:paraId="03D85A28"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1E075087" w14:textId="618CBC84" w:rsidR="00BF5EAC" w:rsidRPr="00CF567D" w:rsidRDefault="00BF5EAC" w:rsidP="00BF5EAC">
            <w:pPr>
              <w:widowControl/>
              <w:jc w:val="center"/>
              <w:rPr>
                <w:iCs/>
              </w:rPr>
            </w:pPr>
            <w:r>
              <w:rPr>
                <w:rFonts w:hint="eastAsia"/>
                <w:color w:val="000000"/>
                <w:sz w:val="22"/>
                <w:szCs w:val="22"/>
              </w:rPr>
              <w:t xml:space="preserve">42.44 </w:t>
            </w:r>
          </w:p>
        </w:tc>
        <w:tc>
          <w:tcPr>
            <w:tcW w:w="1463" w:type="dxa"/>
            <w:vAlign w:val="center"/>
          </w:tcPr>
          <w:p w14:paraId="19A91407" w14:textId="6F28FA4D" w:rsidR="00BF5EAC" w:rsidRPr="00CF567D" w:rsidRDefault="00BF5EAC" w:rsidP="00BF5EAC">
            <w:pPr>
              <w:widowControl/>
              <w:jc w:val="center"/>
              <w:rPr>
                <w:iCs/>
              </w:rPr>
            </w:pPr>
            <w:r>
              <w:rPr>
                <w:rFonts w:hint="eastAsia"/>
                <w:color w:val="000000"/>
                <w:sz w:val="22"/>
                <w:szCs w:val="22"/>
              </w:rPr>
              <w:t xml:space="preserve">37.01 </w:t>
            </w:r>
          </w:p>
        </w:tc>
        <w:tc>
          <w:tcPr>
            <w:tcW w:w="1489" w:type="dxa"/>
            <w:vAlign w:val="center"/>
          </w:tcPr>
          <w:p w14:paraId="067200E0" w14:textId="121760D3" w:rsidR="00BF5EAC" w:rsidRPr="00CF567D" w:rsidRDefault="00BF5EAC" w:rsidP="00BF5EAC">
            <w:pPr>
              <w:widowControl/>
              <w:jc w:val="center"/>
              <w:rPr>
                <w:iCs/>
              </w:rPr>
            </w:pPr>
            <w:r>
              <w:rPr>
                <w:rFonts w:hint="eastAsia"/>
                <w:color w:val="000000"/>
                <w:sz w:val="22"/>
                <w:szCs w:val="22"/>
              </w:rPr>
              <w:t xml:space="preserve">41.25 </w:t>
            </w:r>
          </w:p>
        </w:tc>
        <w:tc>
          <w:tcPr>
            <w:tcW w:w="1489" w:type="dxa"/>
            <w:vAlign w:val="center"/>
          </w:tcPr>
          <w:p w14:paraId="5E984AEB" w14:textId="25EA3414" w:rsidR="00BF5EAC" w:rsidRPr="00CF567D" w:rsidRDefault="00BF5EAC" w:rsidP="00BF5EAC">
            <w:pPr>
              <w:widowControl/>
              <w:jc w:val="center"/>
              <w:rPr>
                <w:iCs/>
              </w:rPr>
            </w:pPr>
            <w:r>
              <w:rPr>
                <w:rFonts w:hint="eastAsia"/>
                <w:color w:val="000000"/>
                <w:sz w:val="22"/>
                <w:szCs w:val="22"/>
              </w:rPr>
              <w:t xml:space="preserve">61.55 </w:t>
            </w:r>
          </w:p>
        </w:tc>
      </w:tr>
      <w:tr w:rsidR="00BF5EAC" w:rsidRPr="00CF567D" w14:paraId="7114B726" w14:textId="77777777" w:rsidTr="0028635D">
        <w:trPr>
          <w:trHeight w:val="530"/>
          <w:jc w:val="center"/>
        </w:trPr>
        <w:tc>
          <w:tcPr>
            <w:tcW w:w="1684" w:type="dxa"/>
            <w:vMerge/>
            <w:shd w:val="clear" w:color="auto" w:fill="5B9BD5"/>
            <w:vAlign w:val="center"/>
          </w:tcPr>
          <w:p w14:paraId="0B250F2F" w14:textId="77777777" w:rsidR="00BF5EAC" w:rsidRPr="00CF567D" w:rsidRDefault="00BF5EAC" w:rsidP="00BF5EAC">
            <w:pPr>
              <w:widowControl/>
              <w:jc w:val="center"/>
              <w:rPr>
                <w:rFonts w:eastAsia="Times New Roman"/>
                <w:lang w:eastAsia="en-US"/>
              </w:rPr>
            </w:pPr>
          </w:p>
        </w:tc>
        <w:tc>
          <w:tcPr>
            <w:tcW w:w="1396" w:type="dxa"/>
            <w:vAlign w:val="center"/>
          </w:tcPr>
          <w:p w14:paraId="27C44449" w14:textId="77777777" w:rsidR="00BF5EAC" w:rsidRPr="00CF567D" w:rsidRDefault="00BF5EAC" w:rsidP="00BF5EAC">
            <w:pPr>
              <w:widowControl/>
              <w:jc w:val="center"/>
              <w:rPr>
                <w:iCs/>
              </w:rPr>
            </w:pPr>
            <w:r w:rsidRPr="00CF567D">
              <w:rPr>
                <w:iCs/>
              </w:rPr>
              <w:t>Scheme 1-3</w:t>
            </w:r>
          </w:p>
        </w:tc>
        <w:tc>
          <w:tcPr>
            <w:tcW w:w="1498" w:type="dxa"/>
            <w:vAlign w:val="center"/>
          </w:tcPr>
          <w:p w14:paraId="2F7C5F90" w14:textId="24DCAA4D" w:rsidR="00BF5EAC" w:rsidRPr="00CF567D" w:rsidRDefault="00BF5EAC" w:rsidP="00BF5EAC">
            <w:pPr>
              <w:widowControl/>
              <w:jc w:val="center"/>
              <w:rPr>
                <w:iCs/>
              </w:rPr>
            </w:pPr>
            <w:r>
              <w:rPr>
                <w:rFonts w:hint="eastAsia"/>
                <w:color w:val="000000"/>
                <w:sz w:val="22"/>
                <w:szCs w:val="22"/>
              </w:rPr>
              <w:t xml:space="preserve">19.62 </w:t>
            </w:r>
          </w:p>
        </w:tc>
        <w:tc>
          <w:tcPr>
            <w:tcW w:w="1463" w:type="dxa"/>
            <w:vAlign w:val="center"/>
          </w:tcPr>
          <w:p w14:paraId="516AF63F" w14:textId="407E06F1" w:rsidR="00BF5EAC" w:rsidRPr="00CF567D" w:rsidRDefault="00BF5EAC" w:rsidP="00BF5EAC">
            <w:pPr>
              <w:widowControl/>
              <w:jc w:val="center"/>
              <w:rPr>
                <w:iCs/>
              </w:rPr>
            </w:pPr>
            <w:r>
              <w:rPr>
                <w:rFonts w:hint="eastAsia"/>
                <w:color w:val="000000"/>
                <w:sz w:val="22"/>
                <w:szCs w:val="22"/>
              </w:rPr>
              <w:t xml:space="preserve">11.82 </w:t>
            </w:r>
          </w:p>
        </w:tc>
        <w:tc>
          <w:tcPr>
            <w:tcW w:w="1489" w:type="dxa"/>
            <w:vAlign w:val="center"/>
          </w:tcPr>
          <w:p w14:paraId="0F75AE0D" w14:textId="3DDD2384" w:rsidR="00BF5EAC" w:rsidRPr="00CF567D" w:rsidRDefault="00BF5EAC" w:rsidP="00BF5EAC">
            <w:pPr>
              <w:widowControl/>
              <w:jc w:val="center"/>
              <w:rPr>
                <w:iCs/>
              </w:rPr>
            </w:pPr>
            <w:r>
              <w:rPr>
                <w:rFonts w:hint="eastAsia"/>
                <w:color w:val="000000"/>
                <w:sz w:val="22"/>
                <w:szCs w:val="22"/>
              </w:rPr>
              <w:t xml:space="preserve">18.22 </w:t>
            </w:r>
          </w:p>
        </w:tc>
        <w:tc>
          <w:tcPr>
            <w:tcW w:w="1489" w:type="dxa"/>
            <w:vAlign w:val="center"/>
          </w:tcPr>
          <w:p w14:paraId="30A2D010" w14:textId="67A8623B" w:rsidR="00BF5EAC" w:rsidRPr="00CF567D" w:rsidRDefault="00BF5EAC" w:rsidP="00BF5EAC">
            <w:pPr>
              <w:widowControl/>
              <w:jc w:val="center"/>
              <w:rPr>
                <w:iCs/>
              </w:rPr>
            </w:pPr>
            <w:r>
              <w:rPr>
                <w:rFonts w:hint="eastAsia"/>
                <w:color w:val="000000"/>
                <w:sz w:val="22"/>
                <w:szCs w:val="22"/>
              </w:rPr>
              <w:t xml:space="preserve">45.12 </w:t>
            </w:r>
          </w:p>
        </w:tc>
      </w:tr>
      <w:tr w:rsidR="00BF5EAC" w:rsidRPr="00CF567D" w14:paraId="069A2029" w14:textId="77777777" w:rsidTr="0028635D">
        <w:trPr>
          <w:trHeight w:val="530"/>
          <w:jc w:val="center"/>
        </w:trPr>
        <w:tc>
          <w:tcPr>
            <w:tcW w:w="1684" w:type="dxa"/>
            <w:vMerge/>
            <w:shd w:val="clear" w:color="auto" w:fill="5B9BD5"/>
            <w:vAlign w:val="center"/>
          </w:tcPr>
          <w:p w14:paraId="42C315A1" w14:textId="77777777" w:rsidR="00BF5EAC" w:rsidRPr="00CF567D" w:rsidRDefault="00BF5EAC" w:rsidP="00BF5EAC">
            <w:pPr>
              <w:widowControl/>
              <w:jc w:val="center"/>
              <w:rPr>
                <w:rFonts w:eastAsia="Times New Roman"/>
                <w:lang w:eastAsia="en-US"/>
              </w:rPr>
            </w:pPr>
          </w:p>
        </w:tc>
        <w:tc>
          <w:tcPr>
            <w:tcW w:w="1396" w:type="dxa"/>
            <w:vAlign w:val="center"/>
          </w:tcPr>
          <w:p w14:paraId="51219FD3" w14:textId="77777777" w:rsidR="00BF5EAC" w:rsidRPr="00CF567D" w:rsidRDefault="00BF5EAC" w:rsidP="00BF5EAC">
            <w:pPr>
              <w:widowControl/>
              <w:jc w:val="center"/>
              <w:rPr>
                <w:iCs/>
              </w:rPr>
            </w:pPr>
            <w:r w:rsidRPr="00CF567D">
              <w:rPr>
                <w:rFonts w:eastAsia="Times New Roman"/>
                <w:lang w:eastAsia="en-US"/>
              </w:rPr>
              <w:t>Scheme 1-</w:t>
            </w:r>
            <w:r>
              <w:rPr>
                <w:rFonts w:eastAsia="Times New Roman"/>
                <w:lang w:eastAsia="en-US"/>
              </w:rPr>
              <w:t>4</w:t>
            </w:r>
          </w:p>
        </w:tc>
        <w:tc>
          <w:tcPr>
            <w:tcW w:w="1498" w:type="dxa"/>
            <w:vAlign w:val="center"/>
          </w:tcPr>
          <w:p w14:paraId="11FD2F6E" w14:textId="41CD6520" w:rsidR="00BF5EAC" w:rsidRPr="00CF567D" w:rsidRDefault="00BF5EAC" w:rsidP="00BF5EAC">
            <w:pPr>
              <w:widowControl/>
              <w:jc w:val="center"/>
              <w:rPr>
                <w:iCs/>
              </w:rPr>
            </w:pPr>
            <w:r>
              <w:rPr>
                <w:rFonts w:hint="eastAsia"/>
                <w:color w:val="000000"/>
                <w:sz w:val="22"/>
                <w:szCs w:val="22"/>
              </w:rPr>
              <w:t xml:space="preserve">21.67 </w:t>
            </w:r>
          </w:p>
        </w:tc>
        <w:tc>
          <w:tcPr>
            <w:tcW w:w="1463" w:type="dxa"/>
            <w:vAlign w:val="center"/>
          </w:tcPr>
          <w:p w14:paraId="39115744" w14:textId="7FAD417B" w:rsidR="00BF5EAC" w:rsidRPr="00CF567D" w:rsidRDefault="00BF5EAC" w:rsidP="00BF5EAC">
            <w:pPr>
              <w:widowControl/>
              <w:jc w:val="center"/>
              <w:rPr>
                <w:iCs/>
              </w:rPr>
            </w:pPr>
            <w:r>
              <w:rPr>
                <w:rFonts w:hint="eastAsia"/>
                <w:color w:val="000000"/>
                <w:sz w:val="22"/>
                <w:szCs w:val="22"/>
              </w:rPr>
              <w:t xml:space="preserve">13.06 </w:t>
            </w:r>
          </w:p>
        </w:tc>
        <w:tc>
          <w:tcPr>
            <w:tcW w:w="1489" w:type="dxa"/>
            <w:vAlign w:val="center"/>
          </w:tcPr>
          <w:p w14:paraId="694DB068" w14:textId="34B6091D" w:rsidR="00BF5EAC" w:rsidRPr="00CF567D" w:rsidRDefault="00BF5EAC" w:rsidP="00BF5EAC">
            <w:pPr>
              <w:widowControl/>
              <w:jc w:val="center"/>
              <w:rPr>
                <w:iCs/>
              </w:rPr>
            </w:pPr>
            <w:r>
              <w:rPr>
                <w:rFonts w:hint="eastAsia"/>
                <w:color w:val="000000"/>
                <w:sz w:val="22"/>
                <w:szCs w:val="22"/>
              </w:rPr>
              <w:t xml:space="preserve">19.49 </w:t>
            </w:r>
          </w:p>
        </w:tc>
        <w:tc>
          <w:tcPr>
            <w:tcW w:w="1489" w:type="dxa"/>
            <w:vAlign w:val="center"/>
          </w:tcPr>
          <w:p w14:paraId="6475646A" w14:textId="46887A12" w:rsidR="00BF5EAC" w:rsidRPr="00CF567D" w:rsidRDefault="00BF5EAC" w:rsidP="00BF5EAC">
            <w:pPr>
              <w:widowControl/>
              <w:jc w:val="center"/>
              <w:rPr>
                <w:iCs/>
              </w:rPr>
            </w:pPr>
            <w:r>
              <w:rPr>
                <w:rFonts w:hint="eastAsia"/>
                <w:color w:val="000000"/>
                <w:sz w:val="22"/>
                <w:szCs w:val="22"/>
              </w:rPr>
              <w:t xml:space="preserve">48.93 </w:t>
            </w:r>
          </w:p>
        </w:tc>
      </w:tr>
    </w:tbl>
    <w:p w14:paraId="61D07CB7" w14:textId="77777777" w:rsidR="0028635D" w:rsidRPr="00CF567D" w:rsidRDefault="0028635D" w:rsidP="0028635D">
      <w:pPr>
        <w:widowControl/>
        <w:rPr>
          <w:rFonts w:ascii="Times New Roman" w:eastAsia="宋体" w:hAnsi="Times New Roman" w:cs="Times New Roman"/>
          <w:kern w:val="0"/>
          <w:sz w:val="20"/>
          <w:szCs w:val="20"/>
        </w:rPr>
      </w:pPr>
    </w:p>
    <w:p w14:paraId="164D5EAF" w14:textId="213415C5" w:rsidR="0028635D" w:rsidRPr="00CF567D" w:rsidRDefault="0028635D" w:rsidP="0028635D">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21</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28635D" w:rsidRPr="00CF567D" w14:paraId="36C9B072" w14:textId="77777777" w:rsidTr="0028635D">
        <w:trPr>
          <w:trHeight w:val="529"/>
          <w:jc w:val="center"/>
        </w:trPr>
        <w:tc>
          <w:tcPr>
            <w:tcW w:w="1684" w:type="dxa"/>
            <w:shd w:val="clear" w:color="auto" w:fill="5B9BD5"/>
            <w:vAlign w:val="center"/>
          </w:tcPr>
          <w:p w14:paraId="31363020" w14:textId="77777777" w:rsidR="0028635D" w:rsidRPr="00CF567D" w:rsidRDefault="0028635D" w:rsidP="0028635D">
            <w:pPr>
              <w:widowControl/>
              <w:jc w:val="center"/>
              <w:rPr>
                <w:iCs/>
              </w:rPr>
            </w:pPr>
            <w:r w:rsidRPr="00CF567D">
              <w:rPr>
                <w:iCs/>
              </w:rPr>
              <w:t>Configuration</w:t>
            </w:r>
          </w:p>
        </w:tc>
        <w:tc>
          <w:tcPr>
            <w:tcW w:w="1396" w:type="dxa"/>
            <w:shd w:val="clear" w:color="auto" w:fill="5B9BD5"/>
            <w:vAlign w:val="center"/>
          </w:tcPr>
          <w:p w14:paraId="06E0F938" w14:textId="77777777" w:rsidR="0028635D" w:rsidRPr="00CF567D" w:rsidRDefault="0028635D" w:rsidP="0028635D">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FC598A8" w14:textId="77777777" w:rsidR="0028635D" w:rsidRPr="00CF567D" w:rsidRDefault="0028635D" w:rsidP="0028635D">
            <w:pPr>
              <w:widowControl/>
              <w:jc w:val="center"/>
              <w:rPr>
                <w:iCs/>
              </w:rPr>
            </w:pPr>
            <w:r w:rsidRPr="00CF567D">
              <w:rPr>
                <w:iCs/>
              </w:rPr>
              <w:t>DL type-1 RU</w:t>
            </w:r>
          </w:p>
        </w:tc>
        <w:tc>
          <w:tcPr>
            <w:tcW w:w="1463" w:type="dxa"/>
            <w:shd w:val="clear" w:color="auto" w:fill="5B9BD5"/>
            <w:vAlign w:val="center"/>
          </w:tcPr>
          <w:p w14:paraId="5A7E5187" w14:textId="77777777" w:rsidR="0028635D" w:rsidRPr="00CF567D" w:rsidRDefault="0028635D" w:rsidP="0028635D">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3B0A827B" w14:textId="77777777" w:rsidR="0028635D" w:rsidRPr="00CF567D" w:rsidRDefault="0028635D" w:rsidP="0028635D">
            <w:pPr>
              <w:widowControl/>
              <w:jc w:val="center"/>
              <w:rPr>
                <w:iCs/>
              </w:rPr>
            </w:pPr>
            <w:r w:rsidRPr="00CF567D">
              <w:rPr>
                <w:iCs/>
              </w:rPr>
              <w:t>DL type-2 RU</w:t>
            </w:r>
          </w:p>
        </w:tc>
        <w:tc>
          <w:tcPr>
            <w:tcW w:w="1463" w:type="dxa"/>
            <w:shd w:val="clear" w:color="auto" w:fill="5B9BD5"/>
            <w:vAlign w:val="center"/>
          </w:tcPr>
          <w:p w14:paraId="1D3C8BBE" w14:textId="77777777" w:rsidR="0028635D" w:rsidRPr="00CF567D" w:rsidRDefault="0028635D" w:rsidP="0028635D">
            <w:pPr>
              <w:widowControl/>
              <w:jc w:val="center"/>
              <w:rPr>
                <w:iCs/>
              </w:rPr>
            </w:pPr>
            <w:r w:rsidRPr="00CF567D">
              <w:rPr>
                <w:rFonts w:hint="eastAsia"/>
                <w:iCs/>
              </w:rPr>
              <w:t>U</w:t>
            </w:r>
            <w:r w:rsidRPr="00CF567D">
              <w:rPr>
                <w:iCs/>
              </w:rPr>
              <w:t>L type-2 RU</w:t>
            </w:r>
          </w:p>
        </w:tc>
      </w:tr>
      <w:tr w:rsidR="00BF5EAC" w:rsidRPr="00CF567D" w14:paraId="64AA89B5" w14:textId="77777777" w:rsidTr="0028635D">
        <w:trPr>
          <w:trHeight w:val="530"/>
          <w:jc w:val="center"/>
        </w:trPr>
        <w:tc>
          <w:tcPr>
            <w:tcW w:w="1684" w:type="dxa"/>
            <w:vMerge w:val="restart"/>
            <w:shd w:val="clear" w:color="auto" w:fill="5B9BD5"/>
            <w:vAlign w:val="center"/>
          </w:tcPr>
          <w:p w14:paraId="235FE1A9" w14:textId="77777777" w:rsidR="00BF5EAC" w:rsidRPr="00CF567D" w:rsidRDefault="00BF5EAC" w:rsidP="00BF5EAC">
            <w:pPr>
              <w:widowControl/>
              <w:jc w:val="center"/>
              <w:rPr>
                <w:iCs/>
              </w:rPr>
            </w:pPr>
            <w:r w:rsidRPr="00CF567D">
              <w:rPr>
                <w:iCs/>
              </w:rPr>
              <w:t xml:space="preserve">packet size </w:t>
            </w:r>
            <w:r>
              <w:rPr>
                <w:iCs/>
              </w:rPr>
              <w:t>0.5M</w:t>
            </w:r>
            <w:r w:rsidRPr="00CF567D">
              <w:rPr>
                <w:iCs/>
              </w:rPr>
              <w:t>bytes</w:t>
            </w:r>
          </w:p>
          <w:p w14:paraId="3060D614" w14:textId="77777777" w:rsidR="00BF5EAC" w:rsidRPr="00CF567D" w:rsidRDefault="00BF5EAC" w:rsidP="00BF5EAC">
            <w:pPr>
              <w:widowControl/>
              <w:jc w:val="center"/>
              <w:rPr>
                <w:iCs/>
              </w:rPr>
            </w:pPr>
            <w:r>
              <w:rPr>
                <w:iCs/>
              </w:rPr>
              <w:t>8.0</w:t>
            </w:r>
            <w:r w:rsidRPr="00CF567D">
              <w:rPr>
                <w:iCs/>
              </w:rPr>
              <w:t xml:space="preserve"> packet/s arrival rate for DL</w:t>
            </w:r>
          </w:p>
          <w:p w14:paraId="2A46428F" w14:textId="0E019443" w:rsidR="00BF5EAC" w:rsidRPr="00CF567D" w:rsidRDefault="00BF5EAC" w:rsidP="00BF5EAC">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6474386C"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1-1</w:t>
            </w:r>
          </w:p>
        </w:tc>
        <w:tc>
          <w:tcPr>
            <w:tcW w:w="1498" w:type="dxa"/>
            <w:vAlign w:val="center"/>
          </w:tcPr>
          <w:p w14:paraId="59A56438" w14:textId="5B4D53F6" w:rsidR="00BF5EAC" w:rsidRPr="00CF567D" w:rsidRDefault="00BF5EAC" w:rsidP="00BF5EAC">
            <w:pPr>
              <w:widowControl/>
              <w:jc w:val="center"/>
              <w:rPr>
                <w:iCs/>
              </w:rPr>
            </w:pPr>
            <w:r>
              <w:rPr>
                <w:rFonts w:hint="eastAsia"/>
                <w:color w:val="000000"/>
                <w:sz w:val="22"/>
                <w:szCs w:val="22"/>
              </w:rPr>
              <w:t>50.78%</w:t>
            </w:r>
          </w:p>
        </w:tc>
        <w:tc>
          <w:tcPr>
            <w:tcW w:w="1463" w:type="dxa"/>
            <w:vAlign w:val="center"/>
          </w:tcPr>
          <w:p w14:paraId="3902A225" w14:textId="409ADC69" w:rsidR="00BF5EAC" w:rsidRPr="00CF567D" w:rsidRDefault="00BF5EAC" w:rsidP="00BF5EAC">
            <w:pPr>
              <w:widowControl/>
              <w:jc w:val="center"/>
              <w:rPr>
                <w:iCs/>
              </w:rPr>
            </w:pPr>
            <w:r>
              <w:rPr>
                <w:rFonts w:hint="eastAsia"/>
                <w:color w:val="000000"/>
                <w:sz w:val="22"/>
                <w:szCs w:val="22"/>
              </w:rPr>
              <w:t>11.69%</w:t>
            </w:r>
          </w:p>
        </w:tc>
        <w:tc>
          <w:tcPr>
            <w:tcW w:w="1463" w:type="dxa"/>
            <w:vAlign w:val="center"/>
          </w:tcPr>
          <w:p w14:paraId="35132B33" w14:textId="10066C08" w:rsidR="00BF5EAC" w:rsidRPr="00CF567D" w:rsidRDefault="00BF5EAC" w:rsidP="00BF5EAC">
            <w:pPr>
              <w:widowControl/>
              <w:jc w:val="center"/>
              <w:rPr>
                <w:iCs/>
              </w:rPr>
            </w:pPr>
            <w:r>
              <w:rPr>
                <w:rFonts w:hint="eastAsia"/>
                <w:color w:val="000000"/>
                <w:sz w:val="22"/>
                <w:szCs w:val="22"/>
              </w:rPr>
              <w:t>65.83%</w:t>
            </w:r>
          </w:p>
        </w:tc>
        <w:tc>
          <w:tcPr>
            <w:tcW w:w="1463" w:type="dxa"/>
            <w:vAlign w:val="center"/>
          </w:tcPr>
          <w:p w14:paraId="3B6D217D" w14:textId="616B381C" w:rsidR="00BF5EAC" w:rsidRPr="00CF567D" w:rsidRDefault="00BF5EAC" w:rsidP="00BF5EAC">
            <w:pPr>
              <w:widowControl/>
              <w:jc w:val="center"/>
              <w:rPr>
                <w:iCs/>
              </w:rPr>
            </w:pPr>
            <w:r>
              <w:rPr>
                <w:rFonts w:hint="eastAsia"/>
                <w:color w:val="000000"/>
                <w:sz w:val="22"/>
                <w:szCs w:val="22"/>
              </w:rPr>
              <w:t>58.45%</w:t>
            </w:r>
          </w:p>
        </w:tc>
      </w:tr>
      <w:tr w:rsidR="00BF5EAC" w:rsidRPr="00CF567D" w14:paraId="38B5C2CB" w14:textId="77777777" w:rsidTr="0028635D">
        <w:trPr>
          <w:trHeight w:val="530"/>
          <w:jc w:val="center"/>
        </w:trPr>
        <w:tc>
          <w:tcPr>
            <w:tcW w:w="1684" w:type="dxa"/>
            <w:vMerge/>
            <w:shd w:val="clear" w:color="auto" w:fill="5B9BD5"/>
            <w:vAlign w:val="center"/>
          </w:tcPr>
          <w:p w14:paraId="7D71C1A9" w14:textId="77777777" w:rsidR="00BF5EAC" w:rsidRPr="00CF567D" w:rsidRDefault="00BF5EAC" w:rsidP="00BF5EAC">
            <w:pPr>
              <w:widowControl/>
              <w:jc w:val="center"/>
              <w:rPr>
                <w:rFonts w:eastAsia="Times New Roman"/>
                <w:lang w:eastAsia="en-US"/>
              </w:rPr>
            </w:pPr>
          </w:p>
        </w:tc>
        <w:tc>
          <w:tcPr>
            <w:tcW w:w="1396" w:type="dxa"/>
            <w:vAlign w:val="center"/>
          </w:tcPr>
          <w:p w14:paraId="101F7997"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1-2</w:t>
            </w:r>
          </w:p>
        </w:tc>
        <w:tc>
          <w:tcPr>
            <w:tcW w:w="1498" w:type="dxa"/>
            <w:vAlign w:val="center"/>
          </w:tcPr>
          <w:p w14:paraId="22885FD0" w14:textId="695475C4" w:rsidR="00BF5EAC" w:rsidRPr="00CF567D" w:rsidRDefault="00BF5EAC" w:rsidP="00BF5EAC">
            <w:pPr>
              <w:widowControl/>
              <w:jc w:val="center"/>
              <w:rPr>
                <w:iCs/>
              </w:rPr>
            </w:pPr>
            <w:r>
              <w:rPr>
                <w:rFonts w:hint="eastAsia"/>
                <w:color w:val="000000"/>
                <w:sz w:val="22"/>
                <w:szCs w:val="22"/>
              </w:rPr>
              <w:t>44.70%</w:t>
            </w:r>
          </w:p>
        </w:tc>
        <w:tc>
          <w:tcPr>
            <w:tcW w:w="1463" w:type="dxa"/>
            <w:vAlign w:val="center"/>
          </w:tcPr>
          <w:p w14:paraId="64D06CC0" w14:textId="6836DA1C" w:rsidR="00BF5EAC" w:rsidRPr="00CF567D" w:rsidRDefault="00BF5EAC" w:rsidP="00BF5EAC">
            <w:pPr>
              <w:widowControl/>
              <w:jc w:val="center"/>
              <w:rPr>
                <w:iCs/>
              </w:rPr>
            </w:pPr>
            <w:r>
              <w:rPr>
                <w:rFonts w:hint="eastAsia"/>
                <w:color w:val="000000"/>
                <w:sz w:val="22"/>
                <w:szCs w:val="22"/>
              </w:rPr>
              <w:t>11.66%</w:t>
            </w:r>
          </w:p>
        </w:tc>
        <w:tc>
          <w:tcPr>
            <w:tcW w:w="1463" w:type="dxa"/>
            <w:vAlign w:val="center"/>
          </w:tcPr>
          <w:p w14:paraId="2AE8F8D0" w14:textId="1B5A5252" w:rsidR="00BF5EAC" w:rsidRPr="00CF567D" w:rsidRDefault="00BF5EAC" w:rsidP="00BF5EAC">
            <w:pPr>
              <w:widowControl/>
              <w:jc w:val="center"/>
              <w:rPr>
                <w:iCs/>
              </w:rPr>
            </w:pPr>
            <w:r>
              <w:rPr>
                <w:rFonts w:hint="eastAsia"/>
                <w:color w:val="000000"/>
                <w:sz w:val="22"/>
                <w:szCs w:val="22"/>
              </w:rPr>
              <w:t>56.50%</w:t>
            </w:r>
          </w:p>
        </w:tc>
        <w:tc>
          <w:tcPr>
            <w:tcW w:w="1463" w:type="dxa"/>
            <w:vAlign w:val="center"/>
          </w:tcPr>
          <w:p w14:paraId="469E0F17" w14:textId="7314C7B6" w:rsidR="00BF5EAC" w:rsidRPr="00CF567D" w:rsidRDefault="00BF5EAC" w:rsidP="00BF5EAC">
            <w:pPr>
              <w:widowControl/>
              <w:jc w:val="center"/>
              <w:rPr>
                <w:iCs/>
              </w:rPr>
            </w:pPr>
            <w:r>
              <w:rPr>
                <w:rFonts w:hint="eastAsia"/>
                <w:color w:val="000000"/>
                <w:sz w:val="22"/>
                <w:szCs w:val="22"/>
              </w:rPr>
              <w:t>58.97%</w:t>
            </w:r>
          </w:p>
        </w:tc>
      </w:tr>
      <w:tr w:rsidR="00BF5EAC" w:rsidRPr="00CF567D" w14:paraId="33130094" w14:textId="77777777" w:rsidTr="0028635D">
        <w:trPr>
          <w:trHeight w:val="530"/>
          <w:jc w:val="center"/>
        </w:trPr>
        <w:tc>
          <w:tcPr>
            <w:tcW w:w="1684" w:type="dxa"/>
            <w:vMerge/>
            <w:shd w:val="clear" w:color="auto" w:fill="5B9BD5"/>
            <w:vAlign w:val="center"/>
          </w:tcPr>
          <w:p w14:paraId="2FFEACA1" w14:textId="77777777" w:rsidR="00BF5EAC" w:rsidRPr="00CF567D" w:rsidRDefault="00BF5EAC" w:rsidP="00BF5EAC">
            <w:pPr>
              <w:widowControl/>
              <w:jc w:val="center"/>
              <w:rPr>
                <w:rFonts w:eastAsia="Times New Roman"/>
                <w:lang w:eastAsia="en-US"/>
              </w:rPr>
            </w:pPr>
          </w:p>
        </w:tc>
        <w:tc>
          <w:tcPr>
            <w:tcW w:w="1396" w:type="dxa"/>
            <w:vAlign w:val="center"/>
          </w:tcPr>
          <w:p w14:paraId="58316FE2"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1-3</w:t>
            </w:r>
          </w:p>
        </w:tc>
        <w:tc>
          <w:tcPr>
            <w:tcW w:w="1498" w:type="dxa"/>
            <w:vAlign w:val="center"/>
          </w:tcPr>
          <w:p w14:paraId="7B9E114E" w14:textId="7F3E8C98" w:rsidR="00BF5EAC" w:rsidRPr="00CF567D" w:rsidRDefault="00BF5EAC" w:rsidP="00BF5EAC">
            <w:pPr>
              <w:widowControl/>
              <w:jc w:val="center"/>
              <w:rPr>
                <w:iCs/>
              </w:rPr>
            </w:pPr>
            <w:r>
              <w:rPr>
                <w:rFonts w:hint="eastAsia"/>
                <w:color w:val="000000"/>
                <w:sz w:val="22"/>
                <w:szCs w:val="22"/>
              </w:rPr>
              <w:t>48.34%</w:t>
            </w:r>
          </w:p>
        </w:tc>
        <w:tc>
          <w:tcPr>
            <w:tcW w:w="1463" w:type="dxa"/>
            <w:vAlign w:val="center"/>
          </w:tcPr>
          <w:p w14:paraId="7A0AE63A" w14:textId="1DA4B09C" w:rsidR="00BF5EAC" w:rsidRPr="00CF567D" w:rsidRDefault="00BF5EAC" w:rsidP="00BF5EAC">
            <w:pPr>
              <w:widowControl/>
              <w:jc w:val="center"/>
              <w:rPr>
                <w:iCs/>
              </w:rPr>
            </w:pPr>
            <w:r>
              <w:rPr>
                <w:rFonts w:hint="eastAsia"/>
                <w:color w:val="000000"/>
                <w:sz w:val="22"/>
                <w:szCs w:val="22"/>
              </w:rPr>
              <w:t>12.28%</w:t>
            </w:r>
          </w:p>
        </w:tc>
        <w:tc>
          <w:tcPr>
            <w:tcW w:w="1463" w:type="dxa"/>
            <w:vAlign w:val="center"/>
          </w:tcPr>
          <w:p w14:paraId="0F2F39E2" w14:textId="52182138" w:rsidR="00BF5EAC" w:rsidRPr="00CF567D" w:rsidRDefault="00BF5EAC" w:rsidP="00BF5EAC">
            <w:pPr>
              <w:widowControl/>
              <w:jc w:val="center"/>
              <w:rPr>
                <w:iCs/>
              </w:rPr>
            </w:pPr>
            <w:r>
              <w:rPr>
                <w:rFonts w:hint="eastAsia"/>
                <w:color w:val="000000"/>
                <w:sz w:val="22"/>
                <w:szCs w:val="22"/>
              </w:rPr>
              <w:t>62.89%</w:t>
            </w:r>
          </w:p>
        </w:tc>
        <w:tc>
          <w:tcPr>
            <w:tcW w:w="1463" w:type="dxa"/>
            <w:vAlign w:val="center"/>
          </w:tcPr>
          <w:p w14:paraId="21CC3B7D" w14:textId="02BF454D" w:rsidR="00BF5EAC" w:rsidRPr="00CF567D" w:rsidRDefault="00BF5EAC" w:rsidP="00BF5EAC">
            <w:pPr>
              <w:widowControl/>
              <w:jc w:val="center"/>
              <w:rPr>
                <w:iCs/>
              </w:rPr>
            </w:pPr>
            <w:r>
              <w:rPr>
                <w:rFonts w:hint="eastAsia"/>
                <w:color w:val="000000"/>
                <w:sz w:val="22"/>
                <w:szCs w:val="22"/>
              </w:rPr>
              <w:t>55.70%</w:t>
            </w:r>
          </w:p>
        </w:tc>
      </w:tr>
      <w:tr w:rsidR="00BF5EAC" w:rsidRPr="00CF567D" w14:paraId="6ACF2D6C" w14:textId="77777777" w:rsidTr="0028635D">
        <w:trPr>
          <w:trHeight w:val="530"/>
          <w:jc w:val="center"/>
        </w:trPr>
        <w:tc>
          <w:tcPr>
            <w:tcW w:w="1684" w:type="dxa"/>
            <w:vMerge/>
            <w:shd w:val="clear" w:color="auto" w:fill="5B9BD5"/>
            <w:vAlign w:val="center"/>
          </w:tcPr>
          <w:p w14:paraId="7B0A0341" w14:textId="77777777" w:rsidR="00BF5EAC" w:rsidRPr="00CF567D" w:rsidRDefault="00BF5EAC" w:rsidP="00BF5EAC">
            <w:pPr>
              <w:widowControl/>
              <w:jc w:val="center"/>
              <w:rPr>
                <w:rFonts w:eastAsia="Times New Roman"/>
                <w:lang w:eastAsia="en-US"/>
              </w:rPr>
            </w:pPr>
          </w:p>
        </w:tc>
        <w:tc>
          <w:tcPr>
            <w:tcW w:w="1396" w:type="dxa"/>
            <w:vAlign w:val="center"/>
          </w:tcPr>
          <w:p w14:paraId="4A2BDE7B" w14:textId="77777777" w:rsidR="00BF5EAC" w:rsidRPr="00CF567D" w:rsidRDefault="00BF5EAC" w:rsidP="00BF5EAC">
            <w:pPr>
              <w:widowControl/>
              <w:jc w:val="center"/>
              <w:rPr>
                <w:rFonts w:eastAsia="Times New Roman"/>
                <w:lang w:eastAsia="en-US"/>
              </w:rPr>
            </w:pPr>
            <w:r w:rsidRPr="00CF567D">
              <w:rPr>
                <w:rFonts w:eastAsia="Times New Roman"/>
                <w:lang w:eastAsia="en-US"/>
              </w:rPr>
              <w:t>Scheme 1-</w:t>
            </w:r>
            <w:r>
              <w:rPr>
                <w:rFonts w:eastAsia="Times New Roman"/>
                <w:lang w:eastAsia="en-US"/>
              </w:rPr>
              <w:t>4</w:t>
            </w:r>
          </w:p>
        </w:tc>
        <w:tc>
          <w:tcPr>
            <w:tcW w:w="1498" w:type="dxa"/>
            <w:vAlign w:val="center"/>
          </w:tcPr>
          <w:p w14:paraId="1002F6EB" w14:textId="7ED25A49" w:rsidR="00BF5EAC" w:rsidRPr="00CF567D" w:rsidRDefault="00BF5EAC" w:rsidP="00BF5EAC">
            <w:pPr>
              <w:widowControl/>
              <w:jc w:val="center"/>
              <w:rPr>
                <w:iCs/>
              </w:rPr>
            </w:pPr>
            <w:r>
              <w:rPr>
                <w:rFonts w:hint="eastAsia"/>
                <w:color w:val="000000"/>
                <w:sz w:val="22"/>
                <w:szCs w:val="22"/>
              </w:rPr>
              <w:t>53.17%</w:t>
            </w:r>
          </w:p>
        </w:tc>
        <w:tc>
          <w:tcPr>
            <w:tcW w:w="1463" w:type="dxa"/>
            <w:vAlign w:val="center"/>
          </w:tcPr>
          <w:p w14:paraId="5CC74DDE" w14:textId="66DE8F04" w:rsidR="00BF5EAC" w:rsidRPr="00CF567D" w:rsidRDefault="00BF5EAC" w:rsidP="00BF5EAC">
            <w:pPr>
              <w:widowControl/>
              <w:jc w:val="center"/>
              <w:rPr>
                <w:iCs/>
              </w:rPr>
            </w:pPr>
            <w:r>
              <w:rPr>
                <w:rFonts w:hint="eastAsia"/>
                <w:color w:val="000000"/>
                <w:sz w:val="22"/>
                <w:szCs w:val="22"/>
              </w:rPr>
              <w:t>11.73%</w:t>
            </w:r>
          </w:p>
        </w:tc>
        <w:tc>
          <w:tcPr>
            <w:tcW w:w="1463" w:type="dxa"/>
            <w:vAlign w:val="center"/>
          </w:tcPr>
          <w:p w14:paraId="650315D6" w14:textId="03217DF9" w:rsidR="00BF5EAC" w:rsidRPr="00CF567D" w:rsidRDefault="00BF5EAC" w:rsidP="00BF5EAC">
            <w:pPr>
              <w:widowControl/>
              <w:jc w:val="center"/>
              <w:rPr>
                <w:iCs/>
              </w:rPr>
            </w:pPr>
            <w:r>
              <w:rPr>
                <w:rFonts w:hint="eastAsia"/>
                <w:color w:val="000000"/>
                <w:sz w:val="22"/>
                <w:szCs w:val="22"/>
              </w:rPr>
              <w:t>68.31%</w:t>
            </w:r>
          </w:p>
        </w:tc>
        <w:tc>
          <w:tcPr>
            <w:tcW w:w="1463" w:type="dxa"/>
            <w:vAlign w:val="center"/>
          </w:tcPr>
          <w:p w14:paraId="4269AAED" w14:textId="36EA740D" w:rsidR="00BF5EAC" w:rsidRPr="00CF567D" w:rsidRDefault="00BF5EAC" w:rsidP="00BF5EAC">
            <w:pPr>
              <w:widowControl/>
              <w:jc w:val="center"/>
              <w:rPr>
                <w:iCs/>
              </w:rPr>
            </w:pPr>
            <w:r>
              <w:rPr>
                <w:rFonts w:hint="eastAsia"/>
                <w:color w:val="000000"/>
                <w:sz w:val="22"/>
                <w:szCs w:val="22"/>
              </w:rPr>
              <w:t>65.61%</w:t>
            </w:r>
          </w:p>
        </w:tc>
      </w:tr>
    </w:tbl>
    <w:p w14:paraId="290E7495" w14:textId="77777777" w:rsidR="0028635D" w:rsidRPr="00CF567D" w:rsidRDefault="0028635D" w:rsidP="0028635D">
      <w:pPr>
        <w:widowControl/>
        <w:jc w:val="left"/>
        <w:rPr>
          <w:rFonts w:ascii="Times New Roman" w:eastAsia="Times New Roman" w:hAnsi="Times New Roman" w:cs="Times New Roman"/>
          <w:kern w:val="0"/>
          <w:sz w:val="24"/>
          <w:szCs w:val="24"/>
          <w:lang w:eastAsia="en-US"/>
        </w:rPr>
      </w:pPr>
    </w:p>
    <w:bookmarkEnd w:id="9"/>
    <w:p w14:paraId="7BC879D5" w14:textId="1981347A" w:rsidR="00CF567D" w:rsidRPr="00CF567D" w:rsidRDefault="00856CD6" w:rsidP="00CF567D">
      <w:pPr>
        <w:widowControl/>
        <w:spacing w:after="120"/>
        <w:outlineLvl w:val="1"/>
        <w:rPr>
          <w:rFonts w:ascii="Times" w:eastAsia="Times New Roman" w:hAnsi="Times" w:cs="Times New Roman"/>
          <w:kern w:val="0"/>
          <w:sz w:val="32"/>
          <w:szCs w:val="44"/>
          <w:lang w:eastAsia="en-US"/>
        </w:rPr>
      </w:pPr>
      <w:r w:rsidRPr="00856CD6">
        <w:rPr>
          <w:rFonts w:ascii="Times" w:eastAsia="Times New Roman" w:hAnsi="Times" w:cs="Times New Roman"/>
          <w:kern w:val="0"/>
          <w:sz w:val="32"/>
          <w:szCs w:val="44"/>
          <w:lang w:eastAsia="en-US"/>
        </w:rPr>
        <w:t>D</w:t>
      </w:r>
      <w:r w:rsidRPr="00856CD6">
        <w:rPr>
          <w:rFonts w:ascii="Times" w:eastAsia="Times New Roman" w:hAnsi="Times" w:cs="Times New Roman" w:hint="eastAsia"/>
          <w:kern w:val="0"/>
          <w:sz w:val="32"/>
          <w:szCs w:val="44"/>
          <w:lang w:eastAsia="en-US"/>
        </w:rPr>
        <w:t>.</w:t>
      </w:r>
      <w:r>
        <w:rPr>
          <w:rFonts w:ascii="Times" w:eastAsia="Times New Roman" w:hAnsi="Times" w:cs="Times New Roman"/>
          <w:kern w:val="0"/>
          <w:sz w:val="32"/>
          <w:szCs w:val="44"/>
          <w:lang w:eastAsia="en-US"/>
        </w:rPr>
        <w:t xml:space="preserve">2 </w:t>
      </w:r>
      <w:r w:rsidR="0028635D" w:rsidRPr="0028635D">
        <w:rPr>
          <w:rFonts w:ascii="Times" w:eastAsia="Times New Roman" w:hAnsi="Times" w:cs="Times New Roman"/>
          <w:kern w:val="0"/>
          <w:sz w:val="32"/>
          <w:szCs w:val="44"/>
          <w:lang w:eastAsia="en-US"/>
        </w:rPr>
        <w:t>Frame structure#2 (XXXXU)</w:t>
      </w:r>
    </w:p>
    <w:p w14:paraId="33B34B5D" w14:textId="2831B710" w:rsidR="003110D2" w:rsidRDefault="003110D2" w:rsidP="003110D2">
      <w:pPr>
        <w:widowControl/>
        <w:rPr>
          <w:rFonts w:ascii="Times New Roman" w:eastAsia="宋体" w:hAnsi="Times New Roman" w:cs="Times New Roman"/>
          <w:kern w:val="0"/>
          <w:sz w:val="20"/>
          <w:szCs w:val="20"/>
        </w:rPr>
      </w:pPr>
      <w:r w:rsidRPr="00CF567D">
        <w:rPr>
          <w:rFonts w:ascii="Times New Roman" w:eastAsia="宋体" w:hAnsi="Times New Roman" w:cs="Times New Roman"/>
          <w:kern w:val="0"/>
          <w:sz w:val="20"/>
          <w:szCs w:val="20"/>
        </w:rPr>
        <w:t>For SBFD</w:t>
      </w:r>
      <w:r>
        <w:rPr>
          <w:rFonts w:ascii="Times New Roman" w:eastAsia="宋体" w:hAnsi="Times New Roman" w:cs="Times New Roman"/>
          <w:kern w:val="0"/>
          <w:sz w:val="20"/>
          <w:szCs w:val="20"/>
        </w:rPr>
        <w:t xml:space="preserve"> and </w:t>
      </w:r>
      <w:r w:rsidRPr="00CF567D">
        <w:rPr>
          <w:rFonts w:ascii="Times New Roman" w:eastAsia="宋体" w:hAnsi="Times New Roman" w:cs="Times New Roman"/>
          <w:kern w:val="0"/>
          <w:sz w:val="20"/>
          <w:szCs w:val="20"/>
        </w:rPr>
        <w:t>dynamic/flexible TDD</w:t>
      </w:r>
      <w:r w:rsidRPr="00950F3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with frame structure#2</w:t>
      </w:r>
      <w:r w:rsidRPr="00CF567D">
        <w:rPr>
          <w:rFonts w:ascii="Times New Roman" w:eastAsia="宋体" w:hAnsi="Times New Roman" w:cs="Times New Roman"/>
          <w:kern w:val="0"/>
          <w:sz w:val="20"/>
          <w:szCs w:val="20"/>
        </w:rPr>
        <w:t>, the following schemes are evaluated</w:t>
      </w:r>
      <w:r>
        <w:rPr>
          <w:rFonts w:ascii="Times New Roman" w:eastAsia="宋体" w:hAnsi="Times New Roman" w:cs="Times New Roman"/>
          <w:kern w:val="0"/>
          <w:sz w:val="20"/>
          <w:szCs w:val="20"/>
        </w:rPr>
        <w:t xml:space="preserve">. The baseline scheme (legacy TDD with DDDSU) is scheme 1-1 as in </w:t>
      </w:r>
      <w:r w:rsidR="0088136E">
        <w:rPr>
          <w:rFonts w:ascii="Times New Roman" w:eastAsia="宋体" w:hAnsi="Times New Roman" w:cs="Times New Roman"/>
          <w:kern w:val="0"/>
          <w:sz w:val="20"/>
          <w:szCs w:val="20"/>
        </w:rPr>
        <w:t>section 2.1</w:t>
      </w:r>
      <w:r>
        <w:rPr>
          <w:rFonts w:ascii="Times New Roman" w:eastAsia="宋体" w:hAnsi="Times New Roman" w:cs="Times New Roman"/>
          <w:kern w:val="0"/>
          <w:sz w:val="20"/>
          <w:szCs w:val="20"/>
        </w:rPr>
        <w:t>.</w:t>
      </w:r>
    </w:p>
    <w:tbl>
      <w:tblPr>
        <w:tblStyle w:val="ae"/>
        <w:tblW w:w="0" w:type="auto"/>
        <w:tblLook w:val="04A0" w:firstRow="1" w:lastRow="0" w:firstColumn="1" w:lastColumn="0" w:noHBand="0" w:noVBand="1"/>
      </w:tblPr>
      <w:tblGrid>
        <w:gridCol w:w="1838"/>
        <w:gridCol w:w="7181"/>
      </w:tblGrid>
      <w:tr w:rsidR="003110D2" w14:paraId="57E51FF8" w14:textId="77777777" w:rsidTr="005D5C75">
        <w:tc>
          <w:tcPr>
            <w:tcW w:w="1838" w:type="dxa"/>
          </w:tcPr>
          <w:p w14:paraId="005EED94" w14:textId="77777777" w:rsidR="003110D2" w:rsidRPr="00FA1950" w:rsidRDefault="003110D2" w:rsidP="005D5C75">
            <w:pPr>
              <w:widowControl/>
              <w:rPr>
                <w:b/>
              </w:rPr>
            </w:pPr>
            <w:r w:rsidRPr="00FA1950">
              <w:rPr>
                <w:b/>
              </w:rPr>
              <w:t xml:space="preserve">Scheme </w:t>
            </w:r>
            <w:r>
              <w:rPr>
                <w:b/>
              </w:rPr>
              <w:t>2</w:t>
            </w:r>
            <w:r w:rsidRPr="00FA1950">
              <w:rPr>
                <w:b/>
              </w:rPr>
              <w:t>-2 (semi-static SBFD)</w:t>
            </w:r>
          </w:p>
        </w:tc>
        <w:tc>
          <w:tcPr>
            <w:tcW w:w="7181" w:type="dxa"/>
          </w:tcPr>
          <w:p w14:paraId="54CD027C" w14:textId="77777777" w:rsidR="003110D2" w:rsidRDefault="003110D2" w:rsidP="005D5C75">
            <w:pPr>
              <w:widowControl/>
            </w:pPr>
            <w:r>
              <w:t>S</w:t>
            </w:r>
            <w:r w:rsidRPr="00560209">
              <w:t>emi-static</w:t>
            </w:r>
            <w:r w:rsidRPr="00CF567D">
              <w:t xml:space="preserve"> SBFD </w:t>
            </w:r>
            <w:r w:rsidRPr="00560209">
              <w:t>operation with</w:t>
            </w:r>
            <w:r w:rsidRPr="00CF567D">
              <w:t xml:space="preserve"> 20% UL subband resource in X slot</w:t>
            </w:r>
            <w:r w:rsidRPr="00560209">
              <w:t>, with Frame structure</w:t>
            </w:r>
            <w:r>
              <w:t xml:space="preserve"> #3</w:t>
            </w:r>
            <w:r w:rsidRPr="00560209">
              <w:t xml:space="preserve"> (</w:t>
            </w:r>
            <w:r w:rsidRPr="008C0B1B">
              <w:rPr>
                <w:color w:val="FF0000"/>
              </w:rPr>
              <w:t>XXXXU</w:t>
            </w:r>
            <w:r w:rsidRPr="00560209">
              <w:t>)</w:t>
            </w:r>
          </w:p>
        </w:tc>
      </w:tr>
      <w:tr w:rsidR="003110D2" w14:paraId="50360F0B" w14:textId="77777777" w:rsidTr="005D5C75">
        <w:tc>
          <w:tcPr>
            <w:tcW w:w="1838" w:type="dxa"/>
          </w:tcPr>
          <w:p w14:paraId="0C085BEB" w14:textId="77777777" w:rsidR="003110D2" w:rsidRPr="00FA1950" w:rsidRDefault="003110D2" w:rsidP="005D5C75">
            <w:pPr>
              <w:widowControl/>
              <w:rPr>
                <w:b/>
              </w:rPr>
            </w:pPr>
            <w:r w:rsidRPr="00FA1950">
              <w:rPr>
                <w:b/>
              </w:rPr>
              <w:t xml:space="preserve">Scheme </w:t>
            </w:r>
            <w:r>
              <w:rPr>
                <w:b/>
              </w:rPr>
              <w:t>2</w:t>
            </w:r>
            <w:r w:rsidRPr="00FA1950">
              <w:rPr>
                <w:b/>
              </w:rPr>
              <w:t>-3 (flexible SBFD)</w:t>
            </w:r>
          </w:p>
        </w:tc>
        <w:tc>
          <w:tcPr>
            <w:tcW w:w="7181" w:type="dxa"/>
          </w:tcPr>
          <w:p w14:paraId="37BAEC49" w14:textId="77777777" w:rsidR="003110D2" w:rsidRPr="00FD7FE4" w:rsidRDefault="003110D2" w:rsidP="005D5C75">
            <w:pPr>
              <w:widowControl/>
              <w:jc w:val="left"/>
              <w:rPr>
                <w:rFonts w:ascii="宋体" w:hAnsi="宋体" w:cs="宋体"/>
              </w:rPr>
            </w:pPr>
            <w:r>
              <w:t>F</w:t>
            </w:r>
            <w:r w:rsidRPr="00560209">
              <w:t>lexible SBFD operation with adaptation among {Full DL, Full UL, SBFD operation with 20% UL subband resource} in X slot, with Frame structure</w:t>
            </w:r>
            <w:r>
              <w:t>#3</w:t>
            </w:r>
            <w:r w:rsidRPr="00560209">
              <w:t xml:space="preserve"> (</w:t>
            </w:r>
            <w:r w:rsidRPr="00FB079A">
              <w:rPr>
                <w:color w:val="FF0000"/>
              </w:rPr>
              <w:t>XXXXU</w:t>
            </w:r>
            <w:r w:rsidRPr="00560209">
              <w:t>).</w:t>
            </w:r>
            <w:r w:rsidRPr="00D7507F">
              <w:t xml:space="preserve"> </w:t>
            </w:r>
            <w:r>
              <w:t>T</w:t>
            </w:r>
            <w:r w:rsidRPr="00D7507F">
              <w:t xml:space="preserve">he </w:t>
            </w:r>
            <w:r>
              <w:t xml:space="preserve">X </w:t>
            </w:r>
            <w:r>
              <w:lastRenderedPageBreak/>
              <w:t>slot</w:t>
            </w:r>
            <w:r w:rsidRPr="00D7507F">
              <w:t xml:space="preserve"> is determined based on the required resources for DL/UL traffic transmission per 5</w:t>
            </w:r>
            <w:r>
              <w:t xml:space="preserve"> slots</w:t>
            </w:r>
            <w:r w:rsidRPr="00D7507F">
              <w:t>. </w:t>
            </w:r>
          </w:p>
          <w:p w14:paraId="190782EA" w14:textId="1C3DFC5C" w:rsidR="003110D2" w:rsidRPr="00FA1950" w:rsidRDefault="003110D2" w:rsidP="005D5C75">
            <w:pPr>
              <w:pStyle w:val="afd"/>
              <w:numPr>
                <w:ilvl w:val="0"/>
                <w:numId w:val="45"/>
              </w:numPr>
              <w:ind w:firstLineChars="0"/>
              <w:rPr>
                <w:rFonts w:ascii="Times New Roman" w:hAnsi="Times New Roman" w:cs="Times New Roman"/>
                <w:sz w:val="20"/>
                <w:szCs w:val="20"/>
              </w:rPr>
            </w:pPr>
            <w:r w:rsidRPr="00FA1950">
              <w:rPr>
                <w:rFonts w:ascii="Times New Roman" w:hAnsi="Times New Roman" w:cs="Times New Roman"/>
                <w:sz w:val="20"/>
                <w:szCs w:val="20"/>
              </w:rPr>
              <w:t xml:space="preserve">Note that for Scheme </w:t>
            </w:r>
            <w:r w:rsidR="0013219E">
              <w:rPr>
                <w:rFonts w:ascii="Times New Roman" w:hAnsi="Times New Roman" w:cs="Times New Roman"/>
                <w:sz w:val="20"/>
                <w:szCs w:val="20"/>
              </w:rPr>
              <w:t>2</w:t>
            </w:r>
            <w:r w:rsidRPr="00FA1950">
              <w:rPr>
                <w:rFonts w:ascii="Times New Roman" w:hAnsi="Times New Roman" w:cs="Times New Roman"/>
                <w:sz w:val="20"/>
                <w:szCs w:val="20"/>
              </w:rPr>
              <w:t xml:space="preserve">-3, the SBFD pattern in frequency domain (SBFD operation with 20% UL subband resource) is semi-statically configured. Scheme </w:t>
            </w:r>
            <w:r w:rsidR="0013219E">
              <w:rPr>
                <w:rFonts w:ascii="Times New Roman" w:hAnsi="Times New Roman" w:cs="Times New Roman"/>
                <w:sz w:val="20"/>
                <w:szCs w:val="20"/>
              </w:rPr>
              <w:t>2</w:t>
            </w:r>
            <w:r w:rsidRPr="00FA1950">
              <w:rPr>
                <w:rFonts w:ascii="Times New Roman" w:hAnsi="Times New Roman" w:cs="Times New Roman"/>
                <w:sz w:val="20"/>
                <w:szCs w:val="20"/>
              </w:rPr>
              <w:t>-3 is to imitate the scheme that dynamic determination on whether to apply the SBFD pattern in the X slot.</w:t>
            </w:r>
          </w:p>
        </w:tc>
      </w:tr>
      <w:tr w:rsidR="003110D2" w14:paraId="7F2150D4" w14:textId="77777777" w:rsidTr="005D5C75">
        <w:tc>
          <w:tcPr>
            <w:tcW w:w="1838" w:type="dxa"/>
          </w:tcPr>
          <w:p w14:paraId="44EBF023" w14:textId="77777777" w:rsidR="003110D2" w:rsidRPr="00FA1950" w:rsidRDefault="003110D2" w:rsidP="005D5C75">
            <w:pPr>
              <w:widowControl/>
              <w:rPr>
                <w:b/>
              </w:rPr>
            </w:pPr>
            <w:r w:rsidRPr="00FA1950">
              <w:rPr>
                <w:b/>
              </w:rPr>
              <w:lastRenderedPageBreak/>
              <w:t xml:space="preserve">Scheme </w:t>
            </w:r>
            <w:r>
              <w:rPr>
                <w:b/>
              </w:rPr>
              <w:t>2</w:t>
            </w:r>
            <w:r w:rsidRPr="00FA1950">
              <w:rPr>
                <w:b/>
              </w:rPr>
              <w:t>-4 (dynamic TDD)</w:t>
            </w:r>
          </w:p>
        </w:tc>
        <w:tc>
          <w:tcPr>
            <w:tcW w:w="7181" w:type="dxa"/>
          </w:tcPr>
          <w:p w14:paraId="2A685212" w14:textId="77777777" w:rsidR="003110D2" w:rsidRDefault="003110D2" w:rsidP="005D5C75">
            <w:pPr>
              <w:widowControl/>
            </w:pPr>
            <w:r w:rsidRPr="00CF567D">
              <w:t xml:space="preserve">Dynamic TDD operation with configuration </w:t>
            </w:r>
            <w:r w:rsidRPr="00FB079A">
              <w:rPr>
                <w:color w:val="FF0000"/>
              </w:rPr>
              <w:t>FFFFU</w:t>
            </w:r>
            <w:r>
              <w:t>, where F slots</w:t>
            </w:r>
            <w:r w:rsidRPr="00D7507F">
              <w:t xml:space="preserve"> </w:t>
            </w:r>
            <w:r>
              <w:t>are</w:t>
            </w:r>
            <w:r w:rsidRPr="00D7507F">
              <w:t xml:space="preserve"> determined based on the required resources for DL/UL traffic transmission</w:t>
            </w:r>
            <w:r w:rsidRPr="00CF567D">
              <w:t xml:space="preserve"> </w:t>
            </w:r>
            <w:r w:rsidRPr="00D7507F">
              <w:t xml:space="preserve">per </w:t>
            </w:r>
            <w:r>
              <w:t>5</w:t>
            </w:r>
            <w:r w:rsidRPr="00D7507F">
              <w:t xml:space="preserve"> slot</w:t>
            </w:r>
            <w:r>
              <w:t>s</w:t>
            </w:r>
          </w:p>
        </w:tc>
      </w:tr>
    </w:tbl>
    <w:p w14:paraId="3C26E27B" w14:textId="77777777" w:rsidR="003110D2" w:rsidRPr="00CF567D" w:rsidRDefault="003110D2" w:rsidP="003110D2">
      <w:pPr>
        <w:widowControl/>
        <w:rPr>
          <w:rFonts w:ascii="Times New Roman" w:eastAsia="宋体" w:hAnsi="Times New Roman" w:cs="Times New Roman"/>
          <w:kern w:val="0"/>
          <w:sz w:val="20"/>
          <w:szCs w:val="20"/>
        </w:rPr>
      </w:pPr>
    </w:p>
    <w:p w14:paraId="28004F47" w14:textId="1CEAB886" w:rsidR="00BF5EAC" w:rsidRPr="00CF567D" w:rsidRDefault="00BF5EAC" w:rsidP="00FF6E4B">
      <w:pPr>
        <w:widowControl/>
        <w:spacing w:after="120"/>
        <w:outlineLvl w:val="2"/>
        <w:rPr>
          <w:rFonts w:ascii="Times" w:eastAsia="Times New Roman" w:hAnsi="Times" w:cs="Times New Roman"/>
          <w:kern w:val="0"/>
          <w:szCs w:val="28"/>
          <w:lang w:eastAsia="en-US"/>
        </w:rPr>
      </w:pPr>
      <w:r w:rsidRPr="00856CD6">
        <w:rPr>
          <w:rFonts w:ascii="Times" w:eastAsia="Times New Roman" w:hAnsi="Times" w:cs="Times New Roman"/>
          <w:kern w:val="0"/>
          <w:szCs w:val="28"/>
          <w:lang w:eastAsia="en-US"/>
        </w:rPr>
        <w:t>D</w:t>
      </w:r>
      <w:r w:rsidRPr="00856CD6">
        <w:rPr>
          <w:rFonts w:ascii="Times" w:eastAsia="Times New Roman" w:hAnsi="Times" w:cs="Times New Roman" w:hint="eastAsia"/>
          <w:kern w:val="0"/>
          <w:szCs w:val="28"/>
          <w:lang w:eastAsia="en-US"/>
        </w:rPr>
        <w:t>.</w:t>
      </w:r>
      <w:r>
        <w:rPr>
          <w:rFonts w:ascii="Times" w:eastAsia="Times New Roman" w:hAnsi="Times" w:cs="Times New Roman"/>
          <w:kern w:val="0"/>
          <w:szCs w:val="28"/>
          <w:lang w:eastAsia="en-US"/>
        </w:rPr>
        <w:t>2</w:t>
      </w:r>
      <w:r w:rsidRPr="00856CD6">
        <w:rPr>
          <w:rFonts w:ascii="Times" w:eastAsia="Times New Roman" w:hAnsi="Times" w:cs="Times New Roman"/>
          <w:kern w:val="0"/>
          <w:szCs w:val="28"/>
          <w:lang w:eastAsia="en-US"/>
        </w:rPr>
        <w:t>.1</w:t>
      </w:r>
      <w:r>
        <w:rPr>
          <w:rFonts w:ascii="Times" w:eastAsia="Times New Roman" w:hAnsi="Times" w:cs="Times New Roman"/>
          <w:kern w:val="0"/>
          <w:szCs w:val="28"/>
          <w:lang w:eastAsia="en-US"/>
        </w:rPr>
        <w:t xml:space="preserve"> </w:t>
      </w:r>
      <w:r w:rsidRPr="00CF567D">
        <w:rPr>
          <w:rFonts w:ascii="Times" w:eastAsia="Times New Roman" w:hAnsi="Times" w:cs="Times New Roman"/>
          <w:kern w:val="0"/>
          <w:szCs w:val="28"/>
          <w:lang w:eastAsia="en-US"/>
        </w:rPr>
        <w:t>L</w:t>
      </w:r>
      <w:r w:rsidRPr="00CF567D">
        <w:rPr>
          <w:rFonts w:ascii="Times" w:eastAsia="Times New Roman" w:hAnsi="Times" w:cs="Times New Roman" w:hint="eastAsia"/>
          <w:kern w:val="0"/>
          <w:szCs w:val="28"/>
          <w:lang w:eastAsia="en-US"/>
        </w:rPr>
        <w:t>ow</w:t>
      </w:r>
      <w:r w:rsidRPr="00CF567D">
        <w:rPr>
          <w:rFonts w:ascii="Times" w:eastAsia="Times New Roman" w:hAnsi="Times" w:cs="Times New Roman"/>
          <w:kern w:val="0"/>
          <w:szCs w:val="28"/>
          <w:lang w:eastAsia="en-US"/>
        </w:rPr>
        <w:t xml:space="preserve"> DL RU and low UL RU</w:t>
      </w:r>
    </w:p>
    <w:p w14:paraId="2EEE10A4" w14:textId="489F88F3" w:rsidR="00BF5EAC" w:rsidRPr="00CF567D" w:rsidRDefault="00BF5EAC" w:rsidP="00BF5EAC">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22</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BF5EAC" w:rsidRPr="00CF567D" w14:paraId="51986944" w14:textId="77777777" w:rsidTr="0073203A">
        <w:trPr>
          <w:trHeight w:val="453"/>
          <w:jc w:val="center"/>
        </w:trPr>
        <w:tc>
          <w:tcPr>
            <w:tcW w:w="1696" w:type="dxa"/>
            <w:shd w:val="clear" w:color="auto" w:fill="5B9BD5"/>
            <w:vAlign w:val="center"/>
          </w:tcPr>
          <w:p w14:paraId="7E011FBE" w14:textId="77777777" w:rsidR="00BF5EAC" w:rsidRPr="00CF567D" w:rsidRDefault="00BF5EAC" w:rsidP="0073203A">
            <w:pPr>
              <w:widowControl/>
              <w:jc w:val="center"/>
              <w:rPr>
                <w:iCs/>
              </w:rPr>
            </w:pPr>
            <w:r w:rsidRPr="00CF567D">
              <w:rPr>
                <w:iCs/>
              </w:rPr>
              <w:t>Configuration</w:t>
            </w:r>
          </w:p>
        </w:tc>
        <w:tc>
          <w:tcPr>
            <w:tcW w:w="1310" w:type="dxa"/>
            <w:shd w:val="clear" w:color="auto" w:fill="5B9BD5"/>
            <w:vAlign w:val="center"/>
          </w:tcPr>
          <w:p w14:paraId="0C2BB6C2"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040EF856"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4D59B623" w14:textId="77777777" w:rsidR="00BF5EAC" w:rsidRPr="00CF567D" w:rsidRDefault="00BF5EAC"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05AD2DB7" w14:textId="77777777" w:rsidR="00BF5EAC" w:rsidRPr="00CF567D" w:rsidRDefault="00BF5EAC"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5FBF8684" w14:textId="77777777" w:rsidR="00BF5EAC" w:rsidRPr="00CF567D" w:rsidRDefault="00BF5EAC" w:rsidP="0073203A">
            <w:pPr>
              <w:widowControl/>
              <w:jc w:val="center"/>
              <w:rPr>
                <w:iCs/>
              </w:rPr>
            </w:pPr>
            <w:r w:rsidRPr="00CF567D">
              <w:rPr>
                <w:rFonts w:hint="eastAsia"/>
                <w:iCs/>
              </w:rPr>
              <w:t>9</w:t>
            </w:r>
            <w:r w:rsidRPr="00CF567D">
              <w:rPr>
                <w:iCs/>
              </w:rPr>
              <w:t>5%(Mbps)</w:t>
            </w:r>
          </w:p>
        </w:tc>
      </w:tr>
      <w:tr w:rsidR="00BF5EAC" w:rsidRPr="00CF567D" w14:paraId="0DC26471" w14:textId="77777777" w:rsidTr="0073203A">
        <w:trPr>
          <w:trHeight w:val="453"/>
          <w:jc w:val="center"/>
        </w:trPr>
        <w:tc>
          <w:tcPr>
            <w:tcW w:w="1696" w:type="dxa"/>
            <w:vMerge w:val="restart"/>
            <w:shd w:val="clear" w:color="auto" w:fill="5B9BD5"/>
            <w:vAlign w:val="center"/>
          </w:tcPr>
          <w:p w14:paraId="5F0B4472"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4E4DB516" w14:textId="77777777" w:rsidR="00BF5EAC" w:rsidRPr="00CF567D" w:rsidRDefault="00BF5EAC" w:rsidP="0073203A">
            <w:pPr>
              <w:widowControl/>
              <w:jc w:val="center"/>
              <w:rPr>
                <w:iCs/>
              </w:rPr>
            </w:pPr>
            <w:r>
              <w:rPr>
                <w:iCs/>
              </w:rPr>
              <w:t>1.8</w:t>
            </w:r>
            <w:r w:rsidRPr="00CF567D">
              <w:rPr>
                <w:iCs/>
              </w:rPr>
              <w:t xml:space="preserve"> packet/s arrival rate for DL</w:t>
            </w:r>
          </w:p>
          <w:p w14:paraId="1628E782" w14:textId="77777777" w:rsidR="00BF5EAC" w:rsidRPr="00CF567D" w:rsidRDefault="00BF5EAC" w:rsidP="0073203A">
            <w:pPr>
              <w:widowControl/>
              <w:jc w:val="center"/>
              <w:rPr>
                <w:rFonts w:eastAsia="Times New Roman"/>
                <w:lang w:eastAsia="en-US"/>
              </w:rPr>
            </w:pPr>
            <w:r>
              <w:rPr>
                <w:iCs/>
              </w:rPr>
              <w:t>0.65</w:t>
            </w:r>
            <w:r w:rsidRPr="00CF567D">
              <w:rPr>
                <w:iCs/>
              </w:rPr>
              <w:t xml:space="preserve"> packet/s arrival rate for UL.</w:t>
            </w:r>
          </w:p>
        </w:tc>
        <w:tc>
          <w:tcPr>
            <w:tcW w:w="1310" w:type="dxa"/>
            <w:vAlign w:val="center"/>
          </w:tcPr>
          <w:p w14:paraId="3A4629E3" w14:textId="6FC66CCF"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503" w:type="dxa"/>
            <w:vAlign w:val="center"/>
          </w:tcPr>
          <w:p w14:paraId="30C1C421" w14:textId="77777777" w:rsidR="00BF5EAC" w:rsidRPr="00CF567D" w:rsidRDefault="00BF5EAC" w:rsidP="0073203A">
            <w:pPr>
              <w:widowControl/>
              <w:jc w:val="center"/>
              <w:rPr>
                <w:iCs/>
              </w:rPr>
            </w:pPr>
            <w:r>
              <w:rPr>
                <w:rFonts w:hint="eastAsia"/>
                <w:sz w:val="22"/>
                <w:szCs w:val="22"/>
              </w:rPr>
              <w:t xml:space="preserve">709.46 </w:t>
            </w:r>
          </w:p>
        </w:tc>
        <w:tc>
          <w:tcPr>
            <w:tcW w:w="1503" w:type="dxa"/>
            <w:vAlign w:val="center"/>
          </w:tcPr>
          <w:p w14:paraId="148DF797" w14:textId="77777777" w:rsidR="00BF5EAC" w:rsidRPr="00CF567D" w:rsidRDefault="00BF5EAC" w:rsidP="0073203A">
            <w:pPr>
              <w:widowControl/>
              <w:jc w:val="center"/>
              <w:rPr>
                <w:iCs/>
              </w:rPr>
            </w:pPr>
            <w:r>
              <w:rPr>
                <w:rFonts w:hint="eastAsia"/>
                <w:color w:val="000000"/>
                <w:sz w:val="22"/>
                <w:szCs w:val="22"/>
              </w:rPr>
              <w:t xml:space="preserve">630.98 </w:t>
            </w:r>
          </w:p>
        </w:tc>
        <w:tc>
          <w:tcPr>
            <w:tcW w:w="1503" w:type="dxa"/>
            <w:vAlign w:val="center"/>
          </w:tcPr>
          <w:p w14:paraId="256007EA" w14:textId="77777777" w:rsidR="00BF5EAC" w:rsidRPr="00CF567D" w:rsidRDefault="00BF5EAC" w:rsidP="0073203A">
            <w:pPr>
              <w:widowControl/>
              <w:jc w:val="center"/>
              <w:rPr>
                <w:iCs/>
              </w:rPr>
            </w:pPr>
            <w:r>
              <w:rPr>
                <w:rFonts w:hint="eastAsia"/>
                <w:color w:val="000000"/>
                <w:sz w:val="22"/>
                <w:szCs w:val="22"/>
              </w:rPr>
              <w:t xml:space="preserve">720.94 </w:t>
            </w:r>
          </w:p>
        </w:tc>
        <w:tc>
          <w:tcPr>
            <w:tcW w:w="1504" w:type="dxa"/>
            <w:vAlign w:val="center"/>
          </w:tcPr>
          <w:p w14:paraId="701C6E5A" w14:textId="77777777" w:rsidR="00BF5EAC" w:rsidRPr="00CF567D" w:rsidRDefault="00BF5EAC" w:rsidP="0073203A">
            <w:pPr>
              <w:widowControl/>
              <w:jc w:val="center"/>
              <w:rPr>
                <w:iCs/>
              </w:rPr>
            </w:pPr>
            <w:r>
              <w:rPr>
                <w:rFonts w:hint="eastAsia"/>
                <w:color w:val="000000"/>
                <w:sz w:val="22"/>
                <w:szCs w:val="22"/>
              </w:rPr>
              <w:t xml:space="preserve">748.68 </w:t>
            </w:r>
          </w:p>
        </w:tc>
      </w:tr>
      <w:tr w:rsidR="006C2699" w:rsidRPr="00CF567D" w14:paraId="31F54508" w14:textId="77777777" w:rsidTr="0073203A">
        <w:trPr>
          <w:trHeight w:val="453"/>
          <w:jc w:val="center"/>
        </w:trPr>
        <w:tc>
          <w:tcPr>
            <w:tcW w:w="1696" w:type="dxa"/>
            <w:vMerge/>
            <w:shd w:val="clear" w:color="auto" w:fill="5B9BD5"/>
            <w:vAlign w:val="center"/>
          </w:tcPr>
          <w:p w14:paraId="7593EC55" w14:textId="77777777" w:rsidR="006C2699" w:rsidRPr="00CF567D" w:rsidRDefault="006C2699" w:rsidP="006C2699">
            <w:pPr>
              <w:widowControl/>
              <w:jc w:val="center"/>
              <w:rPr>
                <w:rFonts w:eastAsia="Times New Roman"/>
                <w:lang w:eastAsia="en-US"/>
              </w:rPr>
            </w:pPr>
          </w:p>
        </w:tc>
        <w:tc>
          <w:tcPr>
            <w:tcW w:w="1310" w:type="dxa"/>
            <w:vAlign w:val="center"/>
          </w:tcPr>
          <w:p w14:paraId="46DE7C4E" w14:textId="57FB428F"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503" w:type="dxa"/>
            <w:vAlign w:val="center"/>
          </w:tcPr>
          <w:p w14:paraId="605386E3" w14:textId="7C8B9CE2" w:rsidR="006C2699" w:rsidRPr="00CF567D" w:rsidRDefault="006C2699" w:rsidP="006C2699">
            <w:pPr>
              <w:widowControl/>
              <w:jc w:val="center"/>
              <w:rPr>
                <w:iCs/>
              </w:rPr>
            </w:pPr>
            <w:r>
              <w:rPr>
                <w:rFonts w:hint="eastAsia"/>
                <w:sz w:val="22"/>
                <w:szCs w:val="22"/>
              </w:rPr>
              <w:t xml:space="preserve">555.49 </w:t>
            </w:r>
          </w:p>
        </w:tc>
        <w:tc>
          <w:tcPr>
            <w:tcW w:w="1503" w:type="dxa"/>
            <w:vAlign w:val="center"/>
          </w:tcPr>
          <w:p w14:paraId="7F6AA866" w14:textId="130E76AD" w:rsidR="006C2699" w:rsidRPr="00CF567D" w:rsidRDefault="006C2699" w:rsidP="006C2699">
            <w:pPr>
              <w:widowControl/>
              <w:jc w:val="center"/>
              <w:rPr>
                <w:iCs/>
              </w:rPr>
            </w:pPr>
            <w:r>
              <w:rPr>
                <w:rFonts w:hint="eastAsia"/>
                <w:color w:val="000000"/>
                <w:sz w:val="22"/>
                <w:szCs w:val="22"/>
              </w:rPr>
              <w:t xml:space="preserve">497.50 </w:t>
            </w:r>
          </w:p>
        </w:tc>
        <w:tc>
          <w:tcPr>
            <w:tcW w:w="1503" w:type="dxa"/>
            <w:vAlign w:val="center"/>
          </w:tcPr>
          <w:p w14:paraId="39CB4D83" w14:textId="2CEB85F8" w:rsidR="006C2699" w:rsidRPr="00CF567D" w:rsidRDefault="006C2699" w:rsidP="006C2699">
            <w:pPr>
              <w:widowControl/>
              <w:jc w:val="center"/>
              <w:rPr>
                <w:iCs/>
              </w:rPr>
            </w:pPr>
            <w:r>
              <w:rPr>
                <w:rFonts w:hint="eastAsia"/>
                <w:color w:val="000000"/>
                <w:sz w:val="22"/>
                <w:szCs w:val="22"/>
              </w:rPr>
              <w:t xml:space="preserve">564.19 </w:t>
            </w:r>
          </w:p>
        </w:tc>
        <w:tc>
          <w:tcPr>
            <w:tcW w:w="1504" w:type="dxa"/>
            <w:vAlign w:val="center"/>
          </w:tcPr>
          <w:p w14:paraId="47696931" w14:textId="627F3AA2" w:rsidR="006C2699" w:rsidRPr="00CF567D" w:rsidRDefault="006C2699" w:rsidP="006C2699">
            <w:pPr>
              <w:widowControl/>
              <w:jc w:val="center"/>
              <w:rPr>
                <w:iCs/>
              </w:rPr>
            </w:pPr>
            <w:r>
              <w:rPr>
                <w:rFonts w:hint="eastAsia"/>
                <w:color w:val="000000"/>
                <w:sz w:val="22"/>
                <w:szCs w:val="22"/>
              </w:rPr>
              <w:t xml:space="preserve">586.29 </w:t>
            </w:r>
          </w:p>
        </w:tc>
      </w:tr>
      <w:tr w:rsidR="006C2699" w:rsidRPr="00CF567D" w14:paraId="576927EE" w14:textId="77777777" w:rsidTr="0073203A">
        <w:trPr>
          <w:trHeight w:val="454"/>
          <w:jc w:val="center"/>
        </w:trPr>
        <w:tc>
          <w:tcPr>
            <w:tcW w:w="1696" w:type="dxa"/>
            <w:vMerge/>
            <w:shd w:val="clear" w:color="auto" w:fill="5B9BD5"/>
            <w:vAlign w:val="center"/>
          </w:tcPr>
          <w:p w14:paraId="296621A5" w14:textId="77777777" w:rsidR="006C2699" w:rsidRPr="00CF567D" w:rsidRDefault="006C2699" w:rsidP="006C2699">
            <w:pPr>
              <w:widowControl/>
              <w:jc w:val="center"/>
              <w:rPr>
                <w:rFonts w:eastAsia="Times New Roman"/>
                <w:lang w:eastAsia="en-US"/>
              </w:rPr>
            </w:pPr>
          </w:p>
        </w:tc>
        <w:tc>
          <w:tcPr>
            <w:tcW w:w="1310" w:type="dxa"/>
            <w:vAlign w:val="center"/>
          </w:tcPr>
          <w:p w14:paraId="4E257355" w14:textId="634004FA"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503" w:type="dxa"/>
            <w:vAlign w:val="center"/>
          </w:tcPr>
          <w:p w14:paraId="0DC66D28" w14:textId="45F933E4" w:rsidR="006C2699" w:rsidRPr="00CF567D" w:rsidRDefault="006C2699" w:rsidP="006C2699">
            <w:pPr>
              <w:widowControl/>
              <w:jc w:val="center"/>
              <w:rPr>
                <w:iCs/>
              </w:rPr>
            </w:pPr>
            <w:r>
              <w:rPr>
                <w:rFonts w:hint="eastAsia"/>
                <w:sz w:val="22"/>
                <w:szCs w:val="22"/>
              </w:rPr>
              <w:t xml:space="preserve">663.84 </w:t>
            </w:r>
          </w:p>
        </w:tc>
        <w:tc>
          <w:tcPr>
            <w:tcW w:w="1503" w:type="dxa"/>
            <w:vAlign w:val="center"/>
          </w:tcPr>
          <w:p w14:paraId="105652E1" w14:textId="04487FE8" w:rsidR="006C2699" w:rsidRPr="00CF567D" w:rsidRDefault="006C2699" w:rsidP="006C2699">
            <w:pPr>
              <w:widowControl/>
              <w:jc w:val="center"/>
              <w:rPr>
                <w:iCs/>
              </w:rPr>
            </w:pPr>
            <w:r>
              <w:rPr>
                <w:rFonts w:hint="eastAsia"/>
                <w:color w:val="000000"/>
                <w:sz w:val="22"/>
                <w:szCs w:val="22"/>
              </w:rPr>
              <w:t xml:space="preserve">502.49 </w:t>
            </w:r>
          </w:p>
        </w:tc>
        <w:tc>
          <w:tcPr>
            <w:tcW w:w="1503" w:type="dxa"/>
            <w:vAlign w:val="center"/>
          </w:tcPr>
          <w:p w14:paraId="5AB62FD1" w14:textId="6C5FA518" w:rsidR="006C2699" w:rsidRPr="00CF567D" w:rsidRDefault="006C2699" w:rsidP="006C2699">
            <w:pPr>
              <w:widowControl/>
              <w:jc w:val="center"/>
              <w:rPr>
                <w:iCs/>
              </w:rPr>
            </w:pPr>
            <w:r>
              <w:rPr>
                <w:rFonts w:hint="eastAsia"/>
                <w:color w:val="000000"/>
                <w:sz w:val="22"/>
                <w:szCs w:val="22"/>
              </w:rPr>
              <w:t xml:space="preserve">692.94 </w:t>
            </w:r>
          </w:p>
        </w:tc>
        <w:tc>
          <w:tcPr>
            <w:tcW w:w="1504" w:type="dxa"/>
            <w:vAlign w:val="center"/>
          </w:tcPr>
          <w:p w14:paraId="1A5559F7" w14:textId="2C4D844E" w:rsidR="006C2699" w:rsidRPr="00CF567D" w:rsidRDefault="006C2699" w:rsidP="006C2699">
            <w:pPr>
              <w:widowControl/>
              <w:jc w:val="center"/>
              <w:rPr>
                <w:iCs/>
              </w:rPr>
            </w:pPr>
            <w:r>
              <w:rPr>
                <w:rFonts w:hint="eastAsia"/>
                <w:color w:val="000000"/>
                <w:sz w:val="22"/>
                <w:szCs w:val="22"/>
              </w:rPr>
              <w:t xml:space="preserve">735.93 </w:t>
            </w:r>
          </w:p>
        </w:tc>
      </w:tr>
      <w:tr w:rsidR="006C2699" w:rsidRPr="00CF567D" w14:paraId="67AB0152" w14:textId="77777777" w:rsidTr="0073203A">
        <w:trPr>
          <w:trHeight w:val="454"/>
          <w:jc w:val="center"/>
        </w:trPr>
        <w:tc>
          <w:tcPr>
            <w:tcW w:w="1696" w:type="dxa"/>
            <w:vMerge/>
            <w:shd w:val="clear" w:color="auto" w:fill="5B9BD5"/>
            <w:vAlign w:val="center"/>
          </w:tcPr>
          <w:p w14:paraId="782DAF12" w14:textId="77777777" w:rsidR="006C2699" w:rsidRPr="00CF567D" w:rsidRDefault="006C2699" w:rsidP="006C2699">
            <w:pPr>
              <w:widowControl/>
              <w:jc w:val="center"/>
              <w:rPr>
                <w:rFonts w:eastAsia="Times New Roman"/>
                <w:lang w:eastAsia="en-US"/>
              </w:rPr>
            </w:pPr>
          </w:p>
        </w:tc>
        <w:tc>
          <w:tcPr>
            <w:tcW w:w="1310" w:type="dxa"/>
            <w:vAlign w:val="center"/>
          </w:tcPr>
          <w:p w14:paraId="0BA24F09" w14:textId="259D5E5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503" w:type="dxa"/>
            <w:vAlign w:val="center"/>
          </w:tcPr>
          <w:p w14:paraId="6CBECBBB" w14:textId="34D95E1B" w:rsidR="006C2699" w:rsidRPr="00CF567D" w:rsidRDefault="006C2699" w:rsidP="006C2699">
            <w:pPr>
              <w:widowControl/>
              <w:jc w:val="center"/>
              <w:rPr>
                <w:iCs/>
              </w:rPr>
            </w:pPr>
            <w:r>
              <w:rPr>
                <w:rFonts w:hint="eastAsia"/>
                <w:sz w:val="22"/>
                <w:szCs w:val="22"/>
              </w:rPr>
              <w:t xml:space="preserve">663.25 </w:t>
            </w:r>
          </w:p>
        </w:tc>
        <w:tc>
          <w:tcPr>
            <w:tcW w:w="1503" w:type="dxa"/>
            <w:vAlign w:val="center"/>
          </w:tcPr>
          <w:p w14:paraId="6E9ABF5D" w14:textId="11FC0D60" w:rsidR="006C2699" w:rsidRPr="00CF567D" w:rsidRDefault="006C2699" w:rsidP="006C2699">
            <w:pPr>
              <w:widowControl/>
              <w:jc w:val="center"/>
              <w:rPr>
                <w:iCs/>
              </w:rPr>
            </w:pPr>
            <w:r>
              <w:rPr>
                <w:rFonts w:hint="eastAsia"/>
                <w:color w:val="000000"/>
                <w:sz w:val="22"/>
                <w:szCs w:val="22"/>
              </w:rPr>
              <w:t xml:space="preserve">498.17 </w:t>
            </w:r>
          </w:p>
        </w:tc>
        <w:tc>
          <w:tcPr>
            <w:tcW w:w="1503" w:type="dxa"/>
            <w:vAlign w:val="center"/>
          </w:tcPr>
          <w:p w14:paraId="41AC4B7F" w14:textId="0D99CE01" w:rsidR="006C2699" w:rsidRPr="00CF567D" w:rsidRDefault="006C2699" w:rsidP="006C2699">
            <w:pPr>
              <w:widowControl/>
              <w:jc w:val="center"/>
              <w:rPr>
                <w:iCs/>
              </w:rPr>
            </w:pPr>
            <w:r>
              <w:rPr>
                <w:rFonts w:hint="eastAsia"/>
                <w:color w:val="000000"/>
                <w:sz w:val="22"/>
                <w:szCs w:val="22"/>
              </w:rPr>
              <w:t xml:space="preserve">693.45 </w:t>
            </w:r>
          </w:p>
        </w:tc>
        <w:tc>
          <w:tcPr>
            <w:tcW w:w="1504" w:type="dxa"/>
            <w:vAlign w:val="center"/>
          </w:tcPr>
          <w:p w14:paraId="09D91298" w14:textId="6080C3B1" w:rsidR="006C2699" w:rsidRPr="00CF567D" w:rsidRDefault="006C2699" w:rsidP="006C2699">
            <w:pPr>
              <w:widowControl/>
              <w:jc w:val="center"/>
              <w:rPr>
                <w:iCs/>
              </w:rPr>
            </w:pPr>
            <w:r>
              <w:rPr>
                <w:rFonts w:hint="eastAsia"/>
                <w:color w:val="000000"/>
                <w:sz w:val="22"/>
                <w:szCs w:val="22"/>
              </w:rPr>
              <w:t xml:space="preserve">738.09 </w:t>
            </w:r>
          </w:p>
        </w:tc>
      </w:tr>
    </w:tbl>
    <w:p w14:paraId="265E9828" w14:textId="77777777" w:rsidR="00BF5EAC" w:rsidRPr="00CF567D" w:rsidRDefault="00BF5EAC" w:rsidP="00BF5EAC">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1600098E" w14:textId="1B5CCB74" w:rsidR="00BF5EAC" w:rsidRPr="00CF567D" w:rsidRDefault="00BF5EAC" w:rsidP="00BF5EAC">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23</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BF5EAC" w:rsidRPr="00CF567D" w14:paraId="64EC5E32" w14:textId="77777777" w:rsidTr="0073203A">
        <w:trPr>
          <w:trHeight w:val="453"/>
          <w:jc w:val="center"/>
        </w:trPr>
        <w:tc>
          <w:tcPr>
            <w:tcW w:w="1696" w:type="dxa"/>
            <w:shd w:val="clear" w:color="auto" w:fill="5B9BD5"/>
            <w:vAlign w:val="center"/>
          </w:tcPr>
          <w:p w14:paraId="1A7B49F4" w14:textId="77777777" w:rsidR="00BF5EAC" w:rsidRPr="00CF567D" w:rsidRDefault="00BF5EAC" w:rsidP="0073203A">
            <w:pPr>
              <w:widowControl/>
              <w:jc w:val="center"/>
              <w:rPr>
                <w:iCs/>
              </w:rPr>
            </w:pPr>
            <w:r w:rsidRPr="00CF567D">
              <w:rPr>
                <w:iCs/>
              </w:rPr>
              <w:t>Configuration</w:t>
            </w:r>
          </w:p>
        </w:tc>
        <w:tc>
          <w:tcPr>
            <w:tcW w:w="1310" w:type="dxa"/>
            <w:shd w:val="clear" w:color="auto" w:fill="5B9BD5"/>
            <w:vAlign w:val="center"/>
          </w:tcPr>
          <w:p w14:paraId="06D0E66B"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17244302"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652B56AD" w14:textId="77777777" w:rsidR="00BF5EAC" w:rsidRPr="00CF567D" w:rsidRDefault="00BF5EAC"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4AA91878" w14:textId="77777777" w:rsidR="00BF5EAC" w:rsidRPr="00CF567D" w:rsidRDefault="00BF5EAC"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541C8377" w14:textId="77777777" w:rsidR="00BF5EAC" w:rsidRPr="00CF567D" w:rsidRDefault="00BF5EAC" w:rsidP="0073203A">
            <w:pPr>
              <w:widowControl/>
              <w:jc w:val="center"/>
              <w:rPr>
                <w:iCs/>
              </w:rPr>
            </w:pPr>
            <w:r w:rsidRPr="00CF567D">
              <w:rPr>
                <w:rFonts w:hint="eastAsia"/>
                <w:iCs/>
              </w:rPr>
              <w:t>9</w:t>
            </w:r>
            <w:r w:rsidRPr="00CF567D">
              <w:rPr>
                <w:iCs/>
              </w:rPr>
              <w:t>5%(Mbps)</w:t>
            </w:r>
          </w:p>
        </w:tc>
      </w:tr>
      <w:tr w:rsidR="00BF5EAC" w:rsidRPr="00CF567D" w14:paraId="6BD46C8B" w14:textId="77777777" w:rsidTr="0073203A">
        <w:trPr>
          <w:trHeight w:val="453"/>
          <w:jc w:val="center"/>
        </w:trPr>
        <w:tc>
          <w:tcPr>
            <w:tcW w:w="1696" w:type="dxa"/>
            <w:vMerge w:val="restart"/>
            <w:shd w:val="clear" w:color="auto" w:fill="5B9BD5"/>
            <w:vAlign w:val="center"/>
          </w:tcPr>
          <w:p w14:paraId="5AE68891"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59120BCD" w14:textId="77777777" w:rsidR="00BF5EAC" w:rsidRPr="00CF567D" w:rsidRDefault="00BF5EAC" w:rsidP="0073203A">
            <w:pPr>
              <w:widowControl/>
              <w:jc w:val="center"/>
              <w:rPr>
                <w:iCs/>
              </w:rPr>
            </w:pPr>
            <w:r>
              <w:rPr>
                <w:iCs/>
              </w:rPr>
              <w:t>1.8</w:t>
            </w:r>
            <w:r w:rsidRPr="00CF567D">
              <w:rPr>
                <w:iCs/>
              </w:rPr>
              <w:t xml:space="preserve"> packet/s arrival rate for DL</w:t>
            </w:r>
          </w:p>
          <w:p w14:paraId="245B8B3F" w14:textId="77777777" w:rsidR="00BF5EAC" w:rsidRPr="00CF567D" w:rsidRDefault="00BF5EAC" w:rsidP="0073203A">
            <w:pPr>
              <w:widowControl/>
              <w:jc w:val="center"/>
              <w:rPr>
                <w:rFonts w:eastAsia="Times New Roman"/>
                <w:lang w:eastAsia="en-US"/>
              </w:rPr>
            </w:pPr>
            <w:r>
              <w:rPr>
                <w:iCs/>
              </w:rPr>
              <w:t>0.65</w:t>
            </w:r>
            <w:r w:rsidRPr="00CF567D">
              <w:rPr>
                <w:iCs/>
              </w:rPr>
              <w:t xml:space="preserve"> packet/s arrival rate for UL.</w:t>
            </w:r>
          </w:p>
        </w:tc>
        <w:tc>
          <w:tcPr>
            <w:tcW w:w="1310" w:type="dxa"/>
            <w:vAlign w:val="center"/>
          </w:tcPr>
          <w:p w14:paraId="66F9A635" w14:textId="55735434"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503" w:type="dxa"/>
            <w:vAlign w:val="center"/>
          </w:tcPr>
          <w:p w14:paraId="126A338C" w14:textId="77777777" w:rsidR="00BF5EAC" w:rsidRPr="00CF567D" w:rsidRDefault="00BF5EAC" w:rsidP="0073203A">
            <w:pPr>
              <w:widowControl/>
              <w:jc w:val="center"/>
              <w:rPr>
                <w:iCs/>
              </w:rPr>
            </w:pPr>
            <w:r>
              <w:rPr>
                <w:rFonts w:hint="eastAsia"/>
                <w:sz w:val="22"/>
                <w:szCs w:val="22"/>
              </w:rPr>
              <w:t xml:space="preserve">217.94 </w:t>
            </w:r>
          </w:p>
        </w:tc>
        <w:tc>
          <w:tcPr>
            <w:tcW w:w="1503" w:type="dxa"/>
            <w:vAlign w:val="center"/>
          </w:tcPr>
          <w:p w14:paraId="0F4831BE" w14:textId="77777777" w:rsidR="00BF5EAC" w:rsidRPr="00CF567D" w:rsidRDefault="00BF5EAC" w:rsidP="0073203A">
            <w:pPr>
              <w:widowControl/>
              <w:jc w:val="center"/>
              <w:rPr>
                <w:iCs/>
              </w:rPr>
            </w:pPr>
            <w:r>
              <w:rPr>
                <w:rFonts w:hint="eastAsia"/>
                <w:color w:val="000000"/>
                <w:sz w:val="22"/>
                <w:szCs w:val="22"/>
              </w:rPr>
              <w:t xml:space="preserve">210.63 </w:t>
            </w:r>
          </w:p>
        </w:tc>
        <w:tc>
          <w:tcPr>
            <w:tcW w:w="1503" w:type="dxa"/>
            <w:vAlign w:val="center"/>
          </w:tcPr>
          <w:p w14:paraId="5FA8FC1F" w14:textId="77777777" w:rsidR="00BF5EAC" w:rsidRPr="00CF567D" w:rsidRDefault="00BF5EAC" w:rsidP="0073203A">
            <w:pPr>
              <w:widowControl/>
              <w:jc w:val="center"/>
              <w:rPr>
                <w:iCs/>
              </w:rPr>
            </w:pPr>
            <w:r>
              <w:rPr>
                <w:rFonts w:hint="eastAsia"/>
                <w:color w:val="000000"/>
                <w:sz w:val="22"/>
                <w:szCs w:val="22"/>
              </w:rPr>
              <w:t xml:space="preserve">217.79 </w:t>
            </w:r>
          </w:p>
        </w:tc>
        <w:tc>
          <w:tcPr>
            <w:tcW w:w="1504" w:type="dxa"/>
            <w:vAlign w:val="center"/>
          </w:tcPr>
          <w:p w14:paraId="70DD10A5" w14:textId="77777777" w:rsidR="00BF5EAC" w:rsidRPr="00CF567D" w:rsidRDefault="00BF5EAC" w:rsidP="0073203A">
            <w:pPr>
              <w:widowControl/>
              <w:jc w:val="center"/>
              <w:rPr>
                <w:iCs/>
              </w:rPr>
            </w:pPr>
            <w:r>
              <w:rPr>
                <w:rFonts w:hint="eastAsia"/>
                <w:color w:val="000000"/>
                <w:sz w:val="22"/>
                <w:szCs w:val="22"/>
              </w:rPr>
              <w:t xml:space="preserve">225.16 </w:t>
            </w:r>
          </w:p>
        </w:tc>
      </w:tr>
      <w:tr w:rsidR="006C2699" w:rsidRPr="00CF567D" w14:paraId="2DFDC99D" w14:textId="77777777" w:rsidTr="0073203A">
        <w:trPr>
          <w:trHeight w:val="453"/>
          <w:jc w:val="center"/>
        </w:trPr>
        <w:tc>
          <w:tcPr>
            <w:tcW w:w="1696" w:type="dxa"/>
            <w:vMerge/>
            <w:shd w:val="clear" w:color="auto" w:fill="5B9BD5"/>
            <w:vAlign w:val="center"/>
          </w:tcPr>
          <w:p w14:paraId="4F551232" w14:textId="77777777" w:rsidR="006C2699" w:rsidRPr="00CF567D" w:rsidRDefault="006C2699" w:rsidP="006C2699">
            <w:pPr>
              <w:widowControl/>
              <w:jc w:val="center"/>
              <w:rPr>
                <w:rFonts w:eastAsia="Times New Roman"/>
                <w:lang w:eastAsia="en-US"/>
              </w:rPr>
            </w:pPr>
          </w:p>
        </w:tc>
        <w:tc>
          <w:tcPr>
            <w:tcW w:w="1310" w:type="dxa"/>
            <w:vAlign w:val="center"/>
          </w:tcPr>
          <w:p w14:paraId="0DA7F231" w14:textId="67E5C8FC"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503" w:type="dxa"/>
            <w:vAlign w:val="center"/>
          </w:tcPr>
          <w:p w14:paraId="7F02F619" w14:textId="1ACD0F54" w:rsidR="006C2699" w:rsidRPr="00CF567D" w:rsidRDefault="006C2699" w:rsidP="006C2699">
            <w:pPr>
              <w:widowControl/>
              <w:jc w:val="center"/>
              <w:rPr>
                <w:iCs/>
              </w:rPr>
            </w:pPr>
            <w:r>
              <w:rPr>
                <w:rFonts w:hint="eastAsia"/>
                <w:sz w:val="22"/>
                <w:szCs w:val="22"/>
              </w:rPr>
              <w:t xml:space="preserve">387.99 </w:t>
            </w:r>
          </w:p>
        </w:tc>
        <w:tc>
          <w:tcPr>
            <w:tcW w:w="1503" w:type="dxa"/>
            <w:vAlign w:val="center"/>
          </w:tcPr>
          <w:p w14:paraId="2FA8150B" w14:textId="47D1C096" w:rsidR="006C2699" w:rsidRPr="00CF567D" w:rsidRDefault="006C2699" w:rsidP="006C2699">
            <w:pPr>
              <w:widowControl/>
              <w:jc w:val="center"/>
              <w:rPr>
                <w:iCs/>
              </w:rPr>
            </w:pPr>
            <w:r>
              <w:rPr>
                <w:rFonts w:hint="eastAsia"/>
                <w:color w:val="000000"/>
                <w:sz w:val="22"/>
                <w:szCs w:val="22"/>
              </w:rPr>
              <w:t xml:space="preserve">374.05 </w:t>
            </w:r>
          </w:p>
        </w:tc>
        <w:tc>
          <w:tcPr>
            <w:tcW w:w="1503" w:type="dxa"/>
            <w:vAlign w:val="center"/>
          </w:tcPr>
          <w:p w14:paraId="5E3C197E" w14:textId="54D627BD" w:rsidR="006C2699" w:rsidRPr="00CF567D" w:rsidRDefault="006C2699" w:rsidP="006C2699">
            <w:pPr>
              <w:widowControl/>
              <w:jc w:val="center"/>
              <w:rPr>
                <w:iCs/>
              </w:rPr>
            </w:pPr>
            <w:r>
              <w:rPr>
                <w:rFonts w:hint="eastAsia"/>
                <w:color w:val="000000"/>
                <w:sz w:val="22"/>
                <w:szCs w:val="22"/>
              </w:rPr>
              <w:t xml:space="preserve">388.33 </w:t>
            </w:r>
          </w:p>
        </w:tc>
        <w:tc>
          <w:tcPr>
            <w:tcW w:w="1504" w:type="dxa"/>
            <w:vAlign w:val="center"/>
          </w:tcPr>
          <w:p w14:paraId="42AAD017" w14:textId="36BF510E" w:rsidR="006C2699" w:rsidRPr="00CF567D" w:rsidRDefault="006C2699" w:rsidP="006C2699">
            <w:pPr>
              <w:widowControl/>
              <w:jc w:val="center"/>
              <w:rPr>
                <w:iCs/>
              </w:rPr>
            </w:pPr>
            <w:r>
              <w:rPr>
                <w:rFonts w:hint="eastAsia"/>
                <w:color w:val="000000"/>
                <w:sz w:val="22"/>
                <w:szCs w:val="22"/>
              </w:rPr>
              <w:t xml:space="preserve">400.56 </w:t>
            </w:r>
          </w:p>
        </w:tc>
      </w:tr>
      <w:tr w:rsidR="006C2699" w:rsidRPr="00CF567D" w14:paraId="6127FDF2" w14:textId="77777777" w:rsidTr="0073203A">
        <w:trPr>
          <w:trHeight w:val="454"/>
          <w:jc w:val="center"/>
        </w:trPr>
        <w:tc>
          <w:tcPr>
            <w:tcW w:w="1696" w:type="dxa"/>
            <w:vMerge/>
            <w:shd w:val="clear" w:color="auto" w:fill="5B9BD5"/>
            <w:vAlign w:val="center"/>
          </w:tcPr>
          <w:p w14:paraId="7C2C5BE8" w14:textId="77777777" w:rsidR="006C2699" w:rsidRPr="00CF567D" w:rsidRDefault="006C2699" w:rsidP="006C2699">
            <w:pPr>
              <w:widowControl/>
              <w:jc w:val="center"/>
              <w:rPr>
                <w:rFonts w:eastAsia="Times New Roman"/>
                <w:lang w:eastAsia="en-US"/>
              </w:rPr>
            </w:pPr>
          </w:p>
        </w:tc>
        <w:tc>
          <w:tcPr>
            <w:tcW w:w="1310" w:type="dxa"/>
            <w:vAlign w:val="center"/>
          </w:tcPr>
          <w:p w14:paraId="4CCEC53F" w14:textId="71E4215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503" w:type="dxa"/>
            <w:vAlign w:val="center"/>
          </w:tcPr>
          <w:p w14:paraId="3371E65E" w14:textId="6495664B" w:rsidR="006C2699" w:rsidRPr="00CF567D" w:rsidRDefault="006C2699" w:rsidP="006C2699">
            <w:pPr>
              <w:widowControl/>
              <w:jc w:val="center"/>
              <w:rPr>
                <w:iCs/>
              </w:rPr>
            </w:pPr>
            <w:r>
              <w:rPr>
                <w:rFonts w:hint="eastAsia"/>
                <w:sz w:val="22"/>
                <w:szCs w:val="22"/>
              </w:rPr>
              <w:t xml:space="preserve">692.86 </w:t>
            </w:r>
          </w:p>
        </w:tc>
        <w:tc>
          <w:tcPr>
            <w:tcW w:w="1503" w:type="dxa"/>
            <w:vAlign w:val="center"/>
          </w:tcPr>
          <w:p w14:paraId="339F6DE1" w14:textId="52822DC7" w:rsidR="006C2699" w:rsidRPr="00CF567D" w:rsidRDefault="006C2699" w:rsidP="006C2699">
            <w:pPr>
              <w:widowControl/>
              <w:jc w:val="center"/>
              <w:rPr>
                <w:iCs/>
              </w:rPr>
            </w:pPr>
            <w:r>
              <w:rPr>
                <w:rFonts w:hint="eastAsia"/>
                <w:color w:val="000000"/>
                <w:sz w:val="22"/>
                <w:szCs w:val="22"/>
              </w:rPr>
              <w:t xml:space="preserve">664.39 </w:t>
            </w:r>
          </w:p>
        </w:tc>
        <w:tc>
          <w:tcPr>
            <w:tcW w:w="1503" w:type="dxa"/>
            <w:vAlign w:val="center"/>
          </w:tcPr>
          <w:p w14:paraId="06472064" w14:textId="6722FFA9" w:rsidR="006C2699" w:rsidRPr="00CF567D" w:rsidRDefault="006C2699" w:rsidP="006C2699">
            <w:pPr>
              <w:widowControl/>
              <w:jc w:val="center"/>
              <w:rPr>
                <w:iCs/>
              </w:rPr>
            </w:pPr>
            <w:r>
              <w:rPr>
                <w:rFonts w:hint="eastAsia"/>
                <w:color w:val="000000"/>
                <w:sz w:val="22"/>
                <w:szCs w:val="22"/>
              </w:rPr>
              <w:t xml:space="preserve">693.96 </w:t>
            </w:r>
          </w:p>
        </w:tc>
        <w:tc>
          <w:tcPr>
            <w:tcW w:w="1504" w:type="dxa"/>
            <w:vAlign w:val="center"/>
          </w:tcPr>
          <w:p w14:paraId="71B25306" w14:textId="44B6E477" w:rsidR="006C2699" w:rsidRPr="00CF567D" w:rsidRDefault="006C2699" w:rsidP="006C2699">
            <w:pPr>
              <w:widowControl/>
              <w:jc w:val="center"/>
              <w:rPr>
                <w:iCs/>
              </w:rPr>
            </w:pPr>
            <w:r>
              <w:rPr>
                <w:rFonts w:hint="eastAsia"/>
                <w:color w:val="000000"/>
                <w:sz w:val="22"/>
                <w:szCs w:val="22"/>
              </w:rPr>
              <w:t xml:space="preserve">720.37 </w:t>
            </w:r>
          </w:p>
        </w:tc>
      </w:tr>
      <w:tr w:rsidR="006C2699" w:rsidRPr="00CF567D" w14:paraId="025EF260" w14:textId="77777777" w:rsidTr="0073203A">
        <w:trPr>
          <w:trHeight w:val="454"/>
          <w:jc w:val="center"/>
        </w:trPr>
        <w:tc>
          <w:tcPr>
            <w:tcW w:w="1696" w:type="dxa"/>
            <w:vMerge/>
            <w:shd w:val="clear" w:color="auto" w:fill="5B9BD5"/>
            <w:vAlign w:val="center"/>
          </w:tcPr>
          <w:p w14:paraId="564614FD" w14:textId="77777777" w:rsidR="006C2699" w:rsidRPr="00CF567D" w:rsidRDefault="006C2699" w:rsidP="006C2699">
            <w:pPr>
              <w:widowControl/>
              <w:jc w:val="center"/>
              <w:rPr>
                <w:rFonts w:eastAsia="Times New Roman"/>
                <w:lang w:eastAsia="en-US"/>
              </w:rPr>
            </w:pPr>
          </w:p>
        </w:tc>
        <w:tc>
          <w:tcPr>
            <w:tcW w:w="1310" w:type="dxa"/>
            <w:vAlign w:val="center"/>
          </w:tcPr>
          <w:p w14:paraId="59A01336" w14:textId="5D7712D9"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503" w:type="dxa"/>
            <w:vAlign w:val="center"/>
          </w:tcPr>
          <w:p w14:paraId="6D0DEEA2" w14:textId="37677C8D" w:rsidR="006C2699" w:rsidRPr="00CF567D" w:rsidRDefault="006C2699" w:rsidP="006C2699">
            <w:pPr>
              <w:widowControl/>
              <w:jc w:val="center"/>
              <w:rPr>
                <w:iCs/>
              </w:rPr>
            </w:pPr>
            <w:r>
              <w:rPr>
                <w:rFonts w:hint="eastAsia"/>
                <w:sz w:val="22"/>
                <w:szCs w:val="22"/>
              </w:rPr>
              <w:t xml:space="preserve">597.75 </w:t>
            </w:r>
          </w:p>
        </w:tc>
        <w:tc>
          <w:tcPr>
            <w:tcW w:w="1503" w:type="dxa"/>
            <w:vAlign w:val="center"/>
          </w:tcPr>
          <w:p w14:paraId="4A88ABE5" w14:textId="18220677" w:rsidR="006C2699" w:rsidRPr="00CF567D" w:rsidRDefault="006C2699" w:rsidP="006C2699">
            <w:pPr>
              <w:widowControl/>
              <w:jc w:val="center"/>
              <w:rPr>
                <w:iCs/>
              </w:rPr>
            </w:pPr>
            <w:r>
              <w:rPr>
                <w:rFonts w:hint="eastAsia"/>
                <w:color w:val="000000"/>
                <w:sz w:val="22"/>
                <w:szCs w:val="22"/>
              </w:rPr>
              <w:t xml:space="preserve">573.29 </w:t>
            </w:r>
          </w:p>
        </w:tc>
        <w:tc>
          <w:tcPr>
            <w:tcW w:w="1503" w:type="dxa"/>
            <w:vAlign w:val="center"/>
          </w:tcPr>
          <w:p w14:paraId="78375185" w14:textId="6C5EC384" w:rsidR="006C2699" w:rsidRPr="00CF567D" w:rsidRDefault="006C2699" w:rsidP="006C2699">
            <w:pPr>
              <w:widowControl/>
              <w:jc w:val="center"/>
              <w:rPr>
                <w:iCs/>
              </w:rPr>
            </w:pPr>
            <w:r>
              <w:rPr>
                <w:rFonts w:hint="eastAsia"/>
                <w:color w:val="000000"/>
                <w:sz w:val="22"/>
                <w:szCs w:val="22"/>
              </w:rPr>
              <w:t xml:space="preserve">597.66 </w:t>
            </w:r>
          </w:p>
        </w:tc>
        <w:tc>
          <w:tcPr>
            <w:tcW w:w="1504" w:type="dxa"/>
            <w:vAlign w:val="center"/>
          </w:tcPr>
          <w:p w14:paraId="7D3F59A4" w14:textId="0A7F9951" w:rsidR="006C2699" w:rsidRPr="00CF567D" w:rsidRDefault="006C2699" w:rsidP="006C2699">
            <w:pPr>
              <w:widowControl/>
              <w:jc w:val="center"/>
              <w:rPr>
                <w:iCs/>
              </w:rPr>
            </w:pPr>
            <w:r>
              <w:rPr>
                <w:rFonts w:hint="eastAsia"/>
                <w:color w:val="000000"/>
                <w:sz w:val="22"/>
                <w:szCs w:val="22"/>
              </w:rPr>
              <w:t xml:space="preserve">621.24 </w:t>
            </w:r>
          </w:p>
        </w:tc>
      </w:tr>
    </w:tbl>
    <w:p w14:paraId="0F8501DA" w14:textId="77777777" w:rsidR="00BF5EAC" w:rsidRPr="00CF567D" w:rsidRDefault="00BF5EAC" w:rsidP="00BF5EAC">
      <w:pPr>
        <w:widowControl/>
        <w:rPr>
          <w:rFonts w:ascii="Times New Roman" w:eastAsia="Times New Roman" w:hAnsi="Times New Roman" w:cs="Times New Roman"/>
          <w:b/>
          <w:bCs/>
          <w:kern w:val="0"/>
          <w:sz w:val="20"/>
          <w:szCs w:val="20"/>
          <w:lang w:eastAsia="en-US"/>
        </w:rPr>
      </w:pPr>
    </w:p>
    <w:p w14:paraId="7CA4CBC8" w14:textId="0FE5B991"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24</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6F6A5066" w14:textId="77777777" w:rsidTr="0073203A">
        <w:trPr>
          <w:trHeight w:val="529"/>
          <w:jc w:val="center"/>
        </w:trPr>
        <w:tc>
          <w:tcPr>
            <w:tcW w:w="1684" w:type="dxa"/>
            <w:shd w:val="clear" w:color="auto" w:fill="5B9BD5"/>
            <w:vAlign w:val="center"/>
          </w:tcPr>
          <w:p w14:paraId="592AA25A"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53A349B6"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3A4F9DFD"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1B6CC8B5"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375C7A68"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71D0B986"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44948DE8" w14:textId="77777777" w:rsidTr="0073203A">
        <w:trPr>
          <w:trHeight w:val="530"/>
          <w:jc w:val="center"/>
        </w:trPr>
        <w:tc>
          <w:tcPr>
            <w:tcW w:w="1684" w:type="dxa"/>
            <w:vMerge w:val="restart"/>
            <w:shd w:val="clear" w:color="auto" w:fill="5B9BD5"/>
            <w:vAlign w:val="center"/>
          </w:tcPr>
          <w:p w14:paraId="5C9B49AC"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4C66259F" w14:textId="77777777" w:rsidR="00BF5EAC" w:rsidRPr="00CF567D" w:rsidRDefault="00BF5EAC" w:rsidP="0073203A">
            <w:pPr>
              <w:widowControl/>
              <w:jc w:val="center"/>
              <w:rPr>
                <w:iCs/>
              </w:rPr>
            </w:pPr>
            <w:r>
              <w:rPr>
                <w:iCs/>
              </w:rPr>
              <w:t>1.8</w:t>
            </w:r>
            <w:r w:rsidRPr="00CF567D">
              <w:rPr>
                <w:iCs/>
              </w:rPr>
              <w:t xml:space="preserve"> packet/s arrival rate for DL</w:t>
            </w:r>
          </w:p>
          <w:p w14:paraId="05BE3250" w14:textId="77777777" w:rsidR="00BF5EAC" w:rsidRPr="00CF567D" w:rsidRDefault="00BF5EAC"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6C9CC99A" w14:textId="6C9F67F0"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55EF0F08" w14:textId="77777777" w:rsidR="00BF5EAC" w:rsidRPr="00CF567D" w:rsidRDefault="00BF5EAC" w:rsidP="0073203A">
            <w:pPr>
              <w:widowControl/>
              <w:jc w:val="center"/>
              <w:rPr>
                <w:iCs/>
              </w:rPr>
            </w:pPr>
            <w:r>
              <w:rPr>
                <w:rFonts w:hint="eastAsia"/>
                <w:color w:val="000000"/>
                <w:sz w:val="22"/>
                <w:szCs w:val="22"/>
              </w:rPr>
              <w:t xml:space="preserve">6.04 </w:t>
            </w:r>
          </w:p>
        </w:tc>
        <w:tc>
          <w:tcPr>
            <w:tcW w:w="1463" w:type="dxa"/>
            <w:vAlign w:val="center"/>
          </w:tcPr>
          <w:p w14:paraId="4F2089EF" w14:textId="77777777" w:rsidR="00BF5EAC" w:rsidRPr="00CF567D" w:rsidRDefault="00BF5EAC" w:rsidP="0073203A">
            <w:pPr>
              <w:widowControl/>
              <w:jc w:val="center"/>
              <w:rPr>
                <w:iCs/>
              </w:rPr>
            </w:pPr>
            <w:r>
              <w:rPr>
                <w:rFonts w:hint="eastAsia"/>
                <w:color w:val="000000"/>
                <w:sz w:val="22"/>
                <w:szCs w:val="22"/>
              </w:rPr>
              <w:t xml:space="preserve">4.60 </w:t>
            </w:r>
          </w:p>
        </w:tc>
        <w:tc>
          <w:tcPr>
            <w:tcW w:w="1489" w:type="dxa"/>
            <w:vAlign w:val="center"/>
          </w:tcPr>
          <w:p w14:paraId="2E588279" w14:textId="77777777" w:rsidR="00BF5EAC" w:rsidRPr="00CF567D" w:rsidRDefault="00BF5EAC" w:rsidP="0073203A">
            <w:pPr>
              <w:widowControl/>
              <w:jc w:val="center"/>
              <w:rPr>
                <w:iCs/>
              </w:rPr>
            </w:pPr>
            <w:r>
              <w:rPr>
                <w:rFonts w:hint="eastAsia"/>
                <w:color w:val="000000"/>
                <w:sz w:val="22"/>
                <w:szCs w:val="22"/>
              </w:rPr>
              <w:t xml:space="preserve">5.28 </w:t>
            </w:r>
          </w:p>
        </w:tc>
        <w:tc>
          <w:tcPr>
            <w:tcW w:w="1489" w:type="dxa"/>
            <w:vAlign w:val="center"/>
          </w:tcPr>
          <w:p w14:paraId="14921DF9" w14:textId="77777777" w:rsidR="00BF5EAC" w:rsidRPr="00CF567D" w:rsidRDefault="00BF5EAC" w:rsidP="0073203A">
            <w:pPr>
              <w:widowControl/>
              <w:jc w:val="center"/>
              <w:rPr>
                <w:iCs/>
              </w:rPr>
            </w:pPr>
            <w:r>
              <w:rPr>
                <w:rFonts w:hint="eastAsia"/>
                <w:color w:val="000000"/>
                <w:sz w:val="22"/>
                <w:szCs w:val="22"/>
              </w:rPr>
              <w:t xml:space="preserve">14.74 </w:t>
            </w:r>
          </w:p>
        </w:tc>
      </w:tr>
      <w:tr w:rsidR="006C2699" w:rsidRPr="00CF567D" w14:paraId="5FE94603" w14:textId="77777777" w:rsidTr="0073203A">
        <w:trPr>
          <w:trHeight w:val="530"/>
          <w:jc w:val="center"/>
        </w:trPr>
        <w:tc>
          <w:tcPr>
            <w:tcW w:w="1684" w:type="dxa"/>
            <w:vMerge/>
            <w:shd w:val="clear" w:color="auto" w:fill="5B9BD5"/>
            <w:vAlign w:val="center"/>
          </w:tcPr>
          <w:p w14:paraId="1214DCD1" w14:textId="77777777" w:rsidR="006C2699" w:rsidRPr="00CF567D" w:rsidRDefault="006C2699" w:rsidP="006C2699">
            <w:pPr>
              <w:widowControl/>
              <w:jc w:val="center"/>
              <w:rPr>
                <w:rFonts w:eastAsia="Times New Roman"/>
                <w:lang w:eastAsia="en-US"/>
              </w:rPr>
            </w:pPr>
          </w:p>
        </w:tc>
        <w:tc>
          <w:tcPr>
            <w:tcW w:w="1396" w:type="dxa"/>
            <w:vAlign w:val="center"/>
          </w:tcPr>
          <w:p w14:paraId="4568081B" w14:textId="5EDE5EDE"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430BC6E7" w14:textId="5D73E608" w:rsidR="006C2699" w:rsidRPr="00CF567D" w:rsidRDefault="006C2699" w:rsidP="006C2699">
            <w:pPr>
              <w:widowControl/>
              <w:jc w:val="center"/>
              <w:rPr>
                <w:iCs/>
              </w:rPr>
            </w:pPr>
            <w:r>
              <w:rPr>
                <w:rFonts w:hint="eastAsia"/>
                <w:color w:val="000000"/>
                <w:sz w:val="22"/>
                <w:szCs w:val="22"/>
              </w:rPr>
              <w:t xml:space="preserve">7.75 </w:t>
            </w:r>
          </w:p>
        </w:tc>
        <w:tc>
          <w:tcPr>
            <w:tcW w:w="1463" w:type="dxa"/>
            <w:vAlign w:val="center"/>
          </w:tcPr>
          <w:p w14:paraId="35DA769E" w14:textId="424C96C6" w:rsidR="006C2699" w:rsidRPr="00CF567D" w:rsidRDefault="006C2699" w:rsidP="006C2699">
            <w:pPr>
              <w:widowControl/>
              <w:jc w:val="center"/>
              <w:rPr>
                <w:iCs/>
              </w:rPr>
            </w:pPr>
            <w:r>
              <w:rPr>
                <w:rFonts w:hint="eastAsia"/>
                <w:color w:val="000000"/>
                <w:sz w:val="22"/>
                <w:szCs w:val="22"/>
              </w:rPr>
              <w:t xml:space="preserve">6.06 </w:t>
            </w:r>
          </w:p>
        </w:tc>
        <w:tc>
          <w:tcPr>
            <w:tcW w:w="1489" w:type="dxa"/>
            <w:vAlign w:val="center"/>
          </w:tcPr>
          <w:p w14:paraId="1905580E" w14:textId="0F4109EB" w:rsidR="006C2699" w:rsidRPr="00CF567D" w:rsidRDefault="006C2699" w:rsidP="006C2699">
            <w:pPr>
              <w:widowControl/>
              <w:jc w:val="center"/>
              <w:rPr>
                <w:iCs/>
              </w:rPr>
            </w:pPr>
            <w:r>
              <w:rPr>
                <w:rFonts w:hint="eastAsia"/>
                <w:color w:val="000000"/>
                <w:sz w:val="22"/>
                <w:szCs w:val="22"/>
              </w:rPr>
              <w:t xml:space="preserve">6.64 </w:t>
            </w:r>
          </w:p>
        </w:tc>
        <w:tc>
          <w:tcPr>
            <w:tcW w:w="1489" w:type="dxa"/>
            <w:vAlign w:val="center"/>
          </w:tcPr>
          <w:p w14:paraId="7D0FBD97" w14:textId="4D2623A2" w:rsidR="006C2699" w:rsidRPr="00CF567D" w:rsidRDefault="006C2699" w:rsidP="006C2699">
            <w:pPr>
              <w:widowControl/>
              <w:jc w:val="center"/>
              <w:rPr>
                <w:iCs/>
              </w:rPr>
            </w:pPr>
            <w:r>
              <w:rPr>
                <w:rFonts w:hint="eastAsia"/>
                <w:color w:val="000000"/>
                <w:sz w:val="22"/>
                <w:szCs w:val="22"/>
              </w:rPr>
              <w:t xml:space="preserve">18.90 </w:t>
            </w:r>
          </w:p>
        </w:tc>
      </w:tr>
      <w:tr w:rsidR="006C2699" w:rsidRPr="00CF567D" w14:paraId="26C0FBBA" w14:textId="77777777" w:rsidTr="0073203A">
        <w:trPr>
          <w:trHeight w:val="530"/>
          <w:jc w:val="center"/>
        </w:trPr>
        <w:tc>
          <w:tcPr>
            <w:tcW w:w="1684" w:type="dxa"/>
            <w:vMerge/>
            <w:shd w:val="clear" w:color="auto" w:fill="5B9BD5"/>
            <w:vAlign w:val="center"/>
          </w:tcPr>
          <w:p w14:paraId="132FBA2F" w14:textId="77777777" w:rsidR="006C2699" w:rsidRPr="00CF567D" w:rsidRDefault="006C2699" w:rsidP="006C2699">
            <w:pPr>
              <w:widowControl/>
              <w:jc w:val="center"/>
              <w:rPr>
                <w:rFonts w:eastAsia="Times New Roman"/>
                <w:lang w:eastAsia="en-US"/>
              </w:rPr>
            </w:pPr>
          </w:p>
        </w:tc>
        <w:tc>
          <w:tcPr>
            <w:tcW w:w="1396" w:type="dxa"/>
            <w:vAlign w:val="center"/>
          </w:tcPr>
          <w:p w14:paraId="29064F6E" w14:textId="1D9FDD98"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7221E4D5" w14:textId="4B31DE95" w:rsidR="006C2699" w:rsidRPr="00CF567D" w:rsidRDefault="006C2699" w:rsidP="006C2699">
            <w:pPr>
              <w:widowControl/>
              <w:jc w:val="center"/>
              <w:rPr>
                <w:iCs/>
              </w:rPr>
            </w:pPr>
            <w:r>
              <w:rPr>
                <w:rFonts w:hint="eastAsia"/>
                <w:color w:val="000000"/>
                <w:sz w:val="22"/>
                <w:szCs w:val="22"/>
              </w:rPr>
              <w:t xml:space="preserve">6.69 </w:t>
            </w:r>
          </w:p>
        </w:tc>
        <w:tc>
          <w:tcPr>
            <w:tcW w:w="1463" w:type="dxa"/>
            <w:vAlign w:val="center"/>
          </w:tcPr>
          <w:p w14:paraId="1954B039" w14:textId="5334E713" w:rsidR="006C2699" w:rsidRPr="00CF567D" w:rsidRDefault="006C2699" w:rsidP="006C2699">
            <w:pPr>
              <w:widowControl/>
              <w:jc w:val="center"/>
              <w:rPr>
                <w:iCs/>
              </w:rPr>
            </w:pPr>
            <w:r>
              <w:rPr>
                <w:rFonts w:hint="eastAsia"/>
                <w:color w:val="000000"/>
                <w:sz w:val="22"/>
                <w:szCs w:val="22"/>
              </w:rPr>
              <w:t xml:space="preserve">4.57 </w:t>
            </w:r>
          </w:p>
        </w:tc>
        <w:tc>
          <w:tcPr>
            <w:tcW w:w="1489" w:type="dxa"/>
            <w:vAlign w:val="center"/>
          </w:tcPr>
          <w:p w14:paraId="60F94376" w14:textId="2F91A1CA" w:rsidR="006C2699" w:rsidRPr="00CF567D" w:rsidRDefault="006C2699" w:rsidP="006C2699">
            <w:pPr>
              <w:widowControl/>
              <w:jc w:val="center"/>
              <w:rPr>
                <w:iCs/>
              </w:rPr>
            </w:pPr>
            <w:r>
              <w:rPr>
                <w:rFonts w:hint="eastAsia"/>
                <w:color w:val="000000"/>
                <w:sz w:val="22"/>
                <w:szCs w:val="22"/>
              </w:rPr>
              <w:t xml:space="preserve">5.40 </w:t>
            </w:r>
          </w:p>
        </w:tc>
        <w:tc>
          <w:tcPr>
            <w:tcW w:w="1489" w:type="dxa"/>
            <w:vAlign w:val="center"/>
          </w:tcPr>
          <w:p w14:paraId="559DEE04" w14:textId="00F88CB7" w:rsidR="006C2699" w:rsidRPr="00CF567D" w:rsidRDefault="006C2699" w:rsidP="006C2699">
            <w:pPr>
              <w:widowControl/>
              <w:jc w:val="center"/>
              <w:rPr>
                <w:iCs/>
              </w:rPr>
            </w:pPr>
            <w:r>
              <w:rPr>
                <w:rFonts w:hint="eastAsia"/>
                <w:color w:val="000000"/>
                <w:sz w:val="22"/>
                <w:szCs w:val="22"/>
              </w:rPr>
              <w:t xml:space="preserve">17.57 </w:t>
            </w:r>
          </w:p>
        </w:tc>
      </w:tr>
      <w:tr w:rsidR="006C2699" w:rsidRPr="00CF567D" w14:paraId="5951A0A4" w14:textId="77777777" w:rsidTr="0073203A">
        <w:trPr>
          <w:trHeight w:val="530"/>
          <w:jc w:val="center"/>
        </w:trPr>
        <w:tc>
          <w:tcPr>
            <w:tcW w:w="1684" w:type="dxa"/>
            <w:vMerge/>
            <w:shd w:val="clear" w:color="auto" w:fill="5B9BD5"/>
            <w:vAlign w:val="center"/>
          </w:tcPr>
          <w:p w14:paraId="5485D41A" w14:textId="77777777" w:rsidR="006C2699" w:rsidRPr="00CF567D" w:rsidRDefault="006C2699" w:rsidP="006C2699">
            <w:pPr>
              <w:widowControl/>
              <w:jc w:val="center"/>
              <w:rPr>
                <w:rFonts w:eastAsia="Times New Roman"/>
                <w:lang w:eastAsia="en-US"/>
              </w:rPr>
            </w:pPr>
          </w:p>
        </w:tc>
        <w:tc>
          <w:tcPr>
            <w:tcW w:w="1396" w:type="dxa"/>
            <w:vAlign w:val="center"/>
          </w:tcPr>
          <w:p w14:paraId="2D26D8DD" w14:textId="6755AF84"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465A73F2" w14:textId="5A3B0326" w:rsidR="006C2699" w:rsidRPr="00CF567D" w:rsidRDefault="006C2699" w:rsidP="006C2699">
            <w:pPr>
              <w:widowControl/>
              <w:jc w:val="center"/>
              <w:rPr>
                <w:iCs/>
              </w:rPr>
            </w:pPr>
            <w:r>
              <w:rPr>
                <w:rFonts w:hint="eastAsia"/>
                <w:color w:val="000000"/>
                <w:sz w:val="22"/>
                <w:szCs w:val="22"/>
              </w:rPr>
              <w:t xml:space="preserve">6.69 </w:t>
            </w:r>
          </w:p>
        </w:tc>
        <w:tc>
          <w:tcPr>
            <w:tcW w:w="1463" w:type="dxa"/>
            <w:vAlign w:val="center"/>
          </w:tcPr>
          <w:p w14:paraId="171EE6B4" w14:textId="24F4AB43" w:rsidR="006C2699" w:rsidRPr="00CF567D" w:rsidRDefault="006C2699" w:rsidP="006C2699">
            <w:pPr>
              <w:widowControl/>
              <w:jc w:val="center"/>
              <w:rPr>
                <w:iCs/>
              </w:rPr>
            </w:pPr>
            <w:r>
              <w:rPr>
                <w:rFonts w:hint="eastAsia"/>
                <w:color w:val="000000"/>
                <w:sz w:val="22"/>
                <w:szCs w:val="22"/>
              </w:rPr>
              <w:t xml:space="preserve">4.58 </w:t>
            </w:r>
          </w:p>
        </w:tc>
        <w:tc>
          <w:tcPr>
            <w:tcW w:w="1489" w:type="dxa"/>
            <w:vAlign w:val="center"/>
          </w:tcPr>
          <w:p w14:paraId="17854E6D" w14:textId="595B0234" w:rsidR="006C2699" w:rsidRPr="00CF567D" w:rsidRDefault="006C2699" w:rsidP="006C2699">
            <w:pPr>
              <w:widowControl/>
              <w:jc w:val="center"/>
              <w:rPr>
                <w:iCs/>
              </w:rPr>
            </w:pPr>
            <w:r>
              <w:rPr>
                <w:rFonts w:hint="eastAsia"/>
                <w:color w:val="000000"/>
                <w:sz w:val="22"/>
                <w:szCs w:val="22"/>
              </w:rPr>
              <w:t xml:space="preserve">5.40 </w:t>
            </w:r>
          </w:p>
        </w:tc>
        <w:tc>
          <w:tcPr>
            <w:tcW w:w="1489" w:type="dxa"/>
            <w:vAlign w:val="center"/>
          </w:tcPr>
          <w:p w14:paraId="701E6690" w14:textId="13706F11" w:rsidR="006C2699" w:rsidRPr="00CF567D" w:rsidRDefault="006C2699" w:rsidP="006C2699">
            <w:pPr>
              <w:widowControl/>
              <w:jc w:val="center"/>
              <w:rPr>
                <w:iCs/>
              </w:rPr>
            </w:pPr>
            <w:r>
              <w:rPr>
                <w:rFonts w:hint="eastAsia"/>
                <w:color w:val="000000"/>
                <w:sz w:val="22"/>
                <w:szCs w:val="22"/>
              </w:rPr>
              <w:t xml:space="preserve">17.51 </w:t>
            </w:r>
          </w:p>
        </w:tc>
      </w:tr>
    </w:tbl>
    <w:p w14:paraId="2B8C9702" w14:textId="77777777" w:rsidR="00BF5EAC" w:rsidRPr="00CF567D" w:rsidRDefault="00BF5EAC" w:rsidP="00BF5EAC">
      <w:pPr>
        <w:widowControl/>
        <w:jc w:val="left"/>
        <w:rPr>
          <w:rFonts w:ascii="Times New Roman" w:eastAsia="Times New Roman" w:hAnsi="Times New Roman" w:cs="Times New Roman"/>
          <w:b/>
          <w:bCs/>
          <w:kern w:val="0"/>
          <w:sz w:val="20"/>
          <w:szCs w:val="20"/>
          <w:lang w:eastAsia="en-US"/>
        </w:rPr>
      </w:pPr>
    </w:p>
    <w:p w14:paraId="4B8A02FD" w14:textId="1966F743"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25</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12F4B6A0" w14:textId="77777777" w:rsidTr="0073203A">
        <w:trPr>
          <w:trHeight w:val="529"/>
          <w:jc w:val="center"/>
        </w:trPr>
        <w:tc>
          <w:tcPr>
            <w:tcW w:w="1684" w:type="dxa"/>
            <w:shd w:val="clear" w:color="auto" w:fill="5B9BD5"/>
            <w:vAlign w:val="center"/>
          </w:tcPr>
          <w:p w14:paraId="08A186E5"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37C0B0A5"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6457F48"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6330E916"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666ADB9D"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C780215"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3543CA34" w14:textId="77777777" w:rsidTr="0073203A">
        <w:trPr>
          <w:trHeight w:val="530"/>
          <w:jc w:val="center"/>
        </w:trPr>
        <w:tc>
          <w:tcPr>
            <w:tcW w:w="1684" w:type="dxa"/>
            <w:vMerge w:val="restart"/>
            <w:shd w:val="clear" w:color="auto" w:fill="5B9BD5"/>
            <w:vAlign w:val="center"/>
          </w:tcPr>
          <w:p w14:paraId="510EC72E"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3EFC0C3F" w14:textId="77777777" w:rsidR="00BF5EAC" w:rsidRPr="00CF567D" w:rsidRDefault="00BF5EAC" w:rsidP="0073203A">
            <w:pPr>
              <w:widowControl/>
              <w:jc w:val="center"/>
              <w:rPr>
                <w:iCs/>
              </w:rPr>
            </w:pPr>
            <w:r>
              <w:rPr>
                <w:iCs/>
              </w:rPr>
              <w:lastRenderedPageBreak/>
              <w:t>1.8</w:t>
            </w:r>
            <w:r w:rsidRPr="00CF567D">
              <w:rPr>
                <w:iCs/>
              </w:rPr>
              <w:t xml:space="preserve"> packet/s arrival rate for DL</w:t>
            </w:r>
          </w:p>
          <w:p w14:paraId="666EB33D" w14:textId="77777777" w:rsidR="00BF5EAC" w:rsidRPr="00CF567D" w:rsidRDefault="00BF5EAC"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3FDF09A5" w14:textId="0DE8745D" w:rsidR="00BF5EAC" w:rsidRPr="00CF567D" w:rsidRDefault="00BF5EAC" w:rsidP="0073203A">
            <w:pPr>
              <w:widowControl/>
              <w:jc w:val="center"/>
              <w:rPr>
                <w:rFonts w:eastAsia="Times New Roman"/>
                <w:lang w:eastAsia="en-US"/>
              </w:rPr>
            </w:pPr>
            <w:r w:rsidRPr="00CF567D">
              <w:rPr>
                <w:rFonts w:eastAsia="Times New Roman"/>
                <w:lang w:eastAsia="en-US"/>
              </w:rPr>
              <w:lastRenderedPageBreak/>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6A81DAA7" w14:textId="77777777" w:rsidR="00BF5EAC" w:rsidRPr="00CF567D" w:rsidRDefault="00BF5EAC" w:rsidP="0073203A">
            <w:pPr>
              <w:widowControl/>
              <w:jc w:val="center"/>
              <w:rPr>
                <w:iCs/>
              </w:rPr>
            </w:pPr>
            <w:r>
              <w:rPr>
                <w:rFonts w:hint="eastAsia"/>
                <w:color w:val="000000"/>
                <w:sz w:val="22"/>
                <w:szCs w:val="22"/>
              </w:rPr>
              <w:t xml:space="preserve">19.28 </w:t>
            </w:r>
          </w:p>
        </w:tc>
        <w:tc>
          <w:tcPr>
            <w:tcW w:w="1463" w:type="dxa"/>
            <w:vAlign w:val="center"/>
          </w:tcPr>
          <w:p w14:paraId="12AE1F19" w14:textId="77777777" w:rsidR="00BF5EAC" w:rsidRPr="00CF567D" w:rsidRDefault="00BF5EAC" w:rsidP="0073203A">
            <w:pPr>
              <w:widowControl/>
              <w:jc w:val="center"/>
              <w:rPr>
                <w:iCs/>
              </w:rPr>
            </w:pPr>
            <w:r>
              <w:rPr>
                <w:rFonts w:hint="eastAsia"/>
                <w:color w:val="000000"/>
                <w:sz w:val="22"/>
                <w:szCs w:val="22"/>
              </w:rPr>
              <w:t xml:space="preserve">16.15 </w:t>
            </w:r>
          </w:p>
        </w:tc>
        <w:tc>
          <w:tcPr>
            <w:tcW w:w="1489" w:type="dxa"/>
            <w:vAlign w:val="center"/>
          </w:tcPr>
          <w:p w14:paraId="3CEBC12C" w14:textId="77777777" w:rsidR="00BF5EAC" w:rsidRPr="00CF567D" w:rsidRDefault="00BF5EAC" w:rsidP="0073203A">
            <w:pPr>
              <w:widowControl/>
              <w:jc w:val="center"/>
              <w:rPr>
                <w:iCs/>
              </w:rPr>
            </w:pPr>
            <w:r>
              <w:rPr>
                <w:rFonts w:hint="eastAsia"/>
                <w:color w:val="000000"/>
                <w:sz w:val="22"/>
                <w:szCs w:val="22"/>
              </w:rPr>
              <w:t xml:space="preserve">17.50 </w:t>
            </w:r>
          </w:p>
        </w:tc>
        <w:tc>
          <w:tcPr>
            <w:tcW w:w="1489" w:type="dxa"/>
            <w:vAlign w:val="center"/>
          </w:tcPr>
          <w:p w14:paraId="3B5E8C93" w14:textId="77777777" w:rsidR="00BF5EAC" w:rsidRPr="00CF567D" w:rsidRDefault="00BF5EAC" w:rsidP="0073203A">
            <w:pPr>
              <w:widowControl/>
              <w:jc w:val="center"/>
              <w:rPr>
                <w:iCs/>
              </w:rPr>
            </w:pPr>
            <w:r>
              <w:rPr>
                <w:rFonts w:hint="eastAsia"/>
                <w:color w:val="000000"/>
                <w:sz w:val="22"/>
                <w:szCs w:val="22"/>
              </w:rPr>
              <w:t xml:space="preserve">44.77 </w:t>
            </w:r>
          </w:p>
        </w:tc>
      </w:tr>
      <w:tr w:rsidR="006C2699" w:rsidRPr="00CF567D" w14:paraId="667F910F" w14:textId="77777777" w:rsidTr="0073203A">
        <w:trPr>
          <w:trHeight w:val="530"/>
          <w:jc w:val="center"/>
        </w:trPr>
        <w:tc>
          <w:tcPr>
            <w:tcW w:w="1684" w:type="dxa"/>
            <w:vMerge/>
            <w:shd w:val="clear" w:color="auto" w:fill="5B9BD5"/>
            <w:vAlign w:val="center"/>
          </w:tcPr>
          <w:p w14:paraId="04B10ED3" w14:textId="77777777" w:rsidR="006C2699" w:rsidRPr="00CF567D" w:rsidRDefault="006C2699" w:rsidP="006C2699">
            <w:pPr>
              <w:widowControl/>
              <w:jc w:val="center"/>
              <w:rPr>
                <w:rFonts w:eastAsia="Times New Roman"/>
                <w:lang w:eastAsia="en-US"/>
              </w:rPr>
            </w:pPr>
          </w:p>
        </w:tc>
        <w:tc>
          <w:tcPr>
            <w:tcW w:w="1396" w:type="dxa"/>
            <w:vAlign w:val="center"/>
          </w:tcPr>
          <w:p w14:paraId="179277A4" w14:textId="75719B95"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690490E3" w14:textId="1416E728" w:rsidR="006C2699" w:rsidRPr="00CF567D" w:rsidRDefault="006C2699" w:rsidP="006C2699">
            <w:pPr>
              <w:widowControl/>
              <w:jc w:val="center"/>
              <w:rPr>
                <w:iCs/>
              </w:rPr>
            </w:pPr>
            <w:r>
              <w:rPr>
                <w:rFonts w:hint="eastAsia"/>
                <w:color w:val="000000"/>
                <w:sz w:val="22"/>
                <w:szCs w:val="22"/>
              </w:rPr>
              <w:t xml:space="preserve">10.71 </w:t>
            </w:r>
          </w:p>
        </w:tc>
        <w:tc>
          <w:tcPr>
            <w:tcW w:w="1463" w:type="dxa"/>
            <w:vAlign w:val="center"/>
          </w:tcPr>
          <w:p w14:paraId="6F374B26" w14:textId="4DAE99DC" w:rsidR="006C2699" w:rsidRPr="00CF567D" w:rsidRDefault="006C2699" w:rsidP="006C2699">
            <w:pPr>
              <w:widowControl/>
              <w:jc w:val="center"/>
              <w:rPr>
                <w:iCs/>
              </w:rPr>
            </w:pPr>
            <w:r>
              <w:rPr>
                <w:rFonts w:hint="eastAsia"/>
                <w:color w:val="000000"/>
                <w:sz w:val="22"/>
                <w:szCs w:val="22"/>
              </w:rPr>
              <w:t xml:space="preserve">9.07 </w:t>
            </w:r>
          </w:p>
        </w:tc>
        <w:tc>
          <w:tcPr>
            <w:tcW w:w="1489" w:type="dxa"/>
            <w:vAlign w:val="center"/>
          </w:tcPr>
          <w:p w14:paraId="374AE638" w14:textId="3E516CD5" w:rsidR="006C2699" w:rsidRPr="00CF567D" w:rsidRDefault="006C2699" w:rsidP="006C2699">
            <w:pPr>
              <w:widowControl/>
              <w:jc w:val="center"/>
              <w:rPr>
                <w:iCs/>
              </w:rPr>
            </w:pPr>
            <w:r>
              <w:rPr>
                <w:rFonts w:hint="eastAsia"/>
                <w:color w:val="000000"/>
                <w:sz w:val="22"/>
                <w:szCs w:val="22"/>
              </w:rPr>
              <w:t xml:space="preserve">9.93 </w:t>
            </w:r>
          </w:p>
        </w:tc>
        <w:tc>
          <w:tcPr>
            <w:tcW w:w="1489" w:type="dxa"/>
            <w:vAlign w:val="center"/>
          </w:tcPr>
          <w:p w14:paraId="4F6EBE18" w14:textId="54C8EE09" w:rsidR="006C2699" w:rsidRPr="00CF567D" w:rsidRDefault="006C2699" w:rsidP="006C2699">
            <w:pPr>
              <w:widowControl/>
              <w:jc w:val="center"/>
              <w:rPr>
                <w:iCs/>
              </w:rPr>
            </w:pPr>
            <w:r>
              <w:rPr>
                <w:rFonts w:hint="eastAsia"/>
                <w:color w:val="000000"/>
                <w:sz w:val="22"/>
                <w:szCs w:val="22"/>
              </w:rPr>
              <w:t xml:space="preserve">20.33 </w:t>
            </w:r>
          </w:p>
        </w:tc>
      </w:tr>
      <w:tr w:rsidR="006C2699" w:rsidRPr="00CF567D" w14:paraId="281F13FE" w14:textId="77777777" w:rsidTr="0073203A">
        <w:trPr>
          <w:trHeight w:val="530"/>
          <w:jc w:val="center"/>
        </w:trPr>
        <w:tc>
          <w:tcPr>
            <w:tcW w:w="1684" w:type="dxa"/>
            <w:vMerge/>
            <w:shd w:val="clear" w:color="auto" w:fill="5B9BD5"/>
            <w:vAlign w:val="center"/>
          </w:tcPr>
          <w:p w14:paraId="46ECCD55" w14:textId="77777777" w:rsidR="006C2699" w:rsidRPr="00CF567D" w:rsidRDefault="006C2699" w:rsidP="006C2699">
            <w:pPr>
              <w:widowControl/>
              <w:jc w:val="center"/>
              <w:rPr>
                <w:rFonts w:eastAsia="Times New Roman"/>
                <w:lang w:eastAsia="en-US"/>
              </w:rPr>
            </w:pPr>
          </w:p>
        </w:tc>
        <w:tc>
          <w:tcPr>
            <w:tcW w:w="1396" w:type="dxa"/>
            <w:vAlign w:val="center"/>
          </w:tcPr>
          <w:p w14:paraId="058E0A67" w14:textId="6C798EB2"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3531C0B3" w14:textId="3B60B420" w:rsidR="006C2699" w:rsidRPr="00CF567D" w:rsidRDefault="006C2699" w:rsidP="006C2699">
            <w:pPr>
              <w:widowControl/>
              <w:jc w:val="center"/>
              <w:rPr>
                <w:iCs/>
              </w:rPr>
            </w:pPr>
            <w:r>
              <w:rPr>
                <w:rFonts w:hint="eastAsia"/>
                <w:color w:val="000000"/>
                <w:sz w:val="22"/>
                <w:szCs w:val="22"/>
              </w:rPr>
              <w:t xml:space="preserve">6.29 </w:t>
            </w:r>
          </w:p>
        </w:tc>
        <w:tc>
          <w:tcPr>
            <w:tcW w:w="1463" w:type="dxa"/>
            <w:vAlign w:val="center"/>
          </w:tcPr>
          <w:p w14:paraId="50BA5E1B" w14:textId="07EAF5D6" w:rsidR="006C2699" w:rsidRPr="00CF567D" w:rsidRDefault="006C2699" w:rsidP="006C2699">
            <w:pPr>
              <w:widowControl/>
              <w:jc w:val="center"/>
              <w:rPr>
                <w:iCs/>
              </w:rPr>
            </w:pPr>
            <w:r>
              <w:rPr>
                <w:rFonts w:hint="eastAsia"/>
                <w:color w:val="000000"/>
                <w:sz w:val="22"/>
                <w:szCs w:val="22"/>
              </w:rPr>
              <w:t xml:space="preserve">4.65 </w:t>
            </w:r>
          </w:p>
        </w:tc>
        <w:tc>
          <w:tcPr>
            <w:tcW w:w="1489" w:type="dxa"/>
            <w:vAlign w:val="center"/>
          </w:tcPr>
          <w:p w14:paraId="18B90BCD" w14:textId="5BE5CDC9" w:rsidR="006C2699" w:rsidRPr="00CF567D" w:rsidRDefault="006C2699" w:rsidP="006C2699">
            <w:pPr>
              <w:widowControl/>
              <w:jc w:val="center"/>
              <w:rPr>
                <w:iCs/>
              </w:rPr>
            </w:pPr>
            <w:r>
              <w:rPr>
                <w:rFonts w:hint="eastAsia"/>
                <w:color w:val="000000"/>
                <w:sz w:val="22"/>
                <w:szCs w:val="22"/>
              </w:rPr>
              <w:t xml:space="preserve">5.51 </w:t>
            </w:r>
          </w:p>
        </w:tc>
        <w:tc>
          <w:tcPr>
            <w:tcW w:w="1489" w:type="dxa"/>
            <w:vAlign w:val="center"/>
          </w:tcPr>
          <w:p w14:paraId="0E0670B9" w14:textId="1A1476F5" w:rsidR="006C2699" w:rsidRPr="00CF567D" w:rsidRDefault="006C2699" w:rsidP="006C2699">
            <w:pPr>
              <w:widowControl/>
              <w:jc w:val="center"/>
              <w:rPr>
                <w:iCs/>
              </w:rPr>
            </w:pPr>
            <w:r>
              <w:rPr>
                <w:rFonts w:hint="eastAsia"/>
                <w:color w:val="000000"/>
                <w:sz w:val="22"/>
                <w:szCs w:val="22"/>
              </w:rPr>
              <w:t xml:space="preserve">13.58 </w:t>
            </w:r>
          </w:p>
        </w:tc>
      </w:tr>
      <w:tr w:rsidR="006C2699" w:rsidRPr="00CF567D" w14:paraId="19BD2DC2" w14:textId="77777777" w:rsidTr="0073203A">
        <w:trPr>
          <w:trHeight w:val="530"/>
          <w:jc w:val="center"/>
        </w:trPr>
        <w:tc>
          <w:tcPr>
            <w:tcW w:w="1684" w:type="dxa"/>
            <w:vMerge/>
            <w:shd w:val="clear" w:color="auto" w:fill="5B9BD5"/>
            <w:vAlign w:val="center"/>
          </w:tcPr>
          <w:p w14:paraId="4B4EC63F" w14:textId="77777777" w:rsidR="006C2699" w:rsidRPr="00CF567D" w:rsidRDefault="006C2699" w:rsidP="006C2699">
            <w:pPr>
              <w:widowControl/>
              <w:jc w:val="center"/>
              <w:rPr>
                <w:rFonts w:eastAsia="Times New Roman"/>
                <w:lang w:eastAsia="en-US"/>
              </w:rPr>
            </w:pPr>
          </w:p>
        </w:tc>
        <w:tc>
          <w:tcPr>
            <w:tcW w:w="1396" w:type="dxa"/>
            <w:vAlign w:val="center"/>
          </w:tcPr>
          <w:p w14:paraId="281849F6" w14:textId="33F957EA"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46DA2B7F" w14:textId="1E244DCD" w:rsidR="006C2699" w:rsidRPr="00CF567D" w:rsidRDefault="006C2699" w:rsidP="006C2699">
            <w:pPr>
              <w:widowControl/>
              <w:jc w:val="center"/>
              <w:rPr>
                <w:iCs/>
              </w:rPr>
            </w:pPr>
            <w:r>
              <w:rPr>
                <w:rFonts w:hint="eastAsia"/>
                <w:color w:val="000000"/>
                <w:sz w:val="22"/>
                <w:szCs w:val="22"/>
              </w:rPr>
              <w:t xml:space="preserve">6.98 </w:t>
            </w:r>
          </w:p>
        </w:tc>
        <w:tc>
          <w:tcPr>
            <w:tcW w:w="1463" w:type="dxa"/>
            <w:vAlign w:val="center"/>
          </w:tcPr>
          <w:p w14:paraId="3AC38BC4" w14:textId="71C97F2C" w:rsidR="006C2699" w:rsidRPr="00CF567D" w:rsidRDefault="006C2699" w:rsidP="006C2699">
            <w:pPr>
              <w:widowControl/>
              <w:jc w:val="center"/>
              <w:rPr>
                <w:iCs/>
              </w:rPr>
            </w:pPr>
            <w:r>
              <w:rPr>
                <w:rFonts w:hint="eastAsia"/>
                <w:color w:val="000000"/>
                <w:sz w:val="22"/>
                <w:szCs w:val="22"/>
              </w:rPr>
              <w:t xml:space="preserve">5.13 </w:t>
            </w:r>
          </w:p>
        </w:tc>
        <w:tc>
          <w:tcPr>
            <w:tcW w:w="1489" w:type="dxa"/>
            <w:vAlign w:val="center"/>
          </w:tcPr>
          <w:p w14:paraId="7AD5B5DE" w14:textId="5A20A2AF" w:rsidR="006C2699" w:rsidRPr="00CF567D" w:rsidRDefault="006C2699" w:rsidP="006C2699">
            <w:pPr>
              <w:widowControl/>
              <w:jc w:val="center"/>
              <w:rPr>
                <w:iCs/>
              </w:rPr>
            </w:pPr>
            <w:r>
              <w:rPr>
                <w:rFonts w:hint="eastAsia"/>
                <w:color w:val="000000"/>
                <w:sz w:val="22"/>
                <w:szCs w:val="22"/>
              </w:rPr>
              <w:t xml:space="preserve">6.45 </w:t>
            </w:r>
          </w:p>
        </w:tc>
        <w:tc>
          <w:tcPr>
            <w:tcW w:w="1489" w:type="dxa"/>
            <w:vAlign w:val="center"/>
          </w:tcPr>
          <w:p w14:paraId="73AEF36A" w14:textId="310DFC66" w:rsidR="006C2699" w:rsidRPr="00CF567D" w:rsidRDefault="006C2699" w:rsidP="006C2699">
            <w:pPr>
              <w:widowControl/>
              <w:jc w:val="center"/>
              <w:rPr>
                <w:iCs/>
              </w:rPr>
            </w:pPr>
            <w:r>
              <w:rPr>
                <w:rFonts w:hint="eastAsia"/>
                <w:color w:val="000000"/>
                <w:sz w:val="22"/>
                <w:szCs w:val="22"/>
              </w:rPr>
              <w:t xml:space="preserve">11.99 </w:t>
            </w:r>
          </w:p>
        </w:tc>
      </w:tr>
    </w:tbl>
    <w:p w14:paraId="099135E2" w14:textId="77777777" w:rsidR="00BF5EAC" w:rsidRPr="00CF567D" w:rsidRDefault="00BF5EAC" w:rsidP="00BF5EAC">
      <w:pPr>
        <w:widowControl/>
        <w:rPr>
          <w:rFonts w:ascii="Times New Roman" w:eastAsia="宋体" w:hAnsi="Times New Roman" w:cs="Times New Roman"/>
          <w:kern w:val="0"/>
          <w:sz w:val="20"/>
          <w:szCs w:val="20"/>
        </w:rPr>
      </w:pPr>
    </w:p>
    <w:p w14:paraId="22CCE0BE" w14:textId="4A4C4C54"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26</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524BCA03" w14:textId="77777777" w:rsidTr="0073203A">
        <w:trPr>
          <w:trHeight w:val="529"/>
          <w:jc w:val="center"/>
        </w:trPr>
        <w:tc>
          <w:tcPr>
            <w:tcW w:w="1684" w:type="dxa"/>
            <w:shd w:val="clear" w:color="auto" w:fill="5B9BD5"/>
            <w:vAlign w:val="center"/>
          </w:tcPr>
          <w:p w14:paraId="28D690FF"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4A855469"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8042ECF"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5384C644"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27B6FD57"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3221B5E4"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4BE0B4BF" w14:textId="77777777" w:rsidTr="0073203A">
        <w:trPr>
          <w:trHeight w:val="530"/>
          <w:jc w:val="center"/>
        </w:trPr>
        <w:tc>
          <w:tcPr>
            <w:tcW w:w="1684" w:type="dxa"/>
            <w:vMerge w:val="restart"/>
            <w:shd w:val="clear" w:color="auto" w:fill="5B9BD5"/>
            <w:vAlign w:val="center"/>
          </w:tcPr>
          <w:p w14:paraId="4091BB4B"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31CAFCCC" w14:textId="77777777" w:rsidR="00BF5EAC" w:rsidRPr="00CF567D" w:rsidRDefault="00BF5EAC" w:rsidP="0073203A">
            <w:pPr>
              <w:widowControl/>
              <w:jc w:val="center"/>
              <w:rPr>
                <w:iCs/>
              </w:rPr>
            </w:pPr>
            <w:r>
              <w:rPr>
                <w:iCs/>
              </w:rPr>
              <w:t>1.8</w:t>
            </w:r>
            <w:r w:rsidRPr="00CF567D">
              <w:rPr>
                <w:iCs/>
              </w:rPr>
              <w:t xml:space="preserve"> packet/s arrival rate for DL</w:t>
            </w:r>
          </w:p>
          <w:p w14:paraId="5350DBB3" w14:textId="77777777" w:rsidR="00BF5EAC" w:rsidRPr="00CF567D" w:rsidRDefault="00BF5EAC"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600947B4" w14:textId="7C28D200"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5F10B0E3" w14:textId="77777777" w:rsidR="00BF5EAC" w:rsidRPr="00CF567D" w:rsidRDefault="00BF5EAC" w:rsidP="0073203A">
            <w:pPr>
              <w:widowControl/>
              <w:jc w:val="center"/>
              <w:rPr>
                <w:iCs/>
              </w:rPr>
            </w:pPr>
            <w:r>
              <w:rPr>
                <w:rFonts w:hint="eastAsia"/>
                <w:color w:val="000000"/>
                <w:sz w:val="22"/>
                <w:szCs w:val="22"/>
              </w:rPr>
              <w:t xml:space="preserve">6.04 </w:t>
            </w:r>
          </w:p>
        </w:tc>
        <w:tc>
          <w:tcPr>
            <w:tcW w:w="1463" w:type="dxa"/>
            <w:vAlign w:val="center"/>
          </w:tcPr>
          <w:p w14:paraId="1E5ECEE8" w14:textId="77777777" w:rsidR="00BF5EAC" w:rsidRPr="00CF567D" w:rsidRDefault="00BF5EAC" w:rsidP="0073203A">
            <w:pPr>
              <w:widowControl/>
              <w:jc w:val="center"/>
              <w:rPr>
                <w:iCs/>
              </w:rPr>
            </w:pPr>
            <w:r>
              <w:rPr>
                <w:rFonts w:hint="eastAsia"/>
                <w:color w:val="000000"/>
                <w:sz w:val="22"/>
                <w:szCs w:val="22"/>
              </w:rPr>
              <w:t xml:space="preserve">5.53 </w:t>
            </w:r>
          </w:p>
        </w:tc>
        <w:tc>
          <w:tcPr>
            <w:tcW w:w="1489" w:type="dxa"/>
            <w:vAlign w:val="center"/>
          </w:tcPr>
          <w:p w14:paraId="363456F9" w14:textId="77777777" w:rsidR="00BF5EAC" w:rsidRPr="00CF567D" w:rsidRDefault="00BF5EAC" w:rsidP="0073203A">
            <w:pPr>
              <w:widowControl/>
              <w:jc w:val="center"/>
              <w:rPr>
                <w:iCs/>
              </w:rPr>
            </w:pPr>
            <w:r>
              <w:rPr>
                <w:rFonts w:hint="eastAsia"/>
                <w:color w:val="000000"/>
                <w:sz w:val="22"/>
                <w:szCs w:val="22"/>
              </w:rPr>
              <w:t xml:space="preserve">5.89 </w:t>
            </w:r>
          </w:p>
        </w:tc>
        <w:tc>
          <w:tcPr>
            <w:tcW w:w="1489" w:type="dxa"/>
            <w:vAlign w:val="center"/>
          </w:tcPr>
          <w:p w14:paraId="10F96D3F" w14:textId="77777777" w:rsidR="00BF5EAC" w:rsidRPr="00CF567D" w:rsidRDefault="00BF5EAC" w:rsidP="0073203A">
            <w:pPr>
              <w:widowControl/>
              <w:jc w:val="center"/>
              <w:rPr>
                <w:iCs/>
              </w:rPr>
            </w:pPr>
            <w:r>
              <w:rPr>
                <w:rFonts w:hint="eastAsia"/>
                <w:color w:val="000000"/>
                <w:sz w:val="22"/>
                <w:szCs w:val="22"/>
              </w:rPr>
              <w:t xml:space="preserve">7.00 </w:t>
            </w:r>
          </w:p>
        </w:tc>
      </w:tr>
      <w:tr w:rsidR="006C2699" w:rsidRPr="00CF567D" w14:paraId="4944BB07" w14:textId="77777777" w:rsidTr="0073203A">
        <w:trPr>
          <w:trHeight w:val="530"/>
          <w:jc w:val="center"/>
        </w:trPr>
        <w:tc>
          <w:tcPr>
            <w:tcW w:w="1684" w:type="dxa"/>
            <w:vMerge/>
            <w:shd w:val="clear" w:color="auto" w:fill="5B9BD5"/>
            <w:vAlign w:val="center"/>
          </w:tcPr>
          <w:p w14:paraId="0682D955" w14:textId="77777777" w:rsidR="006C2699" w:rsidRPr="00CF567D" w:rsidRDefault="006C2699" w:rsidP="006C2699">
            <w:pPr>
              <w:widowControl/>
              <w:jc w:val="center"/>
              <w:rPr>
                <w:rFonts w:eastAsia="Times New Roman"/>
                <w:lang w:eastAsia="en-US"/>
              </w:rPr>
            </w:pPr>
          </w:p>
        </w:tc>
        <w:tc>
          <w:tcPr>
            <w:tcW w:w="1396" w:type="dxa"/>
            <w:vAlign w:val="center"/>
          </w:tcPr>
          <w:p w14:paraId="64D85277" w14:textId="6D9BBCA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59E08F19" w14:textId="54267F9A" w:rsidR="006C2699" w:rsidRPr="00CF567D" w:rsidRDefault="006C2699" w:rsidP="006C2699">
            <w:pPr>
              <w:widowControl/>
              <w:jc w:val="center"/>
              <w:rPr>
                <w:iCs/>
              </w:rPr>
            </w:pPr>
            <w:r>
              <w:rPr>
                <w:rFonts w:hint="eastAsia"/>
                <w:color w:val="000000"/>
                <w:sz w:val="22"/>
                <w:szCs w:val="22"/>
              </w:rPr>
              <w:t xml:space="preserve">7.75 </w:t>
            </w:r>
          </w:p>
        </w:tc>
        <w:tc>
          <w:tcPr>
            <w:tcW w:w="1463" w:type="dxa"/>
            <w:vAlign w:val="center"/>
          </w:tcPr>
          <w:p w14:paraId="16DE9331" w14:textId="63FA2ADC" w:rsidR="006C2699" w:rsidRPr="00CF567D" w:rsidRDefault="006C2699" w:rsidP="006C2699">
            <w:pPr>
              <w:widowControl/>
              <w:jc w:val="center"/>
              <w:rPr>
                <w:iCs/>
              </w:rPr>
            </w:pPr>
            <w:r>
              <w:rPr>
                <w:rFonts w:hint="eastAsia"/>
                <w:color w:val="000000"/>
                <w:sz w:val="22"/>
                <w:szCs w:val="22"/>
              </w:rPr>
              <w:t xml:space="preserve">7.10 </w:t>
            </w:r>
          </w:p>
        </w:tc>
        <w:tc>
          <w:tcPr>
            <w:tcW w:w="1489" w:type="dxa"/>
            <w:vAlign w:val="center"/>
          </w:tcPr>
          <w:p w14:paraId="73C181DC" w14:textId="0F4B13B0" w:rsidR="006C2699" w:rsidRPr="00CF567D" w:rsidRDefault="006C2699" w:rsidP="006C2699">
            <w:pPr>
              <w:widowControl/>
              <w:jc w:val="center"/>
              <w:rPr>
                <w:iCs/>
              </w:rPr>
            </w:pPr>
            <w:r>
              <w:rPr>
                <w:rFonts w:hint="eastAsia"/>
                <w:color w:val="000000"/>
                <w:sz w:val="22"/>
                <w:szCs w:val="22"/>
              </w:rPr>
              <w:t xml:space="preserve">7.58 </w:t>
            </w:r>
          </w:p>
        </w:tc>
        <w:tc>
          <w:tcPr>
            <w:tcW w:w="1489" w:type="dxa"/>
            <w:vAlign w:val="center"/>
          </w:tcPr>
          <w:p w14:paraId="619FC490" w14:textId="4E3F11A4" w:rsidR="006C2699" w:rsidRPr="00CF567D" w:rsidRDefault="006C2699" w:rsidP="006C2699">
            <w:pPr>
              <w:widowControl/>
              <w:jc w:val="center"/>
              <w:rPr>
                <w:iCs/>
              </w:rPr>
            </w:pPr>
            <w:r>
              <w:rPr>
                <w:rFonts w:hint="eastAsia"/>
                <w:color w:val="000000"/>
                <w:sz w:val="22"/>
                <w:szCs w:val="22"/>
              </w:rPr>
              <w:t xml:space="preserve">9.17 </w:t>
            </w:r>
          </w:p>
        </w:tc>
      </w:tr>
      <w:tr w:rsidR="006C2699" w:rsidRPr="00CF567D" w14:paraId="3C109D72" w14:textId="77777777" w:rsidTr="0073203A">
        <w:trPr>
          <w:trHeight w:val="530"/>
          <w:jc w:val="center"/>
        </w:trPr>
        <w:tc>
          <w:tcPr>
            <w:tcW w:w="1684" w:type="dxa"/>
            <w:vMerge/>
            <w:shd w:val="clear" w:color="auto" w:fill="5B9BD5"/>
            <w:vAlign w:val="center"/>
          </w:tcPr>
          <w:p w14:paraId="6CC7D8E7" w14:textId="77777777" w:rsidR="006C2699" w:rsidRPr="00CF567D" w:rsidRDefault="006C2699" w:rsidP="006C2699">
            <w:pPr>
              <w:widowControl/>
              <w:jc w:val="center"/>
              <w:rPr>
                <w:rFonts w:eastAsia="Times New Roman"/>
                <w:lang w:eastAsia="en-US"/>
              </w:rPr>
            </w:pPr>
          </w:p>
        </w:tc>
        <w:tc>
          <w:tcPr>
            <w:tcW w:w="1396" w:type="dxa"/>
            <w:vAlign w:val="center"/>
          </w:tcPr>
          <w:p w14:paraId="49D8FC32" w14:textId="0194F6A9"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244FE1C2" w14:textId="64949E16" w:rsidR="006C2699" w:rsidRPr="00CF567D" w:rsidRDefault="006C2699" w:rsidP="006C2699">
            <w:pPr>
              <w:widowControl/>
              <w:jc w:val="center"/>
              <w:rPr>
                <w:iCs/>
              </w:rPr>
            </w:pPr>
            <w:r>
              <w:rPr>
                <w:rFonts w:hint="eastAsia"/>
                <w:color w:val="000000"/>
                <w:sz w:val="22"/>
                <w:szCs w:val="22"/>
              </w:rPr>
              <w:t xml:space="preserve">6.69 </w:t>
            </w:r>
          </w:p>
        </w:tc>
        <w:tc>
          <w:tcPr>
            <w:tcW w:w="1463" w:type="dxa"/>
            <w:vAlign w:val="center"/>
          </w:tcPr>
          <w:p w14:paraId="27948FEB" w14:textId="3481A635" w:rsidR="006C2699" w:rsidRPr="00CF567D" w:rsidRDefault="006C2699" w:rsidP="006C2699">
            <w:pPr>
              <w:widowControl/>
              <w:jc w:val="center"/>
              <w:rPr>
                <w:iCs/>
              </w:rPr>
            </w:pPr>
            <w:r>
              <w:rPr>
                <w:rFonts w:hint="eastAsia"/>
                <w:color w:val="000000"/>
                <w:sz w:val="22"/>
                <w:szCs w:val="22"/>
              </w:rPr>
              <w:t xml:space="preserve">5.75 </w:t>
            </w:r>
          </w:p>
        </w:tc>
        <w:tc>
          <w:tcPr>
            <w:tcW w:w="1489" w:type="dxa"/>
            <w:vAlign w:val="center"/>
          </w:tcPr>
          <w:p w14:paraId="0961E5F1" w14:textId="6CD20E87" w:rsidR="006C2699" w:rsidRPr="00CF567D" w:rsidRDefault="006C2699" w:rsidP="006C2699">
            <w:pPr>
              <w:widowControl/>
              <w:jc w:val="center"/>
              <w:rPr>
                <w:iCs/>
              </w:rPr>
            </w:pPr>
            <w:r>
              <w:rPr>
                <w:rFonts w:hint="eastAsia"/>
                <w:color w:val="000000"/>
                <w:sz w:val="22"/>
                <w:szCs w:val="22"/>
              </w:rPr>
              <w:t xml:space="preserve">6.27 </w:t>
            </w:r>
          </w:p>
        </w:tc>
        <w:tc>
          <w:tcPr>
            <w:tcW w:w="1489" w:type="dxa"/>
            <w:vAlign w:val="center"/>
          </w:tcPr>
          <w:p w14:paraId="0BBF118A" w14:textId="518431A0" w:rsidR="006C2699" w:rsidRPr="00CF567D" w:rsidRDefault="006C2699" w:rsidP="006C2699">
            <w:pPr>
              <w:widowControl/>
              <w:jc w:val="center"/>
              <w:rPr>
                <w:iCs/>
              </w:rPr>
            </w:pPr>
            <w:r>
              <w:rPr>
                <w:rFonts w:hint="eastAsia"/>
                <w:color w:val="000000"/>
                <w:sz w:val="22"/>
                <w:szCs w:val="22"/>
              </w:rPr>
              <w:t xml:space="preserve">8.99 </w:t>
            </w:r>
          </w:p>
        </w:tc>
      </w:tr>
      <w:tr w:rsidR="006C2699" w:rsidRPr="00CF567D" w14:paraId="42066362" w14:textId="77777777" w:rsidTr="0073203A">
        <w:trPr>
          <w:trHeight w:val="530"/>
          <w:jc w:val="center"/>
        </w:trPr>
        <w:tc>
          <w:tcPr>
            <w:tcW w:w="1684" w:type="dxa"/>
            <w:vMerge/>
            <w:shd w:val="clear" w:color="auto" w:fill="5B9BD5"/>
            <w:vAlign w:val="center"/>
          </w:tcPr>
          <w:p w14:paraId="6474EEBC" w14:textId="77777777" w:rsidR="006C2699" w:rsidRPr="00CF567D" w:rsidRDefault="006C2699" w:rsidP="006C2699">
            <w:pPr>
              <w:widowControl/>
              <w:jc w:val="center"/>
              <w:rPr>
                <w:rFonts w:eastAsia="Times New Roman"/>
                <w:lang w:eastAsia="en-US"/>
              </w:rPr>
            </w:pPr>
          </w:p>
        </w:tc>
        <w:tc>
          <w:tcPr>
            <w:tcW w:w="1396" w:type="dxa"/>
            <w:vAlign w:val="center"/>
          </w:tcPr>
          <w:p w14:paraId="74F797B5" w14:textId="5F58A677"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5983ECCB" w14:textId="5770A635" w:rsidR="006C2699" w:rsidRPr="00CF567D" w:rsidRDefault="006C2699" w:rsidP="006C2699">
            <w:pPr>
              <w:widowControl/>
              <w:jc w:val="center"/>
              <w:rPr>
                <w:iCs/>
              </w:rPr>
            </w:pPr>
            <w:r>
              <w:rPr>
                <w:rFonts w:hint="eastAsia"/>
                <w:color w:val="000000"/>
                <w:sz w:val="22"/>
                <w:szCs w:val="22"/>
              </w:rPr>
              <w:t xml:space="preserve">6.70 </w:t>
            </w:r>
          </w:p>
        </w:tc>
        <w:tc>
          <w:tcPr>
            <w:tcW w:w="1463" w:type="dxa"/>
            <w:vAlign w:val="center"/>
          </w:tcPr>
          <w:p w14:paraId="35201345" w14:textId="17A52C5A" w:rsidR="006C2699" w:rsidRPr="00CF567D" w:rsidRDefault="006C2699" w:rsidP="006C2699">
            <w:pPr>
              <w:widowControl/>
              <w:jc w:val="center"/>
              <w:rPr>
                <w:iCs/>
              </w:rPr>
            </w:pPr>
            <w:r>
              <w:rPr>
                <w:rFonts w:hint="eastAsia"/>
                <w:color w:val="000000"/>
                <w:sz w:val="22"/>
                <w:szCs w:val="22"/>
              </w:rPr>
              <w:t xml:space="preserve">5.68 </w:t>
            </w:r>
          </w:p>
        </w:tc>
        <w:tc>
          <w:tcPr>
            <w:tcW w:w="1489" w:type="dxa"/>
            <w:vAlign w:val="center"/>
          </w:tcPr>
          <w:p w14:paraId="2A900AA5" w14:textId="36A33E28" w:rsidR="006C2699" w:rsidRPr="00CF567D" w:rsidRDefault="006C2699" w:rsidP="006C2699">
            <w:pPr>
              <w:widowControl/>
              <w:jc w:val="center"/>
              <w:rPr>
                <w:iCs/>
              </w:rPr>
            </w:pPr>
            <w:r>
              <w:rPr>
                <w:rFonts w:hint="eastAsia"/>
                <w:color w:val="000000"/>
                <w:sz w:val="22"/>
                <w:szCs w:val="22"/>
              </w:rPr>
              <w:t xml:space="preserve">6.25 </w:t>
            </w:r>
          </w:p>
        </w:tc>
        <w:tc>
          <w:tcPr>
            <w:tcW w:w="1489" w:type="dxa"/>
            <w:vAlign w:val="center"/>
          </w:tcPr>
          <w:p w14:paraId="72F527D7" w14:textId="2F94469F" w:rsidR="006C2699" w:rsidRPr="00CF567D" w:rsidRDefault="006C2699" w:rsidP="006C2699">
            <w:pPr>
              <w:widowControl/>
              <w:jc w:val="center"/>
              <w:rPr>
                <w:iCs/>
              </w:rPr>
            </w:pPr>
            <w:r>
              <w:rPr>
                <w:rFonts w:hint="eastAsia"/>
                <w:color w:val="000000"/>
                <w:sz w:val="22"/>
                <w:szCs w:val="22"/>
              </w:rPr>
              <w:t xml:space="preserve">8.98 </w:t>
            </w:r>
          </w:p>
        </w:tc>
      </w:tr>
    </w:tbl>
    <w:p w14:paraId="0A1F7F3F" w14:textId="77777777" w:rsidR="00BF5EAC" w:rsidRPr="00CF567D" w:rsidRDefault="00BF5EAC" w:rsidP="00BF5EAC">
      <w:pPr>
        <w:widowControl/>
        <w:jc w:val="left"/>
        <w:rPr>
          <w:rFonts w:ascii="Times New Roman" w:eastAsia="Times New Roman" w:hAnsi="Times New Roman" w:cs="Times New Roman"/>
          <w:b/>
          <w:bCs/>
          <w:kern w:val="0"/>
          <w:sz w:val="20"/>
          <w:szCs w:val="20"/>
          <w:lang w:eastAsia="en-US"/>
        </w:rPr>
      </w:pPr>
    </w:p>
    <w:p w14:paraId="756142CA" w14:textId="0DCE4AA2"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27</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791AC9A1" w14:textId="77777777" w:rsidTr="0073203A">
        <w:trPr>
          <w:trHeight w:val="529"/>
          <w:jc w:val="center"/>
        </w:trPr>
        <w:tc>
          <w:tcPr>
            <w:tcW w:w="1684" w:type="dxa"/>
            <w:shd w:val="clear" w:color="auto" w:fill="5B9BD5"/>
            <w:vAlign w:val="center"/>
          </w:tcPr>
          <w:p w14:paraId="2F4C3459"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198102A4"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054F0BEC"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44891501"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9F7B103"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0E4E9E47"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11A0061B" w14:textId="77777777" w:rsidTr="0073203A">
        <w:trPr>
          <w:trHeight w:val="530"/>
          <w:jc w:val="center"/>
        </w:trPr>
        <w:tc>
          <w:tcPr>
            <w:tcW w:w="1684" w:type="dxa"/>
            <w:vMerge w:val="restart"/>
            <w:shd w:val="clear" w:color="auto" w:fill="5B9BD5"/>
            <w:vAlign w:val="center"/>
          </w:tcPr>
          <w:p w14:paraId="13B61C67"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4C6C5915" w14:textId="77777777" w:rsidR="00BF5EAC" w:rsidRPr="00CF567D" w:rsidRDefault="00BF5EAC" w:rsidP="0073203A">
            <w:pPr>
              <w:widowControl/>
              <w:jc w:val="center"/>
              <w:rPr>
                <w:iCs/>
              </w:rPr>
            </w:pPr>
            <w:r>
              <w:rPr>
                <w:iCs/>
              </w:rPr>
              <w:t>1.8</w:t>
            </w:r>
            <w:r w:rsidRPr="00CF567D">
              <w:rPr>
                <w:iCs/>
              </w:rPr>
              <w:t xml:space="preserve"> packet/s arrival rate for DL</w:t>
            </w:r>
          </w:p>
          <w:p w14:paraId="73A26746" w14:textId="77777777" w:rsidR="00BF5EAC" w:rsidRPr="00CF567D" w:rsidRDefault="00BF5EAC"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3860D0CE" w14:textId="2A93D6AD"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753749B9" w14:textId="77777777" w:rsidR="00BF5EAC" w:rsidRPr="00CF567D" w:rsidRDefault="00BF5EAC" w:rsidP="0073203A">
            <w:pPr>
              <w:widowControl/>
              <w:jc w:val="center"/>
              <w:rPr>
                <w:iCs/>
              </w:rPr>
            </w:pPr>
            <w:r>
              <w:rPr>
                <w:rFonts w:hint="eastAsia"/>
                <w:color w:val="000000"/>
                <w:sz w:val="22"/>
                <w:szCs w:val="22"/>
              </w:rPr>
              <w:t xml:space="preserve">19.27 </w:t>
            </w:r>
          </w:p>
        </w:tc>
        <w:tc>
          <w:tcPr>
            <w:tcW w:w="1463" w:type="dxa"/>
            <w:vAlign w:val="center"/>
          </w:tcPr>
          <w:p w14:paraId="651424B5" w14:textId="77777777" w:rsidR="00BF5EAC" w:rsidRPr="00CF567D" w:rsidRDefault="00BF5EAC" w:rsidP="0073203A">
            <w:pPr>
              <w:widowControl/>
              <w:jc w:val="center"/>
              <w:rPr>
                <w:iCs/>
              </w:rPr>
            </w:pPr>
            <w:r>
              <w:rPr>
                <w:rFonts w:hint="eastAsia"/>
                <w:color w:val="000000"/>
                <w:sz w:val="22"/>
                <w:szCs w:val="22"/>
              </w:rPr>
              <w:t xml:space="preserve">18.14 </w:t>
            </w:r>
          </w:p>
        </w:tc>
        <w:tc>
          <w:tcPr>
            <w:tcW w:w="1489" w:type="dxa"/>
            <w:vAlign w:val="center"/>
          </w:tcPr>
          <w:p w14:paraId="50D1202D" w14:textId="77777777" w:rsidR="00BF5EAC" w:rsidRPr="00CF567D" w:rsidRDefault="00BF5EAC" w:rsidP="0073203A">
            <w:pPr>
              <w:widowControl/>
              <w:jc w:val="center"/>
              <w:rPr>
                <w:iCs/>
              </w:rPr>
            </w:pPr>
            <w:r>
              <w:rPr>
                <w:rFonts w:hint="eastAsia"/>
                <w:color w:val="000000"/>
                <w:sz w:val="22"/>
                <w:szCs w:val="22"/>
              </w:rPr>
              <w:t xml:space="preserve">19.23 </w:t>
            </w:r>
          </w:p>
        </w:tc>
        <w:tc>
          <w:tcPr>
            <w:tcW w:w="1489" w:type="dxa"/>
            <w:vAlign w:val="center"/>
          </w:tcPr>
          <w:p w14:paraId="01CC31D2" w14:textId="77777777" w:rsidR="00BF5EAC" w:rsidRPr="00CF567D" w:rsidRDefault="00BF5EAC" w:rsidP="0073203A">
            <w:pPr>
              <w:widowControl/>
              <w:jc w:val="center"/>
              <w:rPr>
                <w:iCs/>
              </w:rPr>
            </w:pPr>
            <w:r>
              <w:rPr>
                <w:rFonts w:hint="eastAsia"/>
                <w:color w:val="000000"/>
                <w:sz w:val="22"/>
                <w:szCs w:val="22"/>
              </w:rPr>
              <w:t xml:space="preserve">20.93 </w:t>
            </w:r>
          </w:p>
        </w:tc>
      </w:tr>
      <w:tr w:rsidR="006C2699" w:rsidRPr="00CF567D" w14:paraId="735C8A12" w14:textId="77777777" w:rsidTr="0073203A">
        <w:trPr>
          <w:trHeight w:val="530"/>
          <w:jc w:val="center"/>
        </w:trPr>
        <w:tc>
          <w:tcPr>
            <w:tcW w:w="1684" w:type="dxa"/>
            <w:vMerge/>
            <w:shd w:val="clear" w:color="auto" w:fill="5B9BD5"/>
            <w:vAlign w:val="center"/>
          </w:tcPr>
          <w:p w14:paraId="4316F1DC" w14:textId="77777777" w:rsidR="006C2699" w:rsidRPr="00CF567D" w:rsidRDefault="006C2699" w:rsidP="006C2699">
            <w:pPr>
              <w:widowControl/>
              <w:jc w:val="center"/>
              <w:rPr>
                <w:rFonts w:eastAsia="Times New Roman"/>
                <w:lang w:eastAsia="en-US"/>
              </w:rPr>
            </w:pPr>
          </w:p>
        </w:tc>
        <w:tc>
          <w:tcPr>
            <w:tcW w:w="1396" w:type="dxa"/>
            <w:vAlign w:val="center"/>
          </w:tcPr>
          <w:p w14:paraId="62494A4E" w14:textId="04C4B017"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30B473D2" w14:textId="47C46944" w:rsidR="006C2699" w:rsidRPr="00CF567D" w:rsidRDefault="006C2699" w:rsidP="006C2699">
            <w:pPr>
              <w:widowControl/>
              <w:jc w:val="center"/>
              <w:rPr>
                <w:iCs/>
              </w:rPr>
            </w:pPr>
            <w:r>
              <w:rPr>
                <w:rFonts w:hint="eastAsia"/>
                <w:color w:val="000000"/>
                <w:sz w:val="22"/>
                <w:szCs w:val="22"/>
              </w:rPr>
              <w:t xml:space="preserve">10.71 </w:t>
            </w:r>
          </w:p>
        </w:tc>
        <w:tc>
          <w:tcPr>
            <w:tcW w:w="1463" w:type="dxa"/>
            <w:vAlign w:val="center"/>
          </w:tcPr>
          <w:p w14:paraId="15CBFED5" w14:textId="55073696" w:rsidR="006C2699" w:rsidRPr="00CF567D" w:rsidRDefault="006C2699" w:rsidP="006C2699">
            <w:pPr>
              <w:widowControl/>
              <w:jc w:val="center"/>
              <w:rPr>
                <w:iCs/>
              </w:rPr>
            </w:pPr>
            <w:r>
              <w:rPr>
                <w:rFonts w:hint="eastAsia"/>
                <w:color w:val="000000"/>
                <w:sz w:val="22"/>
                <w:szCs w:val="22"/>
              </w:rPr>
              <w:t xml:space="preserve">10.15 </w:t>
            </w:r>
          </w:p>
        </w:tc>
        <w:tc>
          <w:tcPr>
            <w:tcW w:w="1489" w:type="dxa"/>
            <w:vAlign w:val="center"/>
          </w:tcPr>
          <w:p w14:paraId="4DFBE60E" w14:textId="10C5ED04" w:rsidR="006C2699" w:rsidRPr="00CF567D" w:rsidRDefault="006C2699" w:rsidP="006C2699">
            <w:pPr>
              <w:widowControl/>
              <w:jc w:val="center"/>
              <w:rPr>
                <w:iCs/>
              </w:rPr>
            </w:pPr>
            <w:r>
              <w:rPr>
                <w:rFonts w:hint="eastAsia"/>
                <w:color w:val="000000"/>
                <w:sz w:val="22"/>
                <w:szCs w:val="22"/>
              </w:rPr>
              <w:t xml:space="preserve">10.67 </w:t>
            </w:r>
          </w:p>
        </w:tc>
        <w:tc>
          <w:tcPr>
            <w:tcW w:w="1489" w:type="dxa"/>
            <w:vAlign w:val="center"/>
          </w:tcPr>
          <w:p w14:paraId="53B57529" w14:textId="142261BC" w:rsidR="006C2699" w:rsidRPr="00CF567D" w:rsidRDefault="006C2699" w:rsidP="006C2699">
            <w:pPr>
              <w:widowControl/>
              <w:jc w:val="center"/>
              <w:rPr>
                <w:iCs/>
              </w:rPr>
            </w:pPr>
            <w:r>
              <w:rPr>
                <w:rFonts w:hint="eastAsia"/>
                <w:color w:val="000000"/>
                <w:sz w:val="22"/>
                <w:szCs w:val="22"/>
              </w:rPr>
              <w:t xml:space="preserve">11.63 </w:t>
            </w:r>
          </w:p>
        </w:tc>
      </w:tr>
      <w:tr w:rsidR="006C2699" w:rsidRPr="00CF567D" w14:paraId="4C64E337" w14:textId="77777777" w:rsidTr="0073203A">
        <w:trPr>
          <w:trHeight w:val="530"/>
          <w:jc w:val="center"/>
        </w:trPr>
        <w:tc>
          <w:tcPr>
            <w:tcW w:w="1684" w:type="dxa"/>
            <w:vMerge/>
            <w:shd w:val="clear" w:color="auto" w:fill="5B9BD5"/>
            <w:vAlign w:val="center"/>
          </w:tcPr>
          <w:p w14:paraId="4029CF1F" w14:textId="77777777" w:rsidR="006C2699" w:rsidRPr="00CF567D" w:rsidRDefault="006C2699" w:rsidP="006C2699">
            <w:pPr>
              <w:widowControl/>
              <w:jc w:val="center"/>
              <w:rPr>
                <w:rFonts w:eastAsia="Times New Roman"/>
                <w:lang w:eastAsia="en-US"/>
              </w:rPr>
            </w:pPr>
          </w:p>
        </w:tc>
        <w:tc>
          <w:tcPr>
            <w:tcW w:w="1396" w:type="dxa"/>
            <w:vAlign w:val="center"/>
          </w:tcPr>
          <w:p w14:paraId="1EFBB866" w14:textId="19E09E50"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39DDD641" w14:textId="060C3461" w:rsidR="006C2699" w:rsidRPr="00CF567D" w:rsidRDefault="006C2699" w:rsidP="006C2699">
            <w:pPr>
              <w:widowControl/>
              <w:jc w:val="center"/>
              <w:rPr>
                <w:iCs/>
              </w:rPr>
            </w:pPr>
            <w:r>
              <w:rPr>
                <w:rFonts w:hint="eastAsia"/>
                <w:color w:val="000000"/>
                <w:sz w:val="22"/>
                <w:szCs w:val="22"/>
              </w:rPr>
              <w:t xml:space="preserve">6.28 </w:t>
            </w:r>
          </w:p>
        </w:tc>
        <w:tc>
          <w:tcPr>
            <w:tcW w:w="1463" w:type="dxa"/>
            <w:vAlign w:val="center"/>
          </w:tcPr>
          <w:p w14:paraId="0E71541B" w14:textId="1D4220DE" w:rsidR="006C2699" w:rsidRPr="00CF567D" w:rsidRDefault="006C2699" w:rsidP="006C2699">
            <w:pPr>
              <w:widowControl/>
              <w:jc w:val="center"/>
              <w:rPr>
                <w:iCs/>
              </w:rPr>
            </w:pPr>
            <w:r>
              <w:rPr>
                <w:rFonts w:hint="eastAsia"/>
                <w:color w:val="000000"/>
                <w:sz w:val="22"/>
                <w:szCs w:val="22"/>
              </w:rPr>
              <w:t xml:space="preserve">5.74 </w:t>
            </w:r>
          </w:p>
        </w:tc>
        <w:tc>
          <w:tcPr>
            <w:tcW w:w="1489" w:type="dxa"/>
            <w:vAlign w:val="center"/>
          </w:tcPr>
          <w:p w14:paraId="2CB45724" w14:textId="0CF39DE6" w:rsidR="006C2699" w:rsidRPr="00CF567D" w:rsidRDefault="006C2699" w:rsidP="006C2699">
            <w:pPr>
              <w:widowControl/>
              <w:jc w:val="center"/>
              <w:rPr>
                <w:iCs/>
              </w:rPr>
            </w:pPr>
            <w:r>
              <w:rPr>
                <w:rFonts w:hint="eastAsia"/>
                <w:color w:val="000000"/>
                <w:sz w:val="22"/>
                <w:szCs w:val="22"/>
              </w:rPr>
              <w:t xml:space="preserve">6.09 </w:t>
            </w:r>
          </w:p>
        </w:tc>
        <w:tc>
          <w:tcPr>
            <w:tcW w:w="1489" w:type="dxa"/>
            <w:vAlign w:val="center"/>
          </w:tcPr>
          <w:p w14:paraId="1D7FD6EC" w14:textId="78FD2B56" w:rsidR="006C2699" w:rsidRPr="00CF567D" w:rsidRDefault="006C2699" w:rsidP="006C2699">
            <w:pPr>
              <w:widowControl/>
              <w:jc w:val="center"/>
              <w:rPr>
                <w:iCs/>
              </w:rPr>
            </w:pPr>
            <w:r>
              <w:rPr>
                <w:rFonts w:hint="eastAsia"/>
                <w:color w:val="000000"/>
                <w:sz w:val="22"/>
                <w:szCs w:val="22"/>
              </w:rPr>
              <w:t xml:space="preserve">13.67 </w:t>
            </w:r>
          </w:p>
        </w:tc>
      </w:tr>
      <w:tr w:rsidR="006C2699" w:rsidRPr="00CF567D" w14:paraId="4480314E" w14:textId="77777777" w:rsidTr="0073203A">
        <w:trPr>
          <w:trHeight w:val="530"/>
          <w:jc w:val="center"/>
        </w:trPr>
        <w:tc>
          <w:tcPr>
            <w:tcW w:w="1684" w:type="dxa"/>
            <w:vMerge/>
            <w:shd w:val="clear" w:color="auto" w:fill="5B9BD5"/>
            <w:vAlign w:val="center"/>
          </w:tcPr>
          <w:p w14:paraId="556D99C2" w14:textId="77777777" w:rsidR="006C2699" w:rsidRPr="00CF567D" w:rsidRDefault="006C2699" w:rsidP="006C2699">
            <w:pPr>
              <w:widowControl/>
              <w:jc w:val="center"/>
              <w:rPr>
                <w:rFonts w:eastAsia="Times New Roman"/>
                <w:lang w:eastAsia="en-US"/>
              </w:rPr>
            </w:pPr>
          </w:p>
        </w:tc>
        <w:tc>
          <w:tcPr>
            <w:tcW w:w="1396" w:type="dxa"/>
            <w:vAlign w:val="center"/>
          </w:tcPr>
          <w:p w14:paraId="68B08D14" w14:textId="2666705B"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58211DCB" w14:textId="23747795" w:rsidR="006C2699" w:rsidRPr="00CF567D" w:rsidRDefault="006C2699" w:rsidP="006C2699">
            <w:pPr>
              <w:widowControl/>
              <w:jc w:val="center"/>
              <w:rPr>
                <w:iCs/>
              </w:rPr>
            </w:pPr>
            <w:r>
              <w:rPr>
                <w:rFonts w:hint="eastAsia"/>
                <w:color w:val="000000"/>
                <w:sz w:val="22"/>
                <w:szCs w:val="22"/>
              </w:rPr>
              <w:t xml:space="preserve">6.98 </w:t>
            </w:r>
          </w:p>
        </w:tc>
        <w:tc>
          <w:tcPr>
            <w:tcW w:w="1463" w:type="dxa"/>
            <w:vAlign w:val="center"/>
          </w:tcPr>
          <w:p w14:paraId="0980D34F" w14:textId="461C53FD" w:rsidR="006C2699" w:rsidRPr="00CF567D" w:rsidRDefault="006C2699" w:rsidP="006C2699">
            <w:pPr>
              <w:widowControl/>
              <w:jc w:val="center"/>
              <w:rPr>
                <w:iCs/>
              </w:rPr>
            </w:pPr>
            <w:r>
              <w:rPr>
                <w:rFonts w:hint="eastAsia"/>
                <w:color w:val="000000"/>
                <w:sz w:val="22"/>
                <w:szCs w:val="22"/>
              </w:rPr>
              <w:t xml:space="preserve">6.69 </w:t>
            </w:r>
          </w:p>
        </w:tc>
        <w:tc>
          <w:tcPr>
            <w:tcW w:w="1489" w:type="dxa"/>
            <w:vAlign w:val="center"/>
          </w:tcPr>
          <w:p w14:paraId="2E373A05" w14:textId="47CEE7FA" w:rsidR="006C2699" w:rsidRPr="00CF567D" w:rsidRDefault="006C2699" w:rsidP="006C2699">
            <w:pPr>
              <w:widowControl/>
              <w:jc w:val="center"/>
              <w:rPr>
                <w:iCs/>
              </w:rPr>
            </w:pPr>
            <w:r>
              <w:rPr>
                <w:rFonts w:hint="eastAsia"/>
                <w:color w:val="000000"/>
                <w:sz w:val="22"/>
                <w:szCs w:val="22"/>
              </w:rPr>
              <w:t xml:space="preserve">6.98 </w:t>
            </w:r>
          </w:p>
        </w:tc>
        <w:tc>
          <w:tcPr>
            <w:tcW w:w="1489" w:type="dxa"/>
            <w:vAlign w:val="center"/>
          </w:tcPr>
          <w:p w14:paraId="17B98DC3" w14:textId="67A63E34" w:rsidR="006C2699" w:rsidRPr="00CF567D" w:rsidRDefault="006C2699" w:rsidP="006C2699">
            <w:pPr>
              <w:widowControl/>
              <w:jc w:val="center"/>
              <w:rPr>
                <w:iCs/>
              </w:rPr>
            </w:pPr>
            <w:r>
              <w:rPr>
                <w:rFonts w:hint="eastAsia"/>
                <w:color w:val="000000"/>
                <w:sz w:val="22"/>
                <w:szCs w:val="22"/>
              </w:rPr>
              <w:t xml:space="preserve">7.42 </w:t>
            </w:r>
          </w:p>
        </w:tc>
      </w:tr>
    </w:tbl>
    <w:p w14:paraId="04F05169" w14:textId="77777777" w:rsidR="00BF5EAC" w:rsidRPr="00CF567D" w:rsidRDefault="00BF5EAC" w:rsidP="00BF5EAC">
      <w:pPr>
        <w:widowControl/>
        <w:rPr>
          <w:rFonts w:ascii="Times New Roman" w:eastAsia="宋体" w:hAnsi="Times New Roman" w:cs="Times New Roman"/>
          <w:kern w:val="0"/>
          <w:sz w:val="20"/>
          <w:szCs w:val="20"/>
        </w:rPr>
      </w:pPr>
    </w:p>
    <w:p w14:paraId="126FD4FB" w14:textId="62252E24"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28</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BF5EAC" w:rsidRPr="00CF567D" w14:paraId="4073714B" w14:textId="77777777" w:rsidTr="0073203A">
        <w:trPr>
          <w:trHeight w:val="529"/>
          <w:jc w:val="center"/>
        </w:trPr>
        <w:tc>
          <w:tcPr>
            <w:tcW w:w="1684" w:type="dxa"/>
            <w:shd w:val="clear" w:color="auto" w:fill="5B9BD5"/>
            <w:vAlign w:val="center"/>
          </w:tcPr>
          <w:p w14:paraId="674A5E9F"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2B1CF7DE"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115DCE07" w14:textId="77777777" w:rsidR="00BF5EAC" w:rsidRPr="00CF567D" w:rsidRDefault="00BF5EAC" w:rsidP="0073203A">
            <w:pPr>
              <w:widowControl/>
              <w:jc w:val="center"/>
              <w:rPr>
                <w:iCs/>
              </w:rPr>
            </w:pPr>
            <w:r w:rsidRPr="00CF567D">
              <w:rPr>
                <w:iCs/>
              </w:rPr>
              <w:t>DL type-1 RU</w:t>
            </w:r>
          </w:p>
        </w:tc>
        <w:tc>
          <w:tcPr>
            <w:tcW w:w="1463" w:type="dxa"/>
            <w:shd w:val="clear" w:color="auto" w:fill="5B9BD5"/>
            <w:vAlign w:val="center"/>
          </w:tcPr>
          <w:p w14:paraId="56B595DE" w14:textId="77777777" w:rsidR="00BF5EAC" w:rsidRPr="00CF567D" w:rsidRDefault="00BF5EAC" w:rsidP="0073203A">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0F434FC0" w14:textId="77777777" w:rsidR="00BF5EAC" w:rsidRPr="00CF567D" w:rsidRDefault="00BF5EAC" w:rsidP="0073203A">
            <w:pPr>
              <w:widowControl/>
              <w:jc w:val="center"/>
              <w:rPr>
                <w:iCs/>
              </w:rPr>
            </w:pPr>
            <w:r w:rsidRPr="00CF567D">
              <w:rPr>
                <w:iCs/>
              </w:rPr>
              <w:t>DL type-2 RU</w:t>
            </w:r>
          </w:p>
        </w:tc>
        <w:tc>
          <w:tcPr>
            <w:tcW w:w="1463" w:type="dxa"/>
            <w:shd w:val="clear" w:color="auto" w:fill="5B9BD5"/>
            <w:vAlign w:val="center"/>
          </w:tcPr>
          <w:p w14:paraId="24573405" w14:textId="77777777" w:rsidR="00BF5EAC" w:rsidRPr="00CF567D" w:rsidRDefault="00BF5EAC" w:rsidP="0073203A">
            <w:pPr>
              <w:widowControl/>
              <w:jc w:val="center"/>
              <w:rPr>
                <w:iCs/>
              </w:rPr>
            </w:pPr>
            <w:r w:rsidRPr="00CF567D">
              <w:rPr>
                <w:rFonts w:hint="eastAsia"/>
                <w:iCs/>
              </w:rPr>
              <w:t>U</w:t>
            </w:r>
            <w:r w:rsidRPr="00CF567D">
              <w:rPr>
                <w:iCs/>
              </w:rPr>
              <w:t>L type-2 RU</w:t>
            </w:r>
          </w:p>
        </w:tc>
      </w:tr>
      <w:tr w:rsidR="00BF5EAC" w:rsidRPr="00CF567D" w14:paraId="28ABA544" w14:textId="77777777" w:rsidTr="0073203A">
        <w:trPr>
          <w:trHeight w:val="530"/>
          <w:jc w:val="center"/>
        </w:trPr>
        <w:tc>
          <w:tcPr>
            <w:tcW w:w="1684" w:type="dxa"/>
            <w:vMerge w:val="restart"/>
            <w:shd w:val="clear" w:color="auto" w:fill="5B9BD5"/>
            <w:vAlign w:val="center"/>
          </w:tcPr>
          <w:p w14:paraId="27CE1D0B"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293CFDD3" w14:textId="77777777" w:rsidR="00BF5EAC" w:rsidRPr="00CF567D" w:rsidRDefault="00BF5EAC" w:rsidP="0073203A">
            <w:pPr>
              <w:widowControl/>
              <w:jc w:val="center"/>
              <w:rPr>
                <w:iCs/>
              </w:rPr>
            </w:pPr>
            <w:r>
              <w:rPr>
                <w:iCs/>
              </w:rPr>
              <w:t>1.8</w:t>
            </w:r>
            <w:r w:rsidRPr="00CF567D">
              <w:rPr>
                <w:iCs/>
              </w:rPr>
              <w:t xml:space="preserve"> packet/s arrival rate for DL</w:t>
            </w:r>
          </w:p>
          <w:p w14:paraId="23E23E6D" w14:textId="77777777" w:rsidR="00BF5EAC" w:rsidRPr="00CF567D" w:rsidRDefault="00BF5EAC" w:rsidP="0073203A">
            <w:pPr>
              <w:widowControl/>
              <w:jc w:val="center"/>
              <w:rPr>
                <w:rFonts w:eastAsia="Times New Roman"/>
                <w:lang w:eastAsia="en-US"/>
              </w:rPr>
            </w:pPr>
            <w:r>
              <w:rPr>
                <w:iCs/>
              </w:rPr>
              <w:t>0.65</w:t>
            </w:r>
            <w:r w:rsidRPr="00CF567D">
              <w:rPr>
                <w:iCs/>
              </w:rPr>
              <w:t xml:space="preserve"> packet/s arrival rate for UL.</w:t>
            </w:r>
          </w:p>
        </w:tc>
        <w:tc>
          <w:tcPr>
            <w:tcW w:w="1396" w:type="dxa"/>
            <w:vAlign w:val="center"/>
          </w:tcPr>
          <w:p w14:paraId="3981ACF8" w14:textId="73736AFB"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3ED589F9" w14:textId="77777777" w:rsidR="00BF5EAC" w:rsidRPr="00CF567D" w:rsidRDefault="00BF5EAC" w:rsidP="0073203A">
            <w:pPr>
              <w:widowControl/>
              <w:jc w:val="center"/>
              <w:rPr>
                <w:iCs/>
              </w:rPr>
            </w:pPr>
            <w:r>
              <w:rPr>
                <w:rFonts w:hint="eastAsia"/>
                <w:color w:val="000000"/>
                <w:sz w:val="22"/>
                <w:szCs w:val="22"/>
              </w:rPr>
              <w:t>7.12%</w:t>
            </w:r>
          </w:p>
        </w:tc>
        <w:tc>
          <w:tcPr>
            <w:tcW w:w="1463" w:type="dxa"/>
            <w:vAlign w:val="center"/>
          </w:tcPr>
          <w:p w14:paraId="211AF42B" w14:textId="77777777" w:rsidR="00BF5EAC" w:rsidRPr="00CF567D" w:rsidRDefault="00BF5EAC" w:rsidP="0073203A">
            <w:pPr>
              <w:widowControl/>
              <w:jc w:val="center"/>
              <w:rPr>
                <w:iCs/>
              </w:rPr>
            </w:pPr>
            <w:r>
              <w:rPr>
                <w:rFonts w:hint="eastAsia"/>
                <w:color w:val="000000"/>
                <w:sz w:val="22"/>
                <w:szCs w:val="22"/>
              </w:rPr>
              <w:t>2.09%</w:t>
            </w:r>
          </w:p>
        </w:tc>
        <w:tc>
          <w:tcPr>
            <w:tcW w:w="1463" w:type="dxa"/>
            <w:vAlign w:val="center"/>
          </w:tcPr>
          <w:p w14:paraId="2215DFE1" w14:textId="77777777" w:rsidR="00BF5EAC" w:rsidRPr="00CF567D" w:rsidRDefault="00BF5EAC" w:rsidP="0073203A">
            <w:pPr>
              <w:widowControl/>
              <w:jc w:val="center"/>
              <w:rPr>
                <w:iCs/>
              </w:rPr>
            </w:pPr>
            <w:r>
              <w:rPr>
                <w:rFonts w:hint="eastAsia"/>
                <w:color w:val="000000"/>
                <w:sz w:val="22"/>
                <w:szCs w:val="22"/>
              </w:rPr>
              <w:t>9.22%</w:t>
            </w:r>
          </w:p>
        </w:tc>
        <w:tc>
          <w:tcPr>
            <w:tcW w:w="1463" w:type="dxa"/>
            <w:vAlign w:val="center"/>
          </w:tcPr>
          <w:p w14:paraId="3C3A6E70" w14:textId="77777777" w:rsidR="00BF5EAC" w:rsidRPr="00CF567D" w:rsidRDefault="00BF5EAC" w:rsidP="0073203A">
            <w:pPr>
              <w:widowControl/>
              <w:jc w:val="center"/>
              <w:rPr>
                <w:iCs/>
              </w:rPr>
            </w:pPr>
            <w:r>
              <w:rPr>
                <w:rFonts w:hint="eastAsia"/>
                <w:color w:val="000000"/>
                <w:sz w:val="22"/>
                <w:szCs w:val="22"/>
              </w:rPr>
              <w:t>10.47%</w:t>
            </w:r>
          </w:p>
        </w:tc>
      </w:tr>
      <w:tr w:rsidR="006C2699" w:rsidRPr="00CF567D" w14:paraId="4D44984C" w14:textId="77777777" w:rsidTr="0073203A">
        <w:trPr>
          <w:trHeight w:val="530"/>
          <w:jc w:val="center"/>
        </w:trPr>
        <w:tc>
          <w:tcPr>
            <w:tcW w:w="1684" w:type="dxa"/>
            <w:vMerge/>
            <w:shd w:val="clear" w:color="auto" w:fill="5B9BD5"/>
            <w:vAlign w:val="center"/>
          </w:tcPr>
          <w:p w14:paraId="5BEFEEBA" w14:textId="77777777" w:rsidR="006C2699" w:rsidRPr="00CF567D" w:rsidRDefault="006C2699" w:rsidP="006C2699">
            <w:pPr>
              <w:widowControl/>
              <w:jc w:val="center"/>
              <w:rPr>
                <w:rFonts w:eastAsia="Times New Roman"/>
                <w:lang w:eastAsia="en-US"/>
              </w:rPr>
            </w:pPr>
          </w:p>
        </w:tc>
        <w:tc>
          <w:tcPr>
            <w:tcW w:w="1396" w:type="dxa"/>
            <w:vAlign w:val="center"/>
          </w:tcPr>
          <w:p w14:paraId="1EA64B49" w14:textId="23835909"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6CA2F0B4" w14:textId="78329EB5" w:rsidR="006C2699" w:rsidRPr="00CF567D" w:rsidRDefault="006C2699" w:rsidP="006C2699">
            <w:pPr>
              <w:widowControl/>
              <w:jc w:val="center"/>
              <w:rPr>
                <w:iCs/>
              </w:rPr>
            </w:pPr>
            <w:r>
              <w:rPr>
                <w:rFonts w:hint="eastAsia"/>
                <w:color w:val="000000"/>
                <w:sz w:val="22"/>
                <w:szCs w:val="22"/>
              </w:rPr>
              <w:t>7.13%</w:t>
            </w:r>
          </w:p>
        </w:tc>
        <w:tc>
          <w:tcPr>
            <w:tcW w:w="1463" w:type="dxa"/>
            <w:vAlign w:val="center"/>
          </w:tcPr>
          <w:p w14:paraId="41F92AA4" w14:textId="48FF7998" w:rsidR="006C2699" w:rsidRPr="00CF567D" w:rsidRDefault="006C2699" w:rsidP="006C2699">
            <w:pPr>
              <w:widowControl/>
              <w:jc w:val="center"/>
              <w:rPr>
                <w:iCs/>
              </w:rPr>
            </w:pPr>
            <w:r>
              <w:rPr>
                <w:rFonts w:hint="eastAsia"/>
                <w:color w:val="000000"/>
                <w:sz w:val="22"/>
                <w:szCs w:val="22"/>
              </w:rPr>
              <w:t>2.08%</w:t>
            </w:r>
          </w:p>
        </w:tc>
        <w:tc>
          <w:tcPr>
            <w:tcW w:w="1463" w:type="dxa"/>
            <w:vAlign w:val="center"/>
          </w:tcPr>
          <w:p w14:paraId="0EE5BC29" w14:textId="0BE88F2B" w:rsidR="006C2699" w:rsidRPr="00CF567D" w:rsidRDefault="006C2699" w:rsidP="006C2699">
            <w:pPr>
              <w:widowControl/>
              <w:jc w:val="center"/>
              <w:rPr>
                <w:iCs/>
              </w:rPr>
            </w:pPr>
            <w:r>
              <w:rPr>
                <w:rFonts w:hint="eastAsia"/>
                <w:color w:val="000000"/>
                <w:sz w:val="22"/>
                <w:szCs w:val="22"/>
              </w:rPr>
              <w:t>11.26%</w:t>
            </w:r>
          </w:p>
        </w:tc>
        <w:tc>
          <w:tcPr>
            <w:tcW w:w="1463" w:type="dxa"/>
            <w:vAlign w:val="center"/>
          </w:tcPr>
          <w:p w14:paraId="1E70178F" w14:textId="73C91B04" w:rsidR="006C2699" w:rsidRPr="00CF567D" w:rsidRDefault="006C2699" w:rsidP="006C2699">
            <w:pPr>
              <w:widowControl/>
              <w:jc w:val="center"/>
              <w:rPr>
                <w:iCs/>
              </w:rPr>
            </w:pPr>
            <w:r>
              <w:rPr>
                <w:rFonts w:hint="eastAsia"/>
                <w:color w:val="000000"/>
                <w:sz w:val="22"/>
                <w:szCs w:val="22"/>
              </w:rPr>
              <w:t>5.80%</w:t>
            </w:r>
          </w:p>
        </w:tc>
      </w:tr>
      <w:tr w:rsidR="006C2699" w:rsidRPr="00CF567D" w14:paraId="113B4CBF" w14:textId="77777777" w:rsidTr="0073203A">
        <w:trPr>
          <w:trHeight w:val="530"/>
          <w:jc w:val="center"/>
        </w:trPr>
        <w:tc>
          <w:tcPr>
            <w:tcW w:w="1684" w:type="dxa"/>
            <w:vMerge/>
            <w:shd w:val="clear" w:color="auto" w:fill="5B9BD5"/>
            <w:vAlign w:val="center"/>
          </w:tcPr>
          <w:p w14:paraId="5B938329" w14:textId="77777777" w:rsidR="006C2699" w:rsidRPr="00CF567D" w:rsidRDefault="006C2699" w:rsidP="006C2699">
            <w:pPr>
              <w:widowControl/>
              <w:jc w:val="center"/>
              <w:rPr>
                <w:rFonts w:eastAsia="Times New Roman"/>
                <w:lang w:eastAsia="en-US"/>
              </w:rPr>
            </w:pPr>
          </w:p>
        </w:tc>
        <w:tc>
          <w:tcPr>
            <w:tcW w:w="1396" w:type="dxa"/>
            <w:vAlign w:val="center"/>
          </w:tcPr>
          <w:p w14:paraId="451B96C8" w14:textId="48689C78"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498" w:type="dxa"/>
            <w:vAlign w:val="center"/>
          </w:tcPr>
          <w:p w14:paraId="4E745D28" w14:textId="051E63B7" w:rsidR="006C2699" w:rsidRPr="00CF567D" w:rsidRDefault="006C2699" w:rsidP="006C2699">
            <w:pPr>
              <w:widowControl/>
              <w:jc w:val="center"/>
              <w:rPr>
                <w:iCs/>
              </w:rPr>
            </w:pPr>
            <w:r>
              <w:rPr>
                <w:rFonts w:hint="eastAsia"/>
                <w:color w:val="000000"/>
                <w:sz w:val="22"/>
                <w:szCs w:val="22"/>
              </w:rPr>
              <w:t>7.46%</w:t>
            </w:r>
          </w:p>
        </w:tc>
        <w:tc>
          <w:tcPr>
            <w:tcW w:w="1463" w:type="dxa"/>
            <w:vAlign w:val="center"/>
          </w:tcPr>
          <w:p w14:paraId="6126B3F3" w14:textId="79E40F4F" w:rsidR="006C2699" w:rsidRPr="00CF567D" w:rsidRDefault="006C2699" w:rsidP="006C2699">
            <w:pPr>
              <w:widowControl/>
              <w:jc w:val="center"/>
              <w:rPr>
                <w:iCs/>
              </w:rPr>
            </w:pPr>
            <w:r>
              <w:rPr>
                <w:rFonts w:hint="eastAsia"/>
                <w:color w:val="000000"/>
                <w:sz w:val="22"/>
                <w:szCs w:val="22"/>
              </w:rPr>
              <w:t>2.11%</w:t>
            </w:r>
          </w:p>
        </w:tc>
        <w:tc>
          <w:tcPr>
            <w:tcW w:w="1463" w:type="dxa"/>
            <w:vAlign w:val="center"/>
          </w:tcPr>
          <w:p w14:paraId="24D26B1D" w14:textId="3D2C53DE" w:rsidR="006C2699" w:rsidRPr="00CF567D" w:rsidRDefault="006C2699" w:rsidP="006C2699">
            <w:pPr>
              <w:widowControl/>
              <w:jc w:val="center"/>
              <w:rPr>
                <w:iCs/>
              </w:rPr>
            </w:pPr>
            <w:r>
              <w:rPr>
                <w:rFonts w:hint="eastAsia"/>
                <w:color w:val="000000"/>
                <w:sz w:val="22"/>
                <w:szCs w:val="22"/>
              </w:rPr>
              <w:t>10.34%</w:t>
            </w:r>
          </w:p>
        </w:tc>
        <w:tc>
          <w:tcPr>
            <w:tcW w:w="1463" w:type="dxa"/>
            <w:vAlign w:val="center"/>
          </w:tcPr>
          <w:p w14:paraId="3763F859" w14:textId="689A4363" w:rsidR="006C2699" w:rsidRPr="00CF567D" w:rsidRDefault="006C2699" w:rsidP="006C2699">
            <w:pPr>
              <w:widowControl/>
              <w:jc w:val="center"/>
              <w:rPr>
                <w:iCs/>
              </w:rPr>
            </w:pPr>
            <w:r>
              <w:rPr>
                <w:rFonts w:hint="eastAsia"/>
                <w:color w:val="000000"/>
                <w:sz w:val="22"/>
                <w:szCs w:val="22"/>
              </w:rPr>
              <w:t>9.50%</w:t>
            </w:r>
          </w:p>
        </w:tc>
      </w:tr>
      <w:tr w:rsidR="006C2699" w:rsidRPr="00CF567D" w14:paraId="13CEE154" w14:textId="77777777" w:rsidTr="0073203A">
        <w:trPr>
          <w:trHeight w:val="530"/>
          <w:jc w:val="center"/>
        </w:trPr>
        <w:tc>
          <w:tcPr>
            <w:tcW w:w="1684" w:type="dxa"/>
            <w:vMerge/>
            <w:shd w:val="clear" w:color="auto" w:fill="5B9BD5"/>
            <w:vAlign w:val="center"/>
          </w:tcPr>
          <w:p w14:paraId="2AFBE9C5" w14:textId="77777777" w:rsidR="006C2699" w:rsidRPr="00CF567D" w:rsidRDefault="006C2699" w:rsidP="006C2699">
            <w:pPr>
              <w:widowControl/>
              <w:jc w:val="center"/>
              <w:rPr>
                <w:rFonts w:eastAsia="Times New Roman"/>
                <w:lang w:eastAsia="en-US"/>
              </w:rPr>
            </w:pPr>
          </w:p>
        </w:tc>
        <w:tc>
          <w:tcPr>
            <w:tcW w:w="1396" w:type="dxa"/>
            <w:vAlign w:val="center"/>
          </w:tcPr>
          <w:p w14:paraId="1D43EEC1" w14:textId="046B0360"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498" w:type="dxa"/>
            <w:vAlign w:val="center"/>
          </w:tcPr>
          <w:p w14:paraId="522B20D4" w14:textId="011821B5" w:rsidR="006C2699" w:rsidRPr="00CF567D" w:rsidRDefault="006C2699" w:rsidP="006C2699">
            <w:pPr>
              <w:widowControl/>
              <w:jc w:val="center"/>
              <w:rPr>
                <w:iCs/>
              </w:rPr>
            </w:pPr>
            <w:r>
              <w:rPr>
                <w:rFonts w:hint="eastAsia"/>
                <w:color w:val="000000"/>
                <w:sz w:val="22"/>
                <w:szCs w:val="22"/>
              </w:rPr>
              <w:t>7.54%</w:t>
            </w:r>
          </w:p>
        </w:tc>
        <w:tc>
          <w:tcPr>
            <w:tcW w:w="1463" w:type="dxa"/>
            <w:vAlign w:val="center"/>
          </w:tcPr>
          <w:p w14:paraId="5B974021" w14:textId="15D1D015" w:rsidR="006C2699" w:rsidRPr="00CF567D" w:rsidRDefault="006C2699" w:rsidP="006C2699">
            <w:pPr>
              <w:widowControl/>
              <w:jc w:val="center"/>
              <w:rPr>
                <w:iCs/>
              </w:rPr>
            </w:pPr>
            <w:r>
              <w:rPr>
                <w:rFonts w:hint="eastAsia"/>
                <w:color w:val="000000"/>
                <w:sz w:val="22"/>
                <w:szCs w:val="22"/>
              </w:rPr>
              <w:t>2.07%</w:t>
            </w:r>
          </w:p>
        </w:tc>
        <w:tc>
          <w:tcPr>
            <w:tcW w:w="1463" w:type="dxa"/>
            <w:vAlign w:val="center"/>
          </w:tcPr>
          <w:p w14:paraId="54840708" w14:textId="2D28795E" w:rsidR="006C2699" w:rsidRPr="00CF567D" w:rsidRDefault="006C2699" w:rsidP="006C2699">
            <w:pPr>
              <w:widowControl/>
              <w:jc w:val="center"/>
              <w:rPr>
                <w:iCs/>
              </w:rPr>
            </w:pPr>
            <w:r>
              <w:rPr>
                <w:rFonts w:hint="eastAsia"/>
                <w:color w:val="000000"/>
                <w:sz w:val="22"/>
                <w:szCs w:val="22"/>
              </w:rPr>
              <w:t>10.42%</w:t>
            </w:r>
          </w:p>
        </w:tc>
        <w:tc>
          <w:tcPr>
            <w:tcW w:w="1463" w:type="dxa"/>
            <w:vAlign w:val="center"/>
          </w:tcPr>
          <w:p w14:paraId="680E9DF6" w14:textId="04C4D1EC" w:rsidR="006C2699" w:rsidRPr="00CF567D" w:rsidRDefault="006C2699" w:rsidP="006C2699">
            <w:pPr>
              <w:widowControl/>
              <w:jc w:val="center"/>
              <w:rPr>
                <w:iCs/>
              </w:rPr>
            </w:pPr>
            <w:r>
              <w:rPr>
                <w:rFonts w:hint="eastAsia"/>
                <w:color w:val="000000"/>
                <w:sz w:val="22"/>
                <w:szCs w:val="22"/>
              </w:rPr>
              <w:t>9.40%</w:t>
            </w:r>
          </w:p>
        </w:tc>
      </w:tr>
    </w:tbl>
    <w:p w14:paraId="02A709C5" w14:textId="77777777" w:rsidR="00BF5EAC" w:rsidRPr="00CF567D" w:rsidRDefault="00BF5EAC" w:rsidP="00BF5EAC">
      <w:pPr>
        <w:widowControl/>
        <w:jc w:val="left"/>
        <w:rPr>
          <w:rFonts w:ascii="Times New Roman" w:eastAsia="Times New Roman" w:hAnsi="Times New Roman" w:cs="Times New Roman"/>
          <w:kern w:val="0"/>
          <w:sz w:val="24"/>
          <w:szCs w:val="24"/>
          <w:lang w:eastAsia="en-US"/>
        </w:rPr>
      </w:pPr>
    </w:p>
    <w:p w14:paraId="5D2E6B29" w14:textId="1AB3E5DC" w:rsidR="00BF5EAC" w:rsidRPr="00CF567D" w:rsidRDefault="00BF5EAC" w:rsidP="00FF6E4B">
      <w:pPr>
        <w:widowControl/>
        <w:spacing w:after="120"/>
        <w:outlineLvl w:val="2"/>
        <w:rPr>
          <w:rFonts w:ascii="Times" w:eastAsia="Times New Roman" w:hAnsi="Times" w:cs="Times New Roman"/>
          <w:kern w:val="0"/>
          <w:szCs w:val="28"/>
          <w:lang w:eastAsia="en-US"/>
        </w:rPr>
      </w:pPr>
      <w:r w:rsidRPr="00856CD6">
        <w:rPr>
          <w:rFonts w:ascii="Times" w:eastAsia="Times New Roman" w:hAnsi="Times" w:cs="Times New Roman"/>
          <w:kern w:val="0"/>
          <w:szCs w:val="28"/>
          <w:lang w:eastAsia="en-US"/>
        </w:rPr>
        <w:t>D</w:t>
      </w:r>
      <w:r w:rsidRPr="00856CD6">
        <w:rPr>
          <w:rFonts w:ascii="Times" w:eastAsia="Times New Roman" w:hAnsi="Times" w:cs="Times New Roman" w:hint="eastAsia"/>
          <w:kern w:val="0"/>
          <w:szCs w:val="28"/>
          <w:lang w:eastAsia="en-US"/>
        </w:rPr>
        <w:t>.</w:t>
      </w:r>
      <w:r>
        <w:rPr>
          <w:rFonts w:ascii="Times" w:eastAsia="Times New Roman" w:hAnsi="Times" w:cs="Times New Roman"/>
          <w:kern w:val="0"/>
          <w:szCs w:val="28"/>
          <w:lang w:eastAsia="en-US"/>
        </w:rPr>
        <w:t>2</w:t>
      </w:r>
      <w:r w:rsidRPr="00856CD6">
        <w:rPr>
          <w:rFonts w:ascii="Times" w:eastAsia="Times New Roman" w:hAnsi="Times" w:cs="Times New Roman"/>
          <w:kern w:val="0"/>
          <w:szCs w:val="28"/>
          <w:lang w:eastAsia="en-US"/>
        </w:rPr>
        <w:t>.</w:t>
      </w:r>
      <w:r>
        <w:rPr>
          <w:rFonts w:ascii="Times" w:eastAsia="Times New Roman" w:hAnsi="Times" w:cs="Times New Roman"/>
          <w:kern w:val="0"/>
          <w:szCs w:val="28"/>
          <w:lang w:eastAsia="en-US"/>
        </w:rPr>
        <w:t xml:space="preserve">2 </w:t>
      </w:r>
      <w:r w:rsidRPr="00CF567D">
        <w:rPr>
          <w:rFonts w:ascii="Times" w:eastAsia="Times New Roman" w:hAnsi="Times" w:cs="Times New Roman"/>
          <w:kern w:val="0"/>
          <w:szCs w:val="28"/>
          <w:lang w:eastAsia="en-US"/>
        </w:rPr>
        <w:t>Medium DL RU and medium UL RU</w:t>
      </w:r>
    </w:p>
    <w:p w14:paraId="58D1DE42" w14:textId="6F8A1C60" w:rsidR="00BF5EAC" w:rsidRPr="00CF567D" w:rsidRDefault="00BF5EAC" w:rsidP="00BF5EAC">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29</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BF5EAC" w:rsidRPr="00CF567D" w14:paraId="762DD577" w14:textId="77777777" w:rsidTr="0073203A">
        <w:trPr>
          <w:trHeight w:val="453"/>
          <w:jc w:val="center"/>
        </w:trPr>
        <w:tc>
          <w:tcPr>
            <w:tcW w:w="1696" w:type="dxa"/>
            <w:shd w:val="clear" w:color="auto" w:fill="5B9BD5"/>
            <w:vAlign w:val="center"/>
          </w:tcPr>
          <w:p w14:paraId="06487D12" w14:textId="77777777" w:rsidR="00BF5EAC" w:rsidRPr="00CF567D" w:rsidRDefault="00BF5EAC" w:rsidP="0073203A">
            <w:pPr>
              <w:widowControl/>
              <w:jc w:val="center"/>
              <w:rPr>
                <w:iCs/>
              </w:rPr>
            </w:pPr>
            <w:r w:rsidRPr="00CF567D">
              <w:rPr>
                <w:iCs/>
              </w:rPr>
              <w:t>Configuration</w:t>
            </w:r>
          </w:p>
        </w:tc>
        <w:tc>
          <w:tcPr>
            <w:tcW w:w="1310" w:type="dxa"/>
            <w:shd w:val="clear" w:color="auto" w:fill="5B9BD5"/>
            <w:vAlign w:val="center"/>
          </w:tcPr>
          <w:p w14:paraId="25F2CF04"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6EFC9E1F"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6C4B0B03" w14:textId="77777777" w:rsidR="00BF5EAC" w:rsidRPr="00CF567D" w:rsidRDefault="00BF5EAC"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15F266C2" w14:textId="77777777" w:rsidR="00BF5EAC" w:rsidRPr="00CF567D" w:rsidRDefault="00BF5EAC"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0F5CCCEA" w14:textId="77777777" w:rsidR="00BF5EAC" w:rsidRPr="00CF567D" w:rsidRDefault="00BF5EAC" w:rsidP="0073203A">
            <w:pPr>
              <w:widowControl/>
              <w:jc w:val="center"/>
              <w:rPr>
                <w:iCs/>
              </w:rPr>
            </w:pPr>
            <w:r w:rsidRPr="00CF567D">
              <w:rPr>
                <w:rFonts w:hint="eastAsia"/>
                <w:iCs/>
              </w:rPr>
              <w:t>9</w:t>
            </w:r>
            <w:r w:rsidRPr="00CF567D">
              <w:rPr>
                <w:iCs/>
              </w:rPr>
              <w:t>5%(Mbps)</w:t>
            </w:r>
          </w:p>
        </w:tc>
      </w:tr>
      <w:tr w:rsidR="00BF5EAC" w:rsidRPr="00CF567D" w14:paraId="789CABA0" w14:textId="77777777" w:rsidTr="0073203A">
        <w:trPr>
          <w:trHeight w:val="453"/>
          <w:jc w:val="center"/>
        </w:trPr>
        <w:tc>
          <w:tcPr>
            <w:tcW w:w="1696" w:type="dxa"/>
            <w:vMerge w:val="restart"/>
            <w:shd w:val="clear" w:color="auto" w:fill="5B9BD5"/>
            <w:vAlign w:val="center"/>
          </w:tcPr>
          <w:p w14:paraId="576339BB"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14AA8C62" w14:textId="77777777" w:rsidR="00BF5EAC" w:rsidRPr="00CF567D" w:rsidRDefault="00BF5EAC" w:rsidP="0073203A">
            <w:pPr>
              <w:widowControl/>
              <w:jc w:val="center"/>
              <w:rPr>
                <w:iCs/>
              </w:rPr>
            </w:pPr>
            <w:r>
              <w:rPr>
                <w:iCs/>
              </w:rPr>
              <w:lastRenderedPageBreak/>
              <w:t>4.2</w:t>
            </w:r>
            <w:r w:rsidRPr="00CF567D">
              <w:rPr>
                <w:iCs/>
              </w:rPr>
              <w:t xml:space="preserve"> packet/s arrival rate for DL</w:t>
            </w:r>
          </w:p>
          <w:p w14:paraId="6DD85015" w14:textId="77777777" w:rsidR="00BF5EAC" w:rsidRPr="00CF567D" w:rsidRDefault="00BF5EAC" w:rsidP="0073203A">
            <w:pPr>
              <w:widowControl/>
              <w:jc w:val="center"/>
              <w:rPr>
                <w:rFonts w:eastAsia="Times New Roman"/>
                <w:lang w:eastAsia="en-US"/>
              </w:rPr>
            </w:pPr>
            <w:r>
              <w:rPr>
                <w:iCs/>
              </w:rPr>
              <w:t>1.5</w:t>
            </w:r>
            <w:r w:rsidRPr="00CF567D">
              <w:rPr>
                <w:iCs/>
              </w:rPr>
              <w:t xml:space="preserve"> packet/s arrival rate for UL.</w:t>
            </w:r>
          </w:p>
        </w:tc>
        <w:tc>
          <w:tcPr>
            <w:tcW w:w="1310" w:type="dxa"/>
            <w:vAlign w:val="center"/>
          </w:tcPr>
          <w:p w14:paraId="1E853695" w14:textId="70DDC86F" w:rsidR="00BF5EAC" w:rsidRPr="00CF567D" w:rsidRDefault="00BF5EAC" w:rsidP="0073203A">
            <w:pPr>
              <w:widowControl/>
              <w:jc w:val="center"/>
              <w:rPr>
                <w:rFonts w:eastAsia="Times New Roman"/>
                <w:lang w:eastAsia="en-US"/>
              </w:rPr>
            </w:pPr>
            <w:r w:rsidRPr="00CF567D">
              <w:rPr>
                <w:rFonts w:eastAsia="Times New Roman"/>
                <w:lang w:eastAsia="en-US"/>
              </w:rPr>
              <w:lastRenderedPageBreak/>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503" w:type="dxa"/>
            <w:vAlign w:val="center"/>
          </w:tcPr>
          <w:p w14:paraId="778BBCD4" w14:textId="77777777" w:rsidR="00BF5EAC" w:rsidRPr="00CF567D" w:rsidRDefault="00BF5EAC" w:rsidP="0073203A">
            <w:pPr>
              <w:widowControl/>
              <w:jc w:val="center"/>
              <w:rPr>
                <w:iCs/>
              </w:rPr>
            </w:pPr>
            <w:r>
              <w:rPr>
                <w:rFonts w:hint="eastAsia"/>
                <w:sz w:val="22"/>
                <w:szCs w:val="22"/>
              </w:rPr>
              <w:t xml:space="preserve">541.77 </w:t>
            </w:r>
          </w:p>
        </w:tc>
        <w:tc>
          <w:tcPr>
            <w:tcW w:w="1503" w:type="dxa"/>
            <w:vAlign w:val="center"/>
          </w:tcPr>
          <w:p w14:paraId="46D814E4" w14:textId="77777777" w:rsidR="00BF5EAC" w:rsidRPr="00CF567D" w:rsidRDefault="00BF5EAC" w:rsidP="0073203A">
            <w:pPr>
              <w:widowControl/>
              <w:jc w:val="center"/>
              <w:rPr>
                <w:iCs/>
              </w:rPr>
            </w:pPr>
            <w:r>
              <w:rPr>
                <w:rFonts w:hint="eastAsia"/>
                <w:color w:val="000000"/>
                <w:sz w:val="22"/>
                <w:szCs w:val="22"/>
              </w:rPr>
              <w:t xml:space="preserve">335.73 </w:t>
            </w:r>
          </w:p>
        </w:tc>
        <w:tc>
          <w:tcPr>
            <w:tcW w:w="1503" w:type="dxa"/>
            <w:vAlign w:val="center"/>
          </w:tcPr>
          <w:p w14:paraId="6AA63CAD" w14:textId="77777777" w:rsidR="00BF5EAC" w:rsidRPr="00CF567D" w:rsidRDefault="00BF5EAC" w:rsidP="0073203A">
            <w:pPr>
              <w:widowControl/>
              <w:jc w:val="center"/>
              <w:rPr>
                <w:iCs/>
              </w:rPr>
            </w:pPr>
            <w:r>
              <w:rPr>
                <w:rFonts w:hint="eastAsia"/>
                <w:color w:val="000000"/>
                <w:sz w:val="22"/>
                <w:szCs w:val="22"/>
              </w:rPr>
              <w:t xml:space="preserve">558.62 </w:t>
            </w:r>
          </w:p>
        </w:tc>
        <w:tc>
          <w:tcPr>
            <w:tcW w:w="1504" w:type="dxa"/>
            <w:vAlign w:val="center"/>
          </w:tcPr>
          <w:p w14:paraId="0672AE7D" w14:textId="77777777" w:rsidR="00BF5EAC" w:rsidRPr="00CF567D" w:rsidRDefault="00BF5EAC" w:rsidP="0073203A">
            <w:pPr>
              <w:widowControl/>
              <w:jc w:val="center"/>
              <w:rPr>
                <w:iCs/>
              </w:rPr>
            </w:pPr>
            <w:r>
              <w:rPr>
                <w:rFonts w:hint="eastAsia"/>
                <w:color w:val="000000"/>
                <w:sz w:val="22"/>
                <w:szCs w:val="22"/>
              </w:rPr>
              <w:t xml:space="preserve">687.05 </w:t>
            </w:r>
          </w:p>
        </w:tc>
      </w:tr>
      <w:tr w:rsidR="006C2699" w:rsidRPr="00CF567D" w14:paraId="45AE8C1B" w14:textId="77777777" w:rsidTr="0073203A">
        <w:trPr>
          <w:trHeight w:val="453"/>
          <w:jc w:val="center"/>
        </w:trPr>
        <w:tc>
          <w:tcPr>
            <w:tcW w:w="1696" w:type="dxa"/>
            <w:vMerge/>
            <w:shd w:val="clear" w:color="auto" w:fill="5B9BD5"/>
            <w:vAlign w:val="center"/>
          </w:tcPr>
          <w:p w14:paraId="2D711E80" w14:textId="77777777" w:rsidR="006C2699" w:rsidRPr="00CF567D" w:rsidRDefault="006C2699" w:rsidP="006C2699">
            <w:pPr>
              <w:widowControl/>
              <w:jc w:val="center"/>
              <w:rPr>
                <w:rFonts w:eastAsia="Times New Roman"/>
                <w:lang w:eastAsia="en-US"/>
              </w:rPr>
            </w:pPr>
          </w:p>
        </w:tc>
        <w:tc>
          <w:tcPr>
            <w:tcW w:w="1310" w:type="dxa"/>
            <w:vAlign w:val="center"/>
          </w:tcPr>
          <w:p w14:paraId="67ABD443" w14:textId="51FA0846"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503" w:type="dxa"/>
            <w:vAlign w:val="center"/>
          </w:tcPr>
          <w:p w14:paraId="45FAFE48" w14:textId="58A484EC" w:rsidR="006C2699" w:rsidRPr="00CF567D" w:rsidRDefault="006C2699" w:rsidP="006C2699">
            <w:pPr>
              <w:widowControl/>
              <w:jc w:val="center"/>
              <w:rPr>
                <w:iCs/>
              </w:rPr>
            </w:pPr>
            <w:r>
              <w:rPr>
                <w:rFonts w:hint="eastAsia"/>
                <w:sz w:val="22"/>
                <w:szCs w:val="22"/>
              </w:rPr>
              <w:t xml:space="preserve">433.18 </w:t>
            </w:r>
          </w:p>
        </w:tc>
        <w:tc>
          <w:tcPr>
            <w:tcW w:w="1503" w:type="dxa"/>
            <w:vAlign w:val="center"/>
          </w:tcPr>
          <w:p w14:paraId="48F9F83B" w14:textId="3A8C3F81" w:rsidR="006C2699" w:rsidRPr="00CF567D" w:rsidRDefault="006C2699" w:rsidP="006C2699">
            <w:pPr>
              <w:widowControl/>
              <w:jc w:val="center"/>
              <w:rPr>
                <w:iCs/>
              </w:rPr>
            </w:pPr>
            <w:r>
              <w:rPr>
                <w:rFonts w:hint="eastAsia"/>
                <w:color w:val="000000"/>
                <w:sz w:val="22"/>
                <w:szCs w:val="22"/>
              </w:rPr>
              <w:t xml:space="preserve">287.25 </w:t>
            </w:r>
          </w:p>
        </w:tc>
        <w:tc>
          <w:tcPr>
            <w:tcW w:w="1503" w:type="dxa"/>
            <w:vAlign w:val="center"/>
          </w:tcPr>
          <w:p w14:paraId="38B4D4BD" w14:textId="316D15AD" w:rsidR="006C2699" w:rsidRPr="00CF567D" w:rsidRDefault="006C2699" w:rsidP="006C2699">
            <w:pPr>
              <w:widowControl/>
              <w:jc w:val="center"/>
              <w:rPr>
                <w:iCs/>
              </w:rPr>
            </w:pPr>
            <w:r>
              <w:rPr>
                <w:rFonts w:hint="eastAsia"/>
                <w:color w:val="000000"/>
                <w:sz w:val="22"/>
                <w:szCs w:val="22"/>
              </w:rPr>
              <w:t xml:space="preserve">447.51 </w:t>
            </w:r>
          </w:p>
        </w:tc>
        <w:tc>
          <w:tcPr>
            <w:tcW w:w="1504" w:type="dxa"/>
            <w:vAlign w:val="center"/>
          </w:tcPr>
          <w:p w14:paraId="0C522051" w14:textId="40E55135" w:rsidR="006C2699" w:rsidRPr="00CF567D" w:rsidRDefault="006C2699" w:rsidP="006C2699">
            <w:pPr>
              <w:widowControl/>
              <w:jc w:val="center"/>
              <w:rPr>
                <w:iCs/>
              </w:rPr>
            </w:pPr>
            <w:r>
              <w:rPr>
                <w:rFonts w:hint="eastAsia"/>
                <w:color w:val="000000"/>
                <w:sz w:val="22"/>
                <w:szCs w:val="22"/>
              </w:rPr>
              <w:t xml:space="preserve">532.34 </w:t>
            </w:r>
          </w:p>
        </w:tc>
      </w:tr>
      <w:tr w:rsidR="006C2699" w:rsidRPr="00CF567D" w14:paraId="465831AF" w14:textId="77777777" w:rsidTr="0073203A">
        <w:trPr>
          <w:trHeight w:val="454"/>
          <w:jc w:val="center"/>
        </w:trPr>
        <w:tc>
          <w:tcPr>
            <w:tcW w:w="1696" w:type="dxa"/>
            <w:vMerge/>
            <w:shd w:val="clear" w:color="auto" w:fill="5B9BD5"/>
            <w:vAlign w:val="center"/>
          </w:tcPr>
          <w:p w14:paraId="5441C8FD" w14:textId="77777777" w:rsidR="006C2699" w:rsidRPr="00CF567D" w:rsidRDefault="006C2699" w:rsidP="006C2699">
            <w:pPr>
              <w:widowControl/>
              <w:jc w:val="center"/>
              <w:rPr>
                <w:rFonts w:eastAsia="Times New Roman"/>
                <w:lang w:eastAsia="en-US"/>
              </w:rPr>
            </w:pPr>
          </w:p>
        </w:tc>
        <w:tc>
          <w:tcPr>
            <w:tcW w:w="1310" w:type="dxa"/>
            <w:vAlign w:val="center"/>
          </w:tcPr>
          <w:p w14:paraId="7AC8824D" w14:textId="58ED3221"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503" w:type="dxa"/>
            <w:vAlign w:val="center"/>
          </w:tcPr>
          <w:p w14:paraId="793BAF7E" w14:textId="38694368" w:rsidR="006C2699" w:rsidRPr="00CF567D" w:rsidRDefault="006C2699" w:rsidP="006C2699">
            <w:pPr>
              <w:widowControl/>
              <w:jc w:val="center"/>
              <w:rPr>
                <w:iCs/>
              </w:rPr>
            </w:pPr>
            <w:r>
              <w:rPr>
                <w:rFonts w:hint="eastAsia"/>
                <w:sz w:val="22"/>
                <w:szCs w:val="22"/>
              </w:rPr>
              <w:t xml:space="preserve">473.00 </w:t>
            </w:r>
          </w:p>
        </w:tc>
        <w:tc>
          <w:tcPr>
            <w:tcW w:w="1503" w:type="dxa"/>
            <w:vAlign w:val="center"/>
          </w:tcPr>
          <w:p w14:paraId="01C867CB" w14:textId="394BCEDD" w:rsidR="006C2699" w:rsidRPr="00CF567D" w:rsidRDefault="006C2699" w:rsidP="006C2699">
            <w:pPr>
              <w:widowControl/>
              <w:jc w:val="center"/>
              <w:rPr>
                <w:iCs/>
              </w:rPr>
            </w:pPr>
            <w:r>
              <w:rPr>
                <w:rFonts w:hint="eastAsia"/>
                <w:color w:val="000000"/>
                <w:sz w:val="22"/>
                <w:szCs w:val="22"/>
              </w:rPr>
              <w:t xml:space="preserve">286.80 </w:t>
            </w:r>
          </w:p>
        </w:tc>
        <w:tc>
          <w:tcPr>
            <w:tcW w:w="1503" w:type="dxa"/>
            <w:vAlign w:val="center"/>
          </w:tcPr>
          <w:p w14:paraId="00428355" w14:textId="2C4BC536" w:rsidR="006C2699" w:rsidRPr="00CF567D" w:rsidRDefault="006C2699" w:rsidP="006C2699">
            <w:pPr>
              <w:widowControl/>
              <w:jc w:val="center"/>
              <w:rPr>
                <w:iCs/>
              </w:rPr>
            </w:pPr>
            <w:r>
              <w:rPr>
                <w:rFonts w:hint="eastAsia"/>
                <w:color w:val="000000"/>
                <w:sz w:val="22"/>
                <w:szCs w:val="22"/>
              </w:rPr>
              <w:t xml:space="preserve">467.05 </w:t>
            </w:r>
          </w:p>
        </w:tc>
        <w:tc>
          <w:tcPr>
            <w:tcW w:w="1504" w:type="dxa"/>
            <w:vAlign w:val="center"/>
          </w:tcPr>
          <w:p w14:paraId="12B50A48" w14:textId="71D962AF" w:rsidR="006C2699" w:rsidRPr="00CF567D" w:rsidRDefault="006C2699" w:rsidP="006C2699">
            <w:pPr>
              <w:widowControl/>
              <w:jc w:val="center"/>
              <w:rPr>
                <w:iCs/>
              </w:rPr>
            </w:pPr>
            <w:r>
              <w:rPr>
                <w:rFonts w:hint="eastAsia"/>
                <w:color w:val="000000"/>
                <w:sz w:val="22"/>
                <w:szCs w:val="22"/>
              </w:rPr>
              <w:t xml:space="preserve">669.91 </w:t>
            </w:r>
          </w:p>
        </w:tc>
      </w:tr>
      <w:tr w:rsidR="006C2699" w:rsidRPr="00CF567D" w14:paraId="3F985D90" w14:textId="77777777" w:rsidTr="0073203A">
        <w:trPr>
          <w:trHeight w:val="454"/>
          <w:jc w:val="center"/>
        </w:trPr>
        <w:tc>
          <w:tcPr>
            <w:tcW w:w="1696" w:type="dxa"/>
            <w:vMerge/>
            <w:shd w:val="clear" w:color="auto" w:fill="5B9BD5"/>
            <w:vAlign w:val="center"/>
          </w:tcPr>
          <w:p w14:paraId="4076E5BC" w14:textId="77777777" w:rsidR="006C2699" w:rsidRPr="00CF567D" w:rsidRDefault="006C2699" w:rsidP="006C2699">
            <w:pPr>
              <w:widowControl/>
              <w:jc w:val="center"/>
              <w:rPr>
                <w:rFonts w:eastAsia="Times New Roman"/>
                <w:lang w:eastAsia="en-US"/>
              </w:rPr>
            </w:pPr>
          </w:p>
        </w:tc>
        <w:tc>
          <w:tcPr>
            <w:tcW w:w="1310" w:type="dxa"/>
            <w:vAlign w:val="center"/>
          </w:tcPr>
          <w:p w14:paraId="2C582B00" w14:textId="570D767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503" w:type="dxa"/>
            <w:vAlign w:val="center"/>
          </w:tcPr>
          <w:p w14:paraId="4D766056" w14:textId="3BABCB03" w:rsidR="006C2699" w:rsidRPr="00CF567D" w:rsidRDefault="006C2699" w:rsidP="006C2699">
            <w:pPr>
              <w:widowControl/>
              <w:jc w:val="center"/>
              <w:rPr>
                <w:iCs/>
              </w:rPr>
            </w:pPr>
            <w:r>
              <w:rPr>
                <w:rFonts w:hint="eastAsia"/>
                <w:sz w:val="22"/>
                <w:szCs w:val="22"/>
              </w:rPr>
              <w:t xml:space="preserve">484.89 </w:t>
            </w:r>
          </w:p>
        </w:tc>
        <w:tc>
          <w:tcPr>
            <w:tcW w:w="1503" w:type="dxa"/>
            <w:vAlign w:val="center"/>
          </w:tcPr>
          <w:p w14:paraId="515AAC11" w14:textId="4897FA3F" w:rsidR="006C2699" w:rsidRPr="00CF567D" w:rsidRDefault="006C2699" w:rsidP="006C2699">
            <w:pPr>
              <w:widowControl/>
              <w:jc w:val="center"/>
              <w:rPr>
                <w:iCs/>
              </w:rPr>
            </w:pPr>
            <w:r>
              <w:rPr>
                <w:rFonts w:hint="eastAsia"/>
                <w:color w:val="000000"/>
                <w:sz w:val="22"/>
                <w:szCs w:val="22"/>
              </w:rPr>
              <w:t xml:space="preserve">268.77 </w:t>
            </w:r>
          </w:p>
        </w:tc>
        <w:tc>
          <w:tcPr>
            <w:tcW w:w="1503" w:type="dxa"/>
            <w:vAlign w:val="center"/>
          </w:tcPr>
          <w:p w14:paraId="1E87E670" w14:textId="096819A8" w:rsidR="006C2699" w:rsidRPr="00CF567D" w:rsidRDefault="006C2699" w:rsidP="006C2699">
            <w:pPr>
              <w:widowControl/>
              <w:jc w:val="center"/>
              <w:rPr>
                <w:iCs/>
              </w:rPr>
            </w:pPr>
            <w:r>
              <w:rPr>
                <w:rFonts w:hint="eastAsia"/>
                <w:color w:val="000000"/>
                <w:sz w:val="22"/>
                <w:szCs w:val="22"/>
              </w:rPr>
              <w:t xml:space="preserve">481.92 </w:t>
            </w:r>
          </w:p>
        </w:tc>
        <w:tc>
          <w:tcPr>
            <w:tcW w:w="1504" w:type="dxa"/>
            <w:vAlign w:val="center"/>
          </w:tcPr>
          <w:p w14:paraId="5EA01D7E" w14:textId="79AD028B" w:rsidR="006C2699" w:rsidRPr="00CF567D" w:rsidRDefault="006C2699" w:rsidP="006C2699">
            <w:pPr>
              <w:widowControl/>
              <w:jc w:val="center"/>
              <w:rPr>
                <w:iCs/>
              </w:rPr>
            </w:pPr>
            <w:r>
              <w:rPr>
                <w:rFonts w:hint="eastAsia"/>
                <w:color w:val="000000"/>
                <w:sz w:val="22"/>
                <w:szCs w:val="22"/>
              </w:rPr>
              <w:t xml:space="preserve">669.60 </w:t>
            </w:r>
          </w:p>
        </w:tc>
      </w:tr>
    </w:tbl>
    <w:p w14:paraId="534A41A4" w14:textId="77777777" w:rsidR="00BF5EAC" w:rsidRPr="00CF567D" w:rsidRDefault="00BF5EAC" w:rsidP="00BF5EAC">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62C512BB" w14:textId="40BFA289" w:rsidR="00BF5EAC" w:rsidRPr="00CF567D" w:rsidRDefault="00BF5EAC" w:rsidP="00BF5EAC">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30</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BF5EAC" w:rsidRPr="00CF567D" w14:paraId="269FE785" w14:textId="77777777" w:rsidTr="0073203A">
        <w:trPr>
          <w:trHeight w:val="453"/>
          <w:jc w:val="center"/>
        </w:trPr>
        <w:tc>
          <w:tcPr>
            <w:tcW w:w="1696" w:type="dxa"/>
            <w:shd w:val="clear" w:color="auto" w:fill="5B9BD5"/>
            <w:vAlign w:val="center"/>
          </w:tcPr>
          <w:p w14:paraId="3D6C8E30" w14:textId="77777777" w:rsidR="00BF5EAC" w:rsidRPr="00CF567D" w:rsidRDefault="00BF5EAC" w:rsidP="0073203A">
            <w:pPr>
              <w:widowControl/>
              <w:jc w:val="center"/>
              <w:rPr>
                <w:iCs/>
              </w:rPr>
            </w:pPr>
            <w:r w:rsidRPr="00CF567D">
              <w:rPr>
                <w:iCs/>
              </w:rPr>
              <w:t>Configuration</w:t>
            </w:r>
          </w:p>
        </w:tc>
        <w:tc>
          <w:tcPr>
            <w:tcW w:w="1310" w:type="dxa"/>
            <w:shd w:val="clear" w:color="auto" w:fill="5B9BD5"/>
            <w:vAlign w:val="center"/>
          </w:tcPr>
          <w:p w14:paraId="0897A3C1"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3C71CE33"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75003F02" w14:textId="77777777" w:rsidR="00BF5EAC" w:rsidRPr="00CF567D" w:rsidRDefault="00BF5EAC"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257E30AE" w14:textId="77777777" w:rsidR="00BF5EAC" w:rsidRPr="00CF567D" w:rsidRDefault="00BF5EAC"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751E4DE9" w14:textId="77777777" w:rsidR="00BF5EAC" w:rsidRPr="00CF567D" w:rsidRDefault="00BF5EAC" w:rsidP="0073203A">
            <w:pPr>
              <w:widowControl/>
              <w:jc w:val="center"/>
              <w:rPr>
                <w:iCs/>
              </w:rPr>
            </w:pPr>
            <w:r w:rsidRPr="00CF567D">
              <w:rPr>
                <w:rFonts w:hint="eastAsia"/>
                <w:iCs/>
              </w:rPr>
              <w:t>9</w:t>
            </w:r>
            <w:r w:rsidRPr="00CF567D">
              <w:rPr>
                <w:iCs/>
              </w:rPr>
              <w:t>5%(Mbps)</w:t>
            </w:r>
          </w:p>
        </w:tc>
      </w:tr>
      <w:tr w:rsidR="00BF5EAC" w:rsidRPr="00CF567D" w14:paraId="130F8D5D" w14:textId="77777777" w:rsidTr="0073203A">
        <w:trPr>
          <w:trHeight w:val="453"/>
          <w:jc w:val="center"/>
        </w:trPr>
        <w:tc>
          <w:tcPr>
            <w:tcW w:w="1696" w:type="dxa"/>
            <w:vMerge w:val="restart"/>
            <w:shd w:val="clear" w:color="auto" w:fill="5B9BD5"/>
            <w:vAlign w:val="center"/>
          </w:tcPr>
          <w:p w14:paraId="5F81A72A"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0BF6EBE6" w14:textId="77777777" w:rsidR="00BF5EAC" w:rsidRPr="00CF567D" w:rsidRDefault="00BF5EAC" w:rsidP="0073203A">
            <w:pPr>
              <w:widowControl/>
              <w:jc w:val="center"/>
              <w:rPr>
                <w:iCs/>
              </w:rPr>
            </w:pPr>
            <w:r>
              <w:rPr>
                <w:iCs/>
              </w:rPr>
              <w:t>4.2</w:t>
            </w:r>
            <w:r w:rsidRPr="00CF567D">
              <w:rPr>
                <w:iCs/>
              </w:rPr>
              <w:t xml:space="preserve"> packet/s arrival rate for DL</w:t>
            </w:r>
          </w:p>
          <w:p w14:paraId="1AC490C7" w14:textId="77777777" w:rsidR="00BF5EAC" w:rsidRPr="00CF567D" w:rsidRDefault="00BF5EAC" w:rsidP="0073203A">
            <w:pPr>
              <w:widowControl/>
              <w:jc w:val="center"/>
              <w:rPr>
                <w:rFonts w:eastAsia="Times New Roman"/>
                <w:lang w:eastAsia="en-US"/>
              </w:rPr>
            </w:pPr>
            <w:r>
              <w:rPr>
                <w:iCs/>
              </w:rPr>
              <w:t>1.5</w:t>
            </w:r>
            <w:r w:rsidRPr="00CF567D">
              <w:rPr>
                <w:iCs/>
              </w:rPr>
              <w:t xml:space="preserve"> packet/s arrival rate for UL.</w:t>
            </w:r>
          </w:p>
        </w:tc>
        <w:tc>
          <w:tcPr>
            <w:tcW w:w="1310" w:type="dxa"/>
            <w:vAlign w:val="center"/>
          </w:tcPr>
          <w:p w14:paraId="01F2DAF1" w14:textId="6EA98421"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503" w:type="dxa"/>
            <w:vAlign w:val="center"/>
          </w:tcPr>
          <w:p w14:paraId="5CC60F50" w14:textId="77777777" w:rsidR="00BF5EAC" w:rsidRPr="00CF567D" w:rsidRDefault="00BF5EAC" w:rsidP="0073203A">
            <w:pPr>
              <w:widowControl/>
              <w:jc w:val="center"/>
              <w:rPr>
                <w:iCs/>
              </w:rPr>
            </w:pPr>
            <w:r>
              <w:rPr>
                <w:rFonts w:hint="eastAsia"/>
                <w:sz w:val="22"/>
                <w:szCs w:val="22"/>
              </w:rPr>
              <w:t xml:space="preserve">201.48 </w:t>
            </w:r>
          </w:p>
        </w:tc>
        <w:tc>
          <w:tcPr>
            <w:tcW w:w="1503" w:type="dxa"/>
            <w:vAlign w:val="center"/>
          </w:tcPr>
          <w:p w14:paraId="35466002" w14:textId="77777777" w:rsidR="00BF5EAC" w:rsidRPr="00CF567D" w:rsidRDefault="00BF5EAC" w:rsidP="0073203A">
            <w:pPr>
              <w:widowControl/>
              <w:jc w:val="center"/>
              <w:rPr>
                <w:iCs/>
              </w:rPr>
            </w:pPr>
            <w:r>
              <w:rPr>
                <w:rFonts w:hint="eastAsia"/>
                <w:color w:val="000000"/>
                <w:sz w:val="22"/>
                <w:szCs w:val="22"/>
              </w:rPr>
              <w:t xml:space="preserve">193.67 </w:t>
            </w:r>
          </w:p>
        </w:tc>
        <w:tc>
          <w:tcPr>
            <w:tcW w:w="1503" w:type="dxa"/>
            <w:vAlign w:val="center"/>
          </w:tcPr>
          <w:p w14:paraId="67DE0571" w14:textId="77777777" w:rsidR="00BF5EAC" w:rsidRPr="00CF567D" w:rsidRDefault="00BF5EAC" w:rsidP="0073203A">
            <w:pPr>
              <w:widowControl/>
              <w:jc w:val="center"/>
              <w:rPr>
                <w:iCs/>
              </w:rPr>
            </w:pPr>
            <w:r>
              <w:rPr>
                <w:rFonts w:hint="eastAsia"/>
                <w:color w:val="000000"/>
                <w:sz w:val="22"/>
                <w:szCs w:val="22"/>
              </w:rPr>
              <w:t xml:space="preserve">201.84 </w:t>
            </w:r>
          </w:p>
        </w:tc>
        <w:tc>
          <w:tcPr>
            <w:tcW w:w="1504" w:type="dxa"/>
            <w:vAlign w:val="center"/>
          </w:tcPr>
          <w:p w14:paraId="4B839C4A" w14:textId="77777777" w:rsidR="00BF5EAC" w:rsidRPr="00CF567D" w:rsidRDefault="00BF5EAC" w:rsidP="0073203A">
            <w:pPr>
              <w:widowControl/>
              <w:jc w:val="center"/>
              <w:rPr>
                <w:iCs/>
              </w:rPr>
            </w:pPr>
            <w:r>
              <w:rPr>
                <w:rFonts w:hint="eastAsia"/>
                <w:color w:val="000000"/>
                <w:sz w:val="22"/>
                <w:szCs w:val="22"/>
              </w:rPr>
              <w:t xml:space="preserve">208.64 </w:t>
            </w:r>
          </w:p>
        </w:tc>
      </w:tr>
      <w:tr w:rsidR="006C2699" w:rsidRPr="00CF567D" w14:paraId="1D8A864B" w14:textId="77777777" w:rsidTr="0073203A">
        <w:trPr>
          <w:trHeight w:val="453"/>
          <w:jc w:val="center"/>
        </w:trPr>
        <w:tc>
          <w:tcPr>
            <w:tcW w:w="1696" w:type="dxa"/>
            <w:vMerge/>
            <w:shd w:val="clear" w:color="auto" w:fill="5B9BD5"/>
            <w:vAlign w:val="center"/>
          </w:tcPr>
          <w:p w14:paraId="56AEF164" w14:textId="77777777" w:rsidR="006C2699" w:rsidRPr="00CF567D" w:rsidRDefault="006C2699" w:rsidP="006C2699">
            <w:pPr>
              <w:widowControl/>
              <w:jc w:val="center"/>
              <w:rPr>
                <w:rFonts w:eastAsia="Times New Roman"/>
                <w:lang w:eastAsia="en-US"/>
              </w:rPr>
            </w:pPr>
          </w:p>
        </w:tc>
        <w:tc>
          <w:tcPr>
            <w:tcW w:w="1310" w:type="dxa"/>
            <w:vAlign w:val="center"/>
          </w:tcPr>
          <w:p w14:paraId="106F638C" w14:textId="4A08EEC3"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503" w:type="dxa"/>
            <w:vAlign w:val="center"/>
          </w:tcPr>
          <w:p w14:paraId="1C4A99A6" w14:textId="60A12255" w:rsidR="006C2699" w:rsidRPr="00CF567D" w:rsidRDefault="006C2699" w:rsidP="006C2699">
            <w:pPr>
              <w:widowControl/>
              <w:jc w:val="center"/>
              <w:rPr>
                <w:iCs/>
              </w:rPr>
            </w:pPr>
            <w:r>
              <w:rPr>
                <w:rFonts w:hint="eastAsia"/>
                <w:sz w:val="22"/>
                <w:szCs w:val="22"/>
              </w:rPr>
              <w:t xml:space="preserve">362.95 </w:t>
            </w:r>
          </w:p>
        </w:tc>
        <w:tc>
          <w:tcPr>
            <w:tcW w:w="1503" w:type="dxa"/>
            <w:vAlign w:val="center"/>
          </w:tcPr>
          <w:p w14:paraId="74F53A16" w14:textId="20AEF3B8" w:rsidR="006C2699" w:rsidRPr="00CF567D" w:rsidRDefault="006C2699" w:rsidP="006C2699">
            <w:pPr>
              <w:widowControl/>
              <w:jc w:val="center"/>
              <w:rPr>
                <w:iCs/>
              </w:rPr>
            </w:pPr>
            <w:r>
              <w:rPr>
                <w:rFonts w:hint="eastAsia"/>
                <w:color w:val="000000"/>
                <w:sz w:val="22"/>
                <w:szCs w:val="22"/>
              </w:rPr>
              <w:t xml:space="preserve">349.57 </w:t>
            </w:r>
          </w:p>
        </w:tc>
        <w:tc>
          <w:tcPr>
            <w:tcW w:w="1503" w:type="dxa"/>
            <w:vAlign w:val="center"/>
          </w:tcPr>
          <w:p w14:paraId="7EC25473" w14:textId="72C88F57" w:rsidR="006C2699" w:rsidRPr="00CF567D" w:rsidRDefault="006C2699" w:rsidP="006C2699">
            <w:pPr>
              <w:widowControl/>
              <w:jc w:val="center"/>
              <w:rPr>
                <w:iCs/>
              </w:rPr>
            </w:pPr>
            <w:r>
              <w:rPr>
                <w:rFonts w:hint="eastAsia"/>
                <w:color w:val="000000"/>
                <w:sz w:val="22"/>
                <w:szCs w:val="22"/>
              </w:rPr>
              <w:t xml:space="preserve">363.11 </w:t>
            </w:r>
          </w:p>
        </w:tc>
        <w:tc>
          <w:tcPr>
            <w:tcW w:w="1504" w:type="dxa"/>
            <w:vAlign w:val="center"/>
          </w:tcPr>
          <w:p w14:paraId="002EC6BA" w14:textId="132FF0F9" w:rsidR="006C2699" w:rsidRPr="00CF567D" w:rsidRDefault="006C2699" w:rsidP="006C2699">
            <w:pPr>
              <w:widowControl/>
              <w:jc w:val="center"/>
              <w:rPr>
                <w:iCs/>
              </w:rPr>
            </w:pPr>
            <w:r>
              <w:rPr>
                <w:rFonts w:hint="eastAsia"/>
                <w:color w:val="000000"/>
                <w:sz w:val="22"/>
                <w:szCs w:val="22"/>
              </w:rPr>
              <w:t xml:space="preserve">375.07 </w:t>
            </w:r>
          </w:p>
        </w:tc>
      </w:tr>
      <w:tr w:rsidR="006C2699" w:rsidRPr="00CF567D" w14:paraId="3DF9F87E" w14:textId="77777777" w:rsidTr="0073203A">
        <w:trPr>
          <w:trHeight w:val="454"/>
          <w:jc w:val="center"/>
        </w:trPr>
        <w:tc>
          <w:tcPr>
            <w:tcW w:w="1696" w:type="dxa"/>
            <w:vMerge/>
            <w:shd w:val="clear" w:color="auto" w:fill="5B9BD5"/>
            <w:vAlign w:val="center"/>
          </w:tcPr>
          <w:p w14:paraId="664EB1FA" w14:textId="77777777" w:rsidR="006C2699" w:rsidRPr="00CF567D" w:rsidRDefault="006C2699" w:rsidP="006C2699">
            <w:pPr>
              <w:widowControl/>
              <w:jc w:val="center"/>
              <w:rPr>
                <w:rFonts w:eastAsia="Times New Roman"/>
                <w:lang w:eastAsia="en-US"/>
              </w:rPr>
            </w:pPr>
          </w:p>
        </w:tc>
        <w:tc>
          <w:tcPr>
            <w:tcW w:w="1310" w:type="dxa"/>
            <w:vAlign w:val="center"/>
          </w:tcPr>
          <w:p w14:paraId="740EBE07" w14:textId="0407DF0D"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503" w:type="dxa"/>
            <w:vAlign w:val="center"/>
          </w:tcPr>
          <w:p w14:paraId="749CF632" w14:textId="313C3761" w:rsidR="006C2699" w:rsidRPr="00CF567D" w:rsidRDefault="006C2699" w:rsidP="006C2699">
            <w:pPr>
              <w:widowControl/>
              <w:jc w:val="center"/>
              <w:rPr>
                <w:iCs/>
              </w:rPr>
            </w:pPr>
            <w:r>
              <w:rPr>
                <w:rFonts w:hint="eastAsia"/>
                <w:sz w:val="22"/>
                <w:szCs w:val="22"/>
              </w:rPr>
              <w:t xml:space="preserve">555.79 </w:t>
            </w:r>
          </w:p>
        </w:tc>
        <w:tc>
          <w:tcPr>
            <w:tcW w:w="1503" w:type="dxa"/>
            <w:vAlign w:val="center"/>
          </w:tcPr>
          <w:p w14:paraId="449DCC7B" w14:textId="6E25638B" w:rsidR="006C2699" w:rsidRPr="00CF567D" w:rsidRDefault="006C2699" w:rsidP="006C2699">
            <w:pPr>
              <w:widowControl/>
              <w:jc w:val="center"/>
              <w:rPr>
                <w:iCs/>
              </w:rPr>
            </w:pPr>
            <w:r>
              <w:rPr>
                <w:rFonts w:hint="eastAsia"/>
                <w:color w:val="000000"/>
                <w:sz w:val="22"/>
                <w:szCs w:val="22"/>
              </w:rPr>
              <w:t xml:space="preserve">517.51 </w:t>
            </w:r>
          </w:p>
        </w:tc>
        <w:tc>
          <w:tcPr>
            <w:tcW w:w="1503" w:type="dxa"/>
            <w:vAlign w:val="center"/>
          </w:tcPr>
          <w:p w14:paraId="74BA6F4F" w14:textId="2B68CD80" w:rsidR="006C2699" w:rsidRPr="00CF567D" w:rsidRDefault="006C2699" w:rsidP="006C2699">
            <w:pPr>
              <w:widowControl/>
              <w:jc w:val="center"/>
              <w:rPr>
                <w:iCs/>
              </w:rPr>
            </w:pPr>
            <w:r>
              <w:rPr>
                <w:rFonts w:hint="eastAsia"/>
                <w:color w:val="000000"/>
                <w:sz w:val="22"/>
                <w:szCs w:val="22"/>
              </w:rPr>
              <w:t xml:space="preserve">555.12 </w:t>
            </w:r>
          </w:p>
        </w:tc>
        <w:tc>
          <w:tcPr>
            <w:tcW w:w="1504" w:type="dxa"/>
            <w:vAlign w:val="center"/>
          </w:tcPr>
          <w:p w14:paraId="2F4D27BB" w14:textId="6EA060AB" w:rsidR="006C2699" w:rsidRPr="00CF567D" w:rsidRDefault="006C2699" w:rsidP="006C2699">
            <w:pPr>
              <w:widowControl/>
              <w:jc w:val="center"/>
              <w:rPr>
                <w:iCs/>
              </w:rPr>
            </w:pPr>
            <w:r>
              <w:rPr>
                <w:rFonts w:hint="eastAsia"/>
                <w:color w:val="000000"/>
                <w:sz w:val="22"/>
                <w:szCs w:val="22"/>
              </w:rPr>
              <w:t xml:space="preserve">596.99 </w:t>
            </w:r>
          </w:p>
        </w:tc>
      </w:tr>
      <w:tr w:rsidR="006C2699" w:rsidRPr="00CF567D" w14:paraId="26D5587D" w14:textId="77777777" w:rsidTr="0073203A">
        <w:trPr>
          <w:trHeight w:val="454"/>
          <w:jc w:val="center"/>
        </w:trPr>
        <w:tc>
          <w:tcPr>
            <w:tcW w:w="1696" w:type="dxa"/>
            <w:vMerge/>
            <w:shd w:val="clear" w:color="auto" w:fill="5B9BD5"/>
            <w:vAlign w:val="center"/>
          </w:tcPr>
          <w:p w14:paraId="39BEBF28" w14:textId="77777777" w:rsidR="006C2699" w:rsidRPr="00CF567D" w:rsidRDefault="006C2699" w:rsidP="006C2699">
            <w:pPr>
              <w:widowControl/>
              <w:jc w:val="center"/>
              <w:rPr>
                <w:rFonts w:eastAsia="Times New Roman"/>
                <w:lang w:eastAsia="en-US"/>
              </w:rPr>
            </w:pPr>
          </w:p>
        </w:tc>
        <w:tc>
          <w:tcPr>
            <w:tcW w:w="1310" w:type="dxa"/>
            <w:vAlign w:val="center"/>
          </w:tcPr>
          <w:p w14:paraId="65B84303" w14:textId="73F35CB1"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503" w:type="dxa"/>
            <w:vAlign w:val="center"/>
          </w:tcPr>
          <w:p w14:paraId="68EFAFFD" w14:textId="19A970AB" w:rsidR="006C2699" w:rsidRPr="00CF567D" w:rsidRDefault="006C2699" w:rsidP="006C2699">
            <w:pPr>
              <w:widowControl/>
              <w:jc w:val="center"/>
              <w:rPr>
                <w:iCs/>
              </w:rPr>
            </w:pPr>
            <w:r>
              <w:rPr>
                <w:rFonts w:hint="eastAsia"/>
                <w:sz w:val="22"/>
                <w:szCs w:val="22"/>
              </w:rPr>
              <w:t xml:space="preserve">579.18 </w:t>
            </w:r>
          </w:p>
        </w:tc>
        <w:tc>
          <w:tcPr>
            <w:tcW w:w="1503" w:type="dxa"/>
            <w:vAlign w:val="center"/>
          </w:tcPr>
          <w:p w14:paraId="4E3F7E50" w14:textId="1453FD02" w:rsidR="006C2699" w:rsidRPr="00CF567D" w:rsidRDefault="006C2699" w:rsidP="006C2699">
            <w:pPr>
              <w:widowControl/>
              <w:jc w:val="center"/>
              <w:rPr>
                <w:iCs/>
              </w:rPr>
            </w:pPr>
            <w:r>
              <w:rPr>
                <w:rFonts w:hint="eastAsia"/>
                <w:color w:val="000000"/>
                <w:sz w:val="22"/>
                <w:szCs w:val="22"/>
              </w:rPr>
              <w:t xml:space="preserve">530.92 </w:t>
            </w:r>
          </w:p>
        </w:tc>
        <w:tc>
          <w:tcPr>
            <w:tcW w:w="1503" w:type="dxa"/>
            <w:vAlign w:val="center"/>
          </w:tcPr>
          <w:p w14:paraId="74DD9123" w14:textId="751DE1A2" w:rsidR="006C2699" w:rsidRPr="00CF567D" w:rsidRDefault="006C2699" w:rsidP="006C2699">
            <w:pPr>
              <w:widowControl/>
              <w:jc w:val="center"/>
              <w:rPr>
                <w:iCs/>
              </w:rPr>
            </w:pPr>
            <w:r>
              <w:rPr>
                <w:rFonts w:hint="eastAsia"/>
                <w:color w:val="000000"/>
                <w:sz w:val="22"/>
                <w:szCs w:val="22"/>
              </w:rPr>
              <w:t xml:space="preserve">581.03 </w:t>
            </w:r>
          </w:p>
        </w:tc>
        <w:tc>
          <w:tcPr>
            <w:tcW w:w="1504" w:type="dxa"/>
            <w:vAlign w:val="center"/>
          </w:tcPr>
          <w:p w14:paraId="7315CFE4" w14:textId="1665EEA1" w:rsidR="006C2699" w:rsidRPr="00CF567D" w:rsidRDefault="006C2699" w:rsidP="006C2699">
            <w:pPr>
              <w:widowControl/>
              <w:jc w:val="center"/>
              <w:rPr>
                <w:iCs/>
              </w:rPr>
            </w:pPr>
            <w:r>
              <w:rPr>
                <w:rFonts w:hint="eastAsia"/>
                <w:color w:val="000000"/>
                <w:sz w:val="22"/>
                <w:szCs w:val="22"/>
              </w:rPr>
              <w:t xml:space="preserve">620.54 </w:t>
            </w:r>
          </w:p>
        </w:tc>
      </w:tr>
    </w:tbl>
    <w:p w14:paraId="61B07439" w14:textId="77777777" w:rsidR="00BF5EAC" w:rsidRPr="00CF567D" w:rsidRDefault="00BF5EAC" w:rsidP="00BF5EAC">
      <w:pPr>
        <w:widowControl/>
        <w:rPr>
          <w:rFonts w:ascii="Times New Roman" w:eastAsia="Times New Roman" w:hAnsi="Times New Roman" w:cs="Times New Roman"/>
          <w:b/>
          <w:bCs/>
          <w:kern w:val="0"/>
          <w:sz w:val="20"/>
          <w:szCs w:val="20"/>
          <w:lang w:eastAsia="en-US"/>
        </w:rPr>
      </w:pPr>
    </w:p>
    <w:p w14:paraId="49678D1E" w14:textId="04CD1F8D"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31</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674DC959" w14:textId="77777777" w:rsidTr="0073203A">
        <w:trPr>
          <w:trHeight w:val="529"/>
          <w:jc w:val="center"/>
        </w:trPr>
        <w:tc>
          <w:tcPr>
            <w:tcW w:w="1684" w:type="dxa"/>
            <w:shd w:val="clear" w:color="auto" w:fill="5B9BD5"/>
            <w:vAlign w:val="center"/>
          </w:tcPr>
          <w:p w14:paraId="249D8CA5"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4B295A20"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0C7362B5"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419E6E81"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76021FE7"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4A8EE757"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61B38203" w14:textId="77777777" w:rsidTr="0073203A">
        <w:trPr>
          <w:trHeight w:val="530"/>
          <w:jc w:val="center"/>
        </w:trPr>
        <w:tc>
          <w:tcPr>
            <w:tcW w:w="1684" w:type="dxa"/>
            <w:vMerge w:val="restart"/>
            <w:shd w:val="clear" w:color="auto" w:fill="5B9BD5"/>
            <w:vAlign w:val="center"/>
          </w:tcPr>
          <w:p w14:paraId="2E3245E2"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59AFADD1" w14:textId="77777777" w:rsidR="00BF5EAC" w:rsidRPr="00CF567D" w:rsidRDefault="00BF5EAC" w:rsidP="0073203A">
            <w:pPr>
              <w:widowControl/>
              <w:jc w:val="center"/>
              <w:rPr>
                <w:iCs/>
              </w:rPr>
            </w:pPr>
            <w:r>
              <w:rPr>
                <w:iCs/>
              </w:rPr>
              <w:t>4.2</w:t>
            </w:r>
            <w:r w:rsidRPr="00CF567D">
              <w:rPr>
                <w:iCs/>
              </w:rPr>
              <w:t xml:space="preserve"> packet/s arrival rate for DL</w:t>
            </w:r>
          </w:p>
          <w:p w14:paraId="43AC060A" w14:textId="77777777" w:rsidR="00BF5EAC" w:rsidRPr="00CF567D" w:rsidRDefault="00BF5EAC"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397082AD" w14:textId="1CD2FD00"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2C5206E8" w14:textId="77777777" w:rsidR="00BF5EAC" w:rsidRPr="00CF567D" w:rsidRDefault="00BF5EAC" w:rsidP="0073203A">
            <w:pPr>
              <w:widowControl/>
              <w:jc w:val="center"/>
              <w:rPr>
                <w:iCs/>
              </w:rPr>
            </w:pPr>
            <w:r>
              <w:rPr>
                <w:rFonts w:hint="eastAsia"/>
                <w:color w:val="000000"/>
                <w:sz w:val="22"/>
                <w:szCs w:val="22"/>
              </w:rPr>
              <w:t xml:space="preserve">9.28 </w:t>
            </w:r>
          </w:p>
        </w:tc>
        <w:tc>
          <w:tcPr>
            <w:tcW w:w="1463" w:type="dxa"/>
            <w:vAlign w:val="center"/>
          </w:tcPr>
          <w:p w14:paraId="61DFC6E0" w14:textId="77777777" w:rsidR="00BF5EAC" w:rsidRPr="00CF567D" w:rsidRDefault="00BF5EAC" w:rsidP="0073203A">
            <w:pPr>
              <w:widowControl/>
              <w:jc w:val="center"/>
              <w:rPr>
                <w:iCs/>
              </w:rPr>
            </w:pPr>
            <w:r>
              <w:rPr>
                <w:rFonts w:hint="eastAsia"/>
                <w:color w:val="000000"/>
                <w:sz w:val="22"/>
                <w:szCs w:val="22"/>
              </w:rPr>
              <w:t xml:space="preserve">4.85 </w:t>
            </w:r>
          </w:p>
        </w:tc>
        <w:tc>
          <w:tcPr>
            <w:tcW w:w="1489" w:type="dxa"/>
            <w:vAlign w:val="center"/>
          </w:tcPr>
          <w:p w14:paraId="60DD5BFC" w14:textId="77777777" w:rsidR="00BF5EAC" w:rsidRPr="00CF567D" w:rsidRDefault="00BF5EAC" w:rsidP="0073203A">
            <w:pPr>
              <w:widowControl/>
              <w:jc w:val="center"/>
              <w:rPr>
                <w:iCs/>
              </w:rPr>
            </w:pPr>
            <w:r>
              <w:rPr>
                <w:rFonts w:hint="eastAsia"/>
                <w:color w:val="000000"/>
                <w:sz w:val="22"/>
                <w:szCs w:val="22"/>
              </w:rPr>
              <w:t xml:space="preserve">7.24 </w:t>
            </w:r>
          </w:p>
        </w:tc>
        <w:tc>
          <w:tcPr>
            <w:tcW w:w="1489" w:type="dxa"/>
            <w:vAlign w:val="center"/>
          </w:tcPr>
          <w:p w14:paraId="271EBFDE" w14:textId="77777777" w:rsidR="00BF5EAC" w:rsidRPr="00CF567D" w:rsidRDefault="00BF5EAC" w:rsidP="0073203A">
            <w:pPr>
              <w:widowControl/>
              <w:jc w:val="center"/>
              <w:rPr>
                <w:iCs/>
              </w:rPr>
            </w:pPr>
            <w:r>
              <w:rPr>
                <w:rFonts w:hint="eastAsia"/>
                <w:color w:val="000000"/>
                <w:sz w:val="22"/>
                <w:szCs w:val="22"/>
              </w:rPr>
              <w:t xml:space="preserve">32.52 </w:t>
            </w:r>
          </w:p>
        </w:tc>
      </w:tr>
      <w:tr w:rsidR="006C2699" w:rsidRPr="00CF567D" w14:paraId="138FF9FF" w14:textId="77777777" w:rsidTr="0073203A">
        <w:trPr>
          <w:trHeight w:val="530"/>
          <w:jc w:val="center"/>
        </w:trPr>
        <w:tc>
          <w:tcPr>
            <w:tcW w:w="1684" w:type="dxa"/>
            <w:vMerge/>
            <w:shd w:val="clear" w:color="auto" w:fill="5B9BD5"/>
            <w:vAlign w:val="center"/>
          </w:tcPr>
          <w:p w14:paraId="3E8F892D" w14:textId="77777777" w:rsidR="006C2699" w:rsidRPr="00CF567D" w:rsidRDefault="006C2699" w:rsidP="006C2699">
            <w:pPr>
              <w:widowControl/>
              <w:jc w:val="center"/>
              <w:rPr>
                <w:rFonts w:eastAsia="Times New Roman"/>
                <w:lang w:eastAsia="en-US"/>
              </w:rPr>
            </w:pPr>
          </w:p>
        </w:tc>
        <w:tc>
          <w:tcPr>
            <w:tcW w:w="1396" w:type="dxa"/>
            <w:vAlign w:val="center"/>
          </w:tcPr>
          <w:p w14:paraId="238E6641" w14:textId="57AF303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28F59C76" w14:textId="37482CEF" w:rsidR="006C2699" w:rsidRPr="00CF567D" w:rsidRDefault="006C2699" w:rsidP="006C2699">
            <w:pPr>
              <w:widowControl/>
              <w:jc w:val="center"/>
              <w:rPr>
                <w:iCs/>
              </w:rPr>
            </w:pPr>
            <w:r>
              <w:rPr>
                <w:rFonts w:hint="eastAsia"/>
                <w:color w:val="000000"/>
                <w:sz w:val="22"/>
                <w:szCs w:val="22"/>
              </w:rPr>
              <w:t xml:space="preserve">11.77 </w:t>
            </w:r>
          </w:p>
        </w:tc>
        <w:tc>
          <w:tcPr>
            <w:tcW w:w="1463" w:type="dxa"/>
            <w:vAlign w:val="center"/>
          </w:tcPr>
          <w:p w14:paraId="71803454" w14:textId="66F08BB0" w:rsidR="006C2699" w:rsidRPr="00CF567D" w:rsidRDefault="006C2699" w:rsidP="006C2699">
            <w:pPr>
              <w:widowControl/>
              <w:jc w:val="center"/>
              <w:rPr>
                <w:iCs/>
              </w:rPr>
            </w:pPr>
            <w:r>
              <w:rPr>
                <w:rFonts w:hint="eastAsia"/>
                <w:color w:val="000000"/>
                <w:sz w:val="22"/>
                <w:szCs w:val="22"/>
              </w:rPr>
              <w:t xml:space="preserve">6.14 </w:t>
            </w:r>
          </w:p>
        </w:tc>
        <w:tc>
          <w:tcPr>
            <w:tcW w:w="1489" w:type="dxa"/>
            <w:vAlign w:val="center"/>
          </w:tcPr>
          <w:p w14:paraId="5E647612" w14:textId="352BC7FD" w:rsidR="006C2699" w:rsidRPr="00CF567D" w:rsidRDefault="006C2699" w:rsidP="006C2699">
            <w:pPr>
              <w:widowControl/>
              <w:jc w:val="center"/>
              <w:rPr>
                <w:iCs/>
              </w:rPr>
            </w:pPr>
            <w:r>
              <w:rPr>
                <w:rFonts w:hint="eastAsia"/>
                <w:color w:val="000000"/>
                <w:sz w:val="22"/>
                <w:szCs w:val="22"/>
              </w:rPr>
              <w:t xml:space="preserve">8.91 </w:t>
            </w:r>
          </w:p>
        </w:tc>
        <w:tc>
          <w:tcPr>
            <w:tcW w:w="1489" w:type="dxa"/>
            <w:vAlign w:val="center"/>
          </w:tcPr>
          <w:p w14:paraId="4F127E9C" w14:textId="6BA401B6" w:rsidR="006C2699" w:rsidRPr="00CF567D" w:rsidRDefault="006C2699" w:rsidP="006C2699">
            <w:pPr>
              <w:widowControl/>
              <w:jc w:val="center"/>
              <w:rPr>
                <w:iCs/>
              </w:rPr>
            </w:pPr>
            <w:r>
              <w:rPr>
                <w:rFonts w:hint="eastAsia"/>
                <w:color w:val="000000"/>
                <w:sz w:val="22"/>
                <w:szCs w:val="22"/>
              </w:rPr>
              <w:t xml:space="preserve">43.02 </w:t>
            </w:r>
          </w:p>
        </w:tc>
      </w:tr>
      <w:tr w:rsidR="006C2699" w:rsidRPr="00CF567D" w14:paraId="2261310C" w14:textId="77777777" w:rsidTr="0073203A">
        <w:trPr>
          <w:trHeight w:val="530"/>
          <w:jc w:val="center"/>
        </w:trPr>
        <w:tc>
          <w:tcPr>
            <w:tcW w:w="1684" w:type="dxa"/>
            <w:vMerge/>
            <w:shd w:val="clear" w:color="auto" w:fill="5B9BD5"/>
            <w:vAlign w:val="center"/>
          </w:tcPr>
          <w:p w14:paraId="15765E84" w14:textId="77777777" w:rsidR="006C2699" w:rsidRPr="00CF567D" w:rsidRDefault="006C2699" w:rsidP="006C2699">
            <w:pPr>
              <w:widowControl/>
              <w:jc w:val="center"/>
              <w:rPr>
                <w:rFonts w:eastAsia="Times New Roman"/>
                <w:lang w:eastAsia="en-US"/>
              </w:rPr>
            </w:pPr>
          </w:p>
        </w:tc>
        <w:tc>
          <w:tcPr>
            <w:tcW w:w="1396" w:type="dxa"/>
            <w:vAlign w:val="center"/>
          </w:tcPr>
          <w:p w14:paraId="7914AE3D" w14:textId="2C6E873F"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296D5485" w14:textId="0DE283EE" w:rsidR="006C2699" w:rsidRPr="00CF567D" w:rsidRDefault="006C2699" w:rsidP="006C2699">
            <w:pPr>
              <w:widowControl/>
              <w:jc w:val="center"/>
              <w:rPr>
                <w:iCs/>
              </w:rPr>
            </w:pPr>
            <w:r>
              <w:rPr>
                <w:rFonts w:hint="eastAsia"/>
                <w:color w:val="000000"/>
                <w:sz w:val="22"/>
                <w:szCs w:val="22"/>
              </w:rPr>
              <w:t xml:space="preserve">11.19 </w:t>
            </w:r>
          </w:p>
        </w:tc>
        <w:tc>
          <w:tcPr>
            <w:tcW w:w="1463" w:type="dxa"/>
            <w:vAlign w:val="center"/>
          </w:tcPr>
          <w:p w14:paraId="62503D9E" w14:textId="45EBE8A6" w:rsidR="006C2699" w:rsidRPr="00CF567D" w:rsidRDefault="006C2699" w:rsidP="006C2699">
            <w:pPr>
              <w:widowControl/>
              <w:jc w:val="center"/>
              <w:rPr>
                <w:iCs/>
              </w:rPr>
            </w:pPr>
            <w:r>
              <w:rPr>
                <w:rFonts w:hint="eastAsia"/>
                <w:color w:val="000000"/>
                <w:sz w:val="22"/>
                <w:szCs w:val="22"/>
              </w:rPr>
              <w:t xml:space="preserve">5.02 </w:t>
            </w:r>
          </w:p>
        </w:tc>
        <w:tc>
          <w:tcPr>
            <w:tcW w:w="1489" w:type="dxa"/>
            <w:vAlign w:val="center"/>
          </w:tcPr>
          <w:p w14:paraId="3B58C54B" w14:textId="06490213" w:rsidR="006C2699" w:rsidRPr="00CF567D" w:rsidRDefault="006C2699" w:rsidP="006C2699">
            <w:pPr>
              <w:widowControl/>
              <w:jc w:val="center"/>
              <w:rPr>
                <w:iCs/>
              </w:rPr>
            </w:pPr>
            <w:r>
              <w:rPr>
                <w:rFonts w:hint="eastAsia"/>
                <w:color w:val="000000"/>
                <w:sz w:val="22"/>
                <w:szCs w:val="22"/>
              </w:rPr>
              <w:t xml:space="preserve">8.71 </w:t>
            </w:r>
          </w:p>
        </w:tc>
        <w:tc>
          <w:tcPr>
            <w:tcW w:w="1489" w:type="dxa"/>
            <w:vAlign w:val="center"/>
          </w:tcPr>
          <w:p w14:paraId="5795A17E" w14:textId="39E1373E" w:rsidR="006C2699" w:rsidRPr="00CF567D" w:rsidRDefault="006C2699" w:rsidP="006C2699">
            <w:pPr>
              <w:widowControl/>
              <w:jc w:val="center"/>
              <w:rPr>
                <w:iCs/>
              </w:rPr>
            </w:pPr>
            <w:r>
              <w:rPr>
                <w:rFonts w:hint="eastAsia"/>
                <w:color w:val="000000"/>
                <w:sz w:val="22"/>
                <w:szCs w:val="22"/>
              </w:rPr>
              <w:t xml:space="preserve">41.49 </w:t>
            </w:r>
          </w:p>
        </w:tc>
      </w:tr>
      <w:tr w:rsidR="006C2699" w:rsidRPr="00CF567D" w14:paraId="02B30C0E" w14:textId="77777777" w:rsidTr="0073203A">
        <w:trPr>
          <w:trHeight w:val="530"/>
          <w:jc w:val="center"/>
        </w:trPr>
        <w:tc>
          <w:tcPr>
            <w:tcW w:w="1684" w:type="dxa"/>
            <w:vMerge/>
            <w:shd w:val="clear" w:color="auto" w:fill="5B9BD5"/>
            <w:vAlign w:val="center"/>
          </w:tcPr>
          <w:p w14:paraId="05A35DC6" w14:textId="77777777" w:rsidR="006C2699" w:rsidRPr="00CF567D" w:rsidRDefault="006C2699" w:rsidP="006C2699">
            <w:pPr>
              <w:widowControl/>
              <w:jc w:val="center"/>
              <w:rPr>
                <w:rFonts w:eastAsia="Times New Roman"/>
                <w:lang w:eastAsia="en-US"/>
              </w:rPr>
            </w:pPr>
          </w:p>
        </w:tc>
        <w:tc>
          <w:tcPr>
            <w:tcW w:w="1396" w:type="dxa"/>
            <w:vAlign w:val="center"/>
          </w:tcPr>
          <w:p w14:paraId="6751222F" w14:textId="7318BBA0"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2E995A30" w14:textId="1011230A" w:rsidR="006C2699" w:rsidRPr="00CF567D" w:rsidRDefault="006C2699" w:rsidP="006C2699">
            <w:pPr>
              <w:widowControl/>
              <w:jc w:val="center"/>
              <w:rPr>
                <w:iCs/>
              </w:rPr>
            </w:pPr>
            <w:r>
              <w:rPr>
                <w:rFonts w:hint="eastAsia"/>
                <w:color w:val="000000"/>
                <w:sz w:val="22"/>
                <w:szCs w:val="22"/>
              </w:rPr>
              <w:t xml:space="preserve">11.01 </w:t>
            </w:r>
          </w:p>
        </w:tc>
        <w:tc>
          <w:tcPr>
            <w:tcW w:w="1463" w:type="dxa"/>
            <w:vAlign w:val="center"/>
          </w:tcPr>
          <w:p w14:paraId="4C25B99B" w14:textId="7C79DE1E" w:rsidR="006C2699" w:rsidRPr="00CF567D" w:rsidRDefault="006C2699" w:rsidP="006C2699">
            <w:pPr>
              <w:widowControl/>
              <w:jc w:val="center"/>
              <w:rPr>
                <w:iCs/>
              </w:rPr>
            </w:pPr>
            <w:r>
              <w:rPr>
                <w:rFonts w:hint="eastAsia"/>
                <w:color w:val="000000"/>
                <w:sz w:val="22"/>
                <w:szCs w:val="22"/>
              </w:rPr>
              <w:t xml:space="preserve">4.97 </w:t>
            </w:r>
          </w:p>
        </w:tc>
        <w:tc>
          <w:tcPr>
            <w:tcW w:w="1489" w:type="dxa"/>
            <w:vAlign w:val="center"/>
          </w:tcPr>
          <w:p w14:paraId="5E4E44CD" w14:textId="6A4B1A89" w:rsidR="006C2699" w:rsidRPr="00CF567D" w:rsidRDefault="006C2699" w:rsidP="006C2699">
            <w:pPr>
              <w:widowControl/>
              <w:jc w:val="center"/>
              <w:rPr>
                <w:iCs/>
              </w:rPr>
            </w:pPr>
            <w:r>
              <w:rPr>
                <w:rFonts w:hint="eastAsia"/>
                <w:color w:val="000000"/>
                <w:sz w:val="22"/>
                <w:szCs w:val="22"/>
              </w:rPr>
              <w:t xml:space="preserve">8.47 </w:t>
            </w:r>
          </w:p>
        </w:tc>
        <w:tc>
          <w:tcPr>
            <w:tcW w:w="1489" w:type="dxa"/>
            <w:vAlign w:val="center"/>
          </w:tcPr>
          <w:p w14:paraId="7BB24FF9" w14:textId="5E45DA80" w:rsidR="006C2699" w:rsidRPr="00CF567D" w:rsidRDefault="006C2699" w:rsidP="006C2699">
            <w:pPr>
              <w:widowControl/>
              <w:jc w:val="center"/>
              <w:rPr>
                <w:iCs/>
              </w:rPr>
            </w:pPr>
            <w:r>
              <w:rPr>
                <w:rFonts w:hint="eastAsia"/>
                <w:color w:val="000000"/>
                <w:sz w:val="22"/>
                <w:szCs w:val="22"/>
              </w:rPr>
              <w:t xml:space="preserve">41.87 </w:t>
            </w:r>
          </w:p>
        </w:tc>
      </w:tr>
    </w:tbl>
    <w:p w14:paraId="29E22DA9" w14:textId="77777777" w:rsidR="00BF5EAC" w:rsidRPr="00CF567D" w:rsidRDefault="00BF5EAC" w:rsidP="00BF5EAC">
      <w:pPr>
        <w:widowControl/>
        <w:jc w:val="left"/>
        <w:rPr>
          <w:rFonts w:ascii="Times New Roman" w:eastAsia="Times New Roman" w:hAnsi="Times New Roman" w:cs="Times New Roman"/>
          <w:b/>
          <w:bCs/>
          <w:kern w:val="0"/>
          <w:sz w:val="20"/>
          <w:szCs w:val="20"/>
          <w:lang w:eastAsia="en-US"/>
        </w:rPr>
      </w:pPr>
    </w:p>
    <w:p w14:paraId="64FE6531" w14:textId="70549495"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32</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341F40BC" w14:textId="77777777" w:rsidTr="0073203A">
        <w:trPr>
          <w:trHeight w:val="529"/>
          <w:jc w:val="center"/>
        </w:trPr>
        <w:tc>
          <w:tcPr>
            <w:tcW w:w="1684" w:type="dxa"/>
            <w:shd w:val="clear" w:color="auto" w:fill="5B9BD5"/>
            <w:vAlign w:val="center"/>
          </w:tcPr>
          <w:p w14:paraId="0E7CED82"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69B04C7F"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2B738DCA"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0B133635"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7B134F17"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ECE1C45"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705CF692" w14:textId="77777777" w:rsidTr="0073203A">
        <w:trPr>
          <w:trHeight w:val="530"/>
          <w:jc w:val="center"/>
        </w:trPr>
        <w:tc>
          <w:tcPr>
            <w:tcW w:w="1684" w:type="dxa"/>
            <w:vMerge w:val="restart"/>
            <w:shd w:val="clear" w:color="auto" w:fill="5B9BD5"/>
            <w:vAlign w:val="center"/>
          </w:tcPr>
          <w:p w14:paraId="2E033295"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4BB84024" w14:textId="77777777" w:rsidR="00BF5EAC" w:rsidRPr="00CF567D" w:rsidRDefault="00BF5EAC" w:rsidP="0073203A">
            <w:pPr>
              <w:widowControl/>
              <w:jc w:val="center"/>
              <w:rPr>
                <w:iCs/>
              </w:rPr>
            </w:pPr>
            <w:r>
              <w:rPr>
                <w:iCs/>
              </w:rPr>
              <w:t>4.2</w:t>
            </w:r>
            <w:r w:rsidRPr="00CF567D">
              <w:rPr>
                <w:iCs/>
              </w:rPr>
              <w:t xml:space="preserve"> packet/s arrival rate for DL</w:t>
            </w:r>
          </w:p>
          <w:p w14:paraId="76817FE3" w14:textId="77777777" w:rsidR="00BF5EAC" w:rsidRPr="00CF567D" w:rsidRDefault="00BF5EAC"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61142D5C" w14:textId="7D0A2B9B"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5E1D130A" w14:textId="77777777" w:rsidR="00BF5EAC" w:rsidRPr="00CF567D" w:rsidRDefault="00BF5EAC" w:rsidP="0073203A">
            <w:pPr>
              <w:widowControl/>
              <w:jc w:val="center"/>
              <w:rPr>
                <w:iCs/>
              </w:rPr>
            </w:pPr>
            <w:r>
              <w:rPr>
                <w:rFonts w:hint="eastAsia"/>
                <w:color w:val="000000"/>
                <w:sz w:val="22"/>
                <w:szCs w:val="22"/>
              </w:rPr>
              <w:t xml:space="preserve">22.16 </w:t>
            </w:r>
          </w:p>
        </w:tc>
        <w:tc>
          <w:tcPr>
            <w:tcW w:w="1463" w:type="dxa"/>
            <w:vAlign w:val="center"/>
          </w:tcPr>
          <w:p w14:paraId="1C7040B3" w14:textId="77777777" w:rsidR="00BF5EAC" w:rsidRPr="00CF567D" w:rsidRDefault="00BF5EAC" w:rsidP="0073203A">
            <w:pPr>
              <w:widowControl/>
              <w:jc w:val="center"/>
              <w:rPr>
                <w:iCs/>
              </w:rPr>
            </w:pPr>
            <w:r>
              <w:rPr>
                <w:rFonts w:hint="eastAsia"/>
                <w:color w:val="000000"/>
                <w:sz w:val="22"/>
                <w:szCs w:val="22"/>
              </w:rPr>
              <w:t xml:space="preserve">16.19 </w:t>
            </w:r>
          </w:p>
        </w:tc>
        <w:tc>
          <w:tcPr>
            <w:tcW w:w="1489" w:type="dxa"/>
            <w:vAlign w:val="center"/>
          </w:tcPr>
          <w:p w14:paraId="196ED33E" w14:textId="77777777" w:rsidR="00BF5EAC" w:rsidRPr="00CF567D" w:rsidRDefault="00BF5EAC" w:rsidP="0073203A">
            <w:pPr>
              <w:widowControl/>
              <w:jc w:val="center"/>
              <w:rPr>
                <w:iCs/>
              </w:rPr>
            </w:pPr>
            <w:r>
              <w:rPr>
                <w:rFonts w:hint="eastAsia"/>
                <w:color w:val="000000"/>
                <w:sz w:val="22"/>
                <w:szCs w:val="22"/>
              </w:rPr>
              <w:t xml:space="preserve">17.83 </w:t>
            </w:r>
          </w:p>
        </w:tc>
        <w:tc>
          <w:tcPr>
            <w:tcW w:w="1489" w:type="dxa"/>
            <w:vAlign w:val="center"/>
          </w:tcPr>
          <w:p w14:paraId="4BAABE8D" w14:textId="77777777" w:rsidR="00BF5EAC" w:rsidRPr="00CF567D" w:rsidRDefault="00BF5EAC" w:rsidP="0073203A">
            <w:pPr>
              <w:widowControl/>
              <w:jc w:val="center"/>
              <w:rPr>
                <w:iCs/>
              </w:rPr>
            </w:pPr>
            <w:r>
              <w:rPr>
                <w:rFonts w:hint="eastAsia"/>
                <w:color w:val="000000"/>
                <w:sz w:val="22"/>
                <w:szCs w:val="22"/>
              </w:rPr>
              <w:t xml:space="preserve">63.57 </w:t>
            </w:r>
          </w:p>
        </w:tc>
      </w:tr>
      <w:tr w:rsidR="006C2699" w:rsidRPr="00CF567D" w14:paraId="6491A098" w14:textId="77777777" w:rsidTr="0073203A">
        <w:trPr>
          <w:trHeight w:val="530"/>
          <w:jc w:val="center"/>
        </w:trPr>
        <w:tc>
          <w:tcPr>
            <w:tcW w:w="1684" w:type="dxa"/>
            <w:vMerge/>
            <w:shd w:val="clear" w:color="auto" w:fill="5B9BD5"/>
            <w:vAlign w:val="center"/>
          </w:tcPr>
          <w:p w14:paraId="396C2697" w14:textId="77777777" w:rsidR="006C2699" w:rsidRPr="00CF567D" w:rsidRDefault="006C2699" w:rsidP="006C2699">
            <w:pPr>
              <w:widowControl/>
              <w:jc w:val="center"/>
              <w:rPr>
                <w:rFonts w:eastAsia="Times New Roman"/>
                <w:lang w:eastAsia="en-US"/>
              </w:rPr>
            </w:pPr>
          </w:p>
        </w:tc>
        <w:tc>
          <w:tcPr>
            <w:tcW w:w="1396" w:type="dxa"/>
            <w:vAlign w:val="center"/>
          </w:tcPr>
          <w:p w14:paraId="051149E6" w14:textId="0A39B208"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034CA445" w14:textId="4CD517C3" w:rsidR="006C2699" w:rsidRPr="00CF567D" w:rsidRDefault="006C2699" w:rsidP="006C2699">
            <w:pPr>
              <w:widowControl/>
              <w:jc w:val="center"/>
              <w:rPr>
                <w:iCs/>
              </w:rPr>
            </w:pPr>
            <w:r>
              <w:rPr>
                <w:rFonts w:hint="eastAsia"/>
                <w:color w:val="000000"/>
                <w:sz w:val="22"/>
                <w:szCs w:val="22"/>
              </w:rPr>
              <w:t xml:space="preserve">11.95 </w:t>
            </w:r>
          </w:p>
        </w:tc>
        <w:tc>
          <w:tcPr>
            <w:tcW w:w="1463" w:type="dxa"/>
            <w:vAlign w:val="center"/>
          </w:tcPr>
          <w:p w14:paraId="2E46A8E2" w14:textId="25FD673D" w:rsidR="006C2699" w:rsidRPr="00CF567D" w:rsidRDefault="006C2699" w:rsidP="006C2699">
            <w:pPr>
              <w:widowControl/>
              <w:jc w:val="center"/>
              <w:rPr>
                <w:iCs/>
              </w:rPr>
            </w:pPr>
            <w:r>
              <w:rPr>
                <w:rFonts w:hint="eastAsia"/>
                <w:color w:val="000000"/>
                <w:sz w:val="22"/>
                <w:szCs w:val="22"/>
              </w:rPr>
              <w:t xml:space="preserve">9.09 </w:t>
            </w:r>
          </w:p>
        </w:tc>
        <w:tc>
          <w:tcPr>
            <w:tcW w:w="1489" w:type="dxa"/>
            <w:vAlign w:val="center"/>
          </w:tcPr>
          <w:p w14:paraId="67C9BA52" w14:textId="056E4902" w:rsidR="006C2699" w:rsidRPr="00CF567D" w:rsidRDefault="006C2699" w:rsidP="006C2699">
            <w:pPr>
              <w:widowControl/>
              <w:jc w:val="center"/>
              <w:rPr>
                <w:iCs/>
              </w:rPr>
            </w:pPr>
            <w:r>
              <w:rPr>
                <w:rFonts w:hint="eastAsia"/>
                <w:color w:val="000000"/>
                <w:sz w:val="22"/>
                <w:szCs w:val="22"/>
              </w:rPr>
              <w:t xml:space="preserve">10.20 </w:t>
            </w:r>
          </w:p>
        </w:tc>
        <w:tc>
          <w:tcPr>
            <w:tcW w:w="1489" w:type="dxa"/>
            <w:vAlign w:val="center"/>
          </w:tcPr>
          <w:p w14:paraId="40FDD2ED" w14:textId="72F38DE4" w:rsidR="006C2699" w:rsidRPr="00CF567D" w:rsidRDefault="006C2699" w:rsidP="006C2699">
            <w:pPr>
              <w:widowControl/>
              <w:jc w:val="center"/>
              <w:rPr>
                <w:iCs/>
              </w:rPr>
            </w:pPr>
            <w:r>
              <w:rPr>
                <w:rFonts w:hint="eastAsia"/>
                <w:color w:val="000000"/>
                <w:sz w:val="22"/>
                <w:szCs w:val="22"/>
              </w:rPr>
              <w:t xml:space="preserve">28.17 </w:t>
            </w:r>
          </w:p>
        </w:tc>
      </w:tr>
      <w:tr w:rsidR="006C2699" w:rsidRPr="00CF567D" w14:paraId="26FC3B86" w14:textId="77777777" w:rsidTr="0073203A">
        <w:trPr>
          <w:trHeight w:val="530"/>
          <w:jc w:val="center"/>
        </w:trPr>
        <w:tc>
          <w:tcPr>
            <w:tcW w:w="1684" w:type="dxa"/>
            <w:vMerge/>
            <w:shd w:val="clear" w:color="auto" w:fill="5B9BD5"/>
            <w:vAlign w:val="center"/>
          </w:tcPr>
          <w:p w14:paraId="41CAC089" w14:textId="77777777" w:rsidR="006C2699" w:rsidRPr="00CF567D" w:rsidRDefault="006C2699" w:rsidP="006C2699">
            <w:pPr>
              <w:widowControl/>
              <w:jc w:val="center"/>
              <w:rPr>
                <w:rFonts w:eastAsia="Times New Roman"/>
                <w:lang w:eastAsia="en-US"/>
              </w:rPr>
            </w:pPr>
          </w:p>
        </w:tc>
        <w:tc>
          <w:tcPr>
            <w:tcW w:w="1396" w:type="dxa"/>
            <w:vAlign w:val="center"/>
          </w:tcPr>
          <w:p w14:paraId="1A490F07" w14:textId="70474BA3"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7FD24F6A" w14:textId="04975E91" w:rsidR="006C2699" w:rsidRPr="00CF567D" w:rsidRDefault="006C2699" w:rsidP="006C2699">
            <w:pPr>
              <w:widowControl/>
              <w:jc w:val="center"/>
              <w:rPr>
                <w:iCs/>
              </w:rPr>
            </w:pPr>
            <w:r>
              <w:rPr>
                <w:rFonts w:hint="eastAsia"/>
                <w:color w:val="000000"/>
                <w:sz w:val="22"/>
                <w:szCs w:val="22"/>
              </w:rPr>
              <w:t xml:space="preserve">8.44 </w:t>
            </w:r>
          </w:p>
        </w:tc>
        <w:tc>
          <w:tcPr>
            <w:tcW w:w="1463" w:type="dxa"/>
            <w:vAlign w:val="center"/>
          </w:tcPr>
          <w:p w14:paraId="423D8779" w14:textId="3E13822B" w:rsidR="006C2699" w:rsidRPr="00CF567D" w:rsidRDefault="006C2699" w:rsidP="006C2699">
            <w:pPr>
              <w:widowControl/>
              <w:jc w:val="center"/>
              <w:rPr>
                <w:iCs/>
              </w:rPr>
            </w:pPr>
            <w:r>
              <w:rPr>
                <w:rFonts w:hint="eastAsia"/>
                <w:color w:val="000000"/>
                <w:sz w:val="22"/>
                <w:szCs w:val="22"/>
              </w:rPr>
              <w:t xml:space="preserve">5.13 </w:t>
            </w:r>
          </w:p>
        </w:tc>
        <w:tc>
          <w:tcPr>
            <w:tcW w:w="1489" w:type="dxa"/>
            <w:vAlign w:val="center"/>
          </w:tcPr>
          <w:p w14:paraId="4D83116F" w14:textId="0D758CE2" w:rsidR="006C2699" w:rsidRPr="00CF567D" w:rsidRDefault="006C2699" w:rsidP="006C2699">
            <w:pPr>
              <w:widowControl/>
              <w:jc w:val="center"/>
              <w:rPr>
                <w:iCs/>
              </w:rPr>
            </w:pPr>
            <w:r>
              <w:rPr>
                <w:rFonts w:hint="eastAsia"/>
                <w:color w:val="000000"/>
                <w:sz w:val="22"/>
                <w:szCs w:val="22"/>
              </w:rPr>
              <w:t xml:space="preserve">6.62 </w:t>
            </w:r>
          </w:p>
        </w:tc>
        <w:tc>
          <w:tcPr>
            <w:tcW w:w="1489" w:type="dxa"/>
            <w:vAlign w:val="center"/>
          </w:tcPr>
          <w:p w14:paraId="3840BF6B" w14:textId="71AA64BC" w:rsidR="006C2699" w:rsidRPr="00CF567D" w:rsidRDefault="006C2699" w:rsidP="006C2699">
            <w:pPr>
              <w:widowControl/>
              <w:jc w:val="center"/>
              <w:rPr>
                <w:iCs/>
              </w:rPr>
            </w:pPr>
            <w:r>
              <w:rPr>
                <w:rFonts w:hint="eastAsia"/>
                <w:color w:val="000000"/>
                <w:sz w:val="22"/>
                <w:szCs w:val="22"/>
              </w:rPr>
              <w:t xml:space="preserve">24.68 </w:t>
            </w:r>
          </w:p>
        </w:tc>
      </w:tr>
      <w:tr w:rsidR="006C2699" w:rsidRPr="00CF567D" w14:paraId="75179BAE" w14:textId="77777777" w:rsidTr="0073203A">
        <w:trPr>
          <w:trHeight w:val="530"/>
          <w:jc w:val="center"/>
        </w:trPr>
        <w:tc>
          <w:tcPr>
            <w:tcW w:w="1684" w:type="dxa"/>
            <w:vMerge/>
            <w:shd w:val="clear" w:color="auto" w:fill="5B9BD5"/>
            <w:vAlign w:val="center"/>
          </w:tcPr>
          <w:p w14:paraId="35843A61" w14:textId="77777777" w:rsidR="006C2699" w:rsidRPr="00CF567D" w:rsidRDefault="006C2699" w:rsidP="006C2699">
            <w:pPr>
              <w:widowControl/>
              <w:jc w:val="center"/>
              <w:rPr>
                <w:rFonts w:eastAsia="Times New Roman"/>
                <w:lang w:eastAsia="en-US"/>
              </w:rPr>
            </w:pPr>
          </w:p>
        </w:tc>
        <w:tc>
          <w:tcPr>
            <w:tcW w:w="1396" w:type="dxa"/>
            <w:vAlign w:val="center"/>
          </w:tcPr>
          <w:p w14:paraId="2CC065A5" w14:textId="43ACC885"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6C082C94" w14:textId="30E767B3" w:rsidR="006C2699" w:rsidRPr="00CF567D" w:rsidRDefault="006C2699" w:rsidP="006C2699">
            <w:pPr>
              <w:widowControl/>
              <w:jc w:val="center"/>
              <w:rPr>
                <w:iCs/>
              </w:rPr>
            </w:pPr>
            <w:r>
              <w:rPr>
                <w:rFonts w:hint="eastAsia"/>
                <w:color w:val="000000"/>
                <w:sz w:val="22"/>
                <w:szCs w:val="22"/>
              </w:rPr>
              <w:t xml:space="preserve">7.61 </w:t>
            </w:r>
          </w:p>
        </w:tc>
        <w:tc>
          <w:tcPr>
            <w:tcW w:w="1463" w:type="dxa"/>
            <w:vAlign w:val="center"/>
          </w:tcPr>
          <w:p w14:paraId="10A3081B" w14:textId="38820AFB" w:rsidR="006C2699" w:rsidRPr="00CF567D" w:rsidRDefault="006C2699" w:rsidP="006C2699">
            <w:pPr>
              <w:widowControl/>
              <w:jc w:val="center"/>
              <w:rPr>
                <w:iCs/>
              </w:rPr>
            </w:pPr>
            <w:r>
              <w:rPr>
                <w:rFonts w:hint="eastAsia"/>
                <w:color w:val="000000"/>
                <w:sz w:val="22"/>
                <w:szCs w:val="22"/>
              </w:rPr>
              <w:t xml:space="preserve">4.93 </w:t>
            </w:r>
          </w:p>
        </w:tc>
        <w:tc>
          <w:tcPr>
            <w:tcW w:w="1489" w:type="dxa"/>
            <w:vAlign w:val="center"/>
          </w:tcPr>
          <w:p w14:paraId="597A9B4B" w14:textId="6FEC0790" w:rsidR="006C2699" w:rsidRPr="00CF567D" w:rsidRDefault="006C2699" w:rsidP="006C2699">
            <w:pPr>
              <w:widowControl/>
              <w:jc w:val="center"/>
              <w:rPr>
                <w:iCs/>
              </w:rPr>
            </w:pPr>
            <w:r>
              <w:rPr>
                <w:rFonts w:hint="eastAsia"/>
                <w:color w:val="000000"/>
                <w:sz w:val="22"/>
                <w:szCs w:val="22"/>
              </w:rPr>
              <w:t xml:space="preserve">6.60 </w:t>
            </w:r>
          </w:p>
        </w:tc>
        <w:tc>
          <w:tcPr>
            <w:tcW w:w="1489" w:type="dxa"/>
            <w:vAlign w:val="center"/>
          </w:tcPr>
          <w:p w14:paraId="4FA481E2" w14:textId="4CEB0AFC" w:rsidR="006C2699" w:rsidRPr="00CF567D" w:rsidRDefault="006C2699" w:rsidP="006C2699">
            <w:pPr>
              <w:widowControl/>
              <w:jc w:val="center"/>
              <w:rPr>
                <w:iCs/>
              </w:rPr>
            </w:pPr>
            <w:r>
              <w:rPr>
                <w:rFonts w:hint="eastAsia"/>
                <w:color w:val="000000"/>
                <w:sz w:val="22"/>
                <w:szCs w:val="22"/>
              </w:rPr>
              <w:t xml:space="preserve">17.34 </w:t>
            </w:r>
          </w:p>
        </w:tc>
      </w:tr>
    </w:tbl>
    <w:p w14:paraId="25BC6796" w14:textId="77777777" w:rsidR="00BF5EAC" w:rsidRPr="00CF567D" w:rsidRDefault="00BF5EAC" w:rsidP="00BF5EAC">
      <w:pPr>
        <w:widowControl/>
        <w:rPr>
          <w:rFonts w:ascii="Times New Roman" w:eastAsia="宋体" w:hAnsi="Times New Roman" w:cs="Times New Roman"/>
          <w:kern w:val="0"/>
          <w:sz w:val="20"/>
          <w:szCs w:val="20"/>
        </w:rPr>
      </w:pPr>
    </w:p>
    <w:p w14:paraId="47DEA542" w14:textId="5568AB82"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33</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28BB52E7" w14:textId="77777777" w:rsidTr="0073203A">
        <w:trPr>
          <w:trHeight w:val="529"/>
          <w:jc w:val="center"/>
        </w:trPr>
        <w:tc>
          <w:tcPr>
            <w:tcW w:w="1684" w:type="dxa"/>
            <w:shd w:val="clear" w:color="auto" w:fill="5B9BD5"/>
            <w:vAlign w:val="center"/>
          </w:tcPr>
          <w:p w14:paraId="43769E8E"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38AD95A9"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65359B2"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76A4F1AE"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30D88F55"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7EFF71BD"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495D3BD8" w14:textId="77777777" w:rsidTr="0073203A">
        <w:trPr>
          <w:trHeight w:val="530"/>
          <w:jc w:val="center"/>
        </w:trPr>
        <w:tc>
          <w:tcPr>
            <w:tcW w:w="1684" w:type="dxa"/>
            <w:vMerge w:val="restart"/>
            <w:shd w:val="clear" w:color="auto" w:fill="5B9BD5"/>
            <w:vAlign w:val="center"/>
          </w:tcPr>
          <w:p w14:paraId="3568297B"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780C2B0C" w14:textId="77777777" w:rsidR="00BF5EAC" w:rsidRPr="00CF567D" w:rsidRDefault="00BF5EAC" w:rsidP="0073203A">
            <w:pPr>
              <w:widowControl/>
              <w:jc w:val="center"/>
              <w:rPr>
                <w:iCs/>
              </w:rPr>
            </w:pPr>
            <w:r>
              <w:rPr>
                <w:iCs/>
              </w:rPr>
              <w:t>4.2</w:t>
            </w:r>
            <w:r w:rsidRPr="00CF567D">
              <w:rPr>
                <w:iCs/>
              </w:rPr>
              <w:t xml:space="preserve"> packet/s arrival rate for DL</w:t>
            </w:r>
          </w:p>
          <w:p w14:paraId="05DC63A0" w14:textId="77777777" w:rsidR="00BF5EAC" w:rsidRPr="00CF567D" w:rsidRDefault="00BF5EAC"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72E692C4" w14:textId="1C0D836D"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12995866" w14:textId="77777777" w:rsidR="00BF5EAC" w:rsidRPr="00CF567D" w:rsidRDefault="00BF5EAC" w:rsidP="0073203A">
            <w:pPr>
              <w:widowControl/>
              <w:jc w:val="center"/>
              <w:rPr>
                <w:iCs/>
              </w:rPr>
            </w:pPr>
            <w:r>
              <w:rPr>
                <w:rFonts w:hint="eastAsia"/>
                <w:color w:val="000000"/>
                <w:sz w:val="22"/>
                <w:szCs w:val="22"/>
              </w:rPr>
              <w:t xml:space="preserve">9.27 </w:t>
            </w:r>
          </w:p>
        </w:tc>
        <w:tc>
          <w:tcPr>
            <w:tcW w:w="1463" w:type="dxa"/>
            <w:vAlign w:val="center"/>
          </w:tcPr>
          <w:p w14:paraId="1FE109D0" w14:textId="77777777" w:rsidR="00BF5EAC" w:rsidRPr="00CF567D" w:rsidRDefault="00BF5EAC" w:rsidP="0073203A">
            <w:pPr>
              <w:widowControl/>
              <w:jc w:val="center"/>
              <w:rPr>
                <w:iCs/>
              </w:rPr>
            </w:pPr>
            <w:r>
              <w:rPr>
                <w:rFonts w:hint="eastAsia"/>
                <w:color w:val="000000"/>
                <w:sz w:val="22"/>
                <w:szCs w:val="22"/>
              </w:rPr>
              <w:t xml:space="preserve">6.49 </w:t>
            </w:r>
          </w:p>
        </w:tc>
        <w:tc>
          <w:tcPr>
            <w:tcW w:w="1489" w:type="dxa"/>
            <w:vAlign w:val="center"/>
          </w:tcPr>
          <w:p w14:paraId="1742325A" w14:textId="77777777" w:rsidR="00BF5EAC" w:rsidRPr="00CF567D" w:rsidRDefault="00BF5EAC" w:rsidP="0073203A">
            <w:pPr>
              <w:widowControl/>
              <w:jc w:val="center"/>
              <w:rPr>
                <w:iCs/>
              </w:rPr>
            </w:pPr>
            <w:r>
              <w:rPr>
                <w:rFonts w:hint="eastAsia"/>
                <w:color w:val="000000"/>
                <w:sz w:val="22"/>
                <w:szCs w:val="22"/>
              </w:rPr>
              <w:t xml:space="preserve">8.58 </w:t>
            </w:r>
          </w:p>
        </w:tc>
        <w:tc>
          <w:tcPr>
            <w:tcW w:w="1489" w:type="dxa"/>
            <w:vAlign w:val="center"/>
          </w:tcPr>
          <w:p w14:paraId="61926C9A" w14:textId="77777777" w:rsidR="00BF5EAC" w:rsidRPr="00CF567D" w:rsidRDefault="00BF5EAC" w:rsidP="0073203A">
            <w:pPr>
              <w:widowControl/>
              <w:jc w:val="center"/>
              <w:rPr>
                <w:iCs/>
              </w:rPr>
            </w:pPr>
            <w:r>
              <w:rPr>
                <w:rFonts w:hint="eastAsia"/>
                <w:color w:val="000000"/>
                <w:sz w:val="22"/>
                <w:szCs w:val="22"/>
              </w:rPr>
              <w:t xml:space="preserve">14.30 </w:t>
            </w:r>
          </w:p>
        </w:tc>
      </w:tr>
      <w:tr w:rsidR="006C2699" w:rsidRPr="00CF567D" w14:paraId="5DBB6C5C" w14:textId="77777777" w:rsidTr="0073203A">
        <w:trPr>
          <w:trHeight w:val="530"/>
          <w:jc w:val="center"/>
        </w:trPr>
        <w:tc>
          <w:tcPr>
            <w:tcW w:w="1684" w:type="dxa"/>
            <w:vMerge/>
            <w:shd w:val="clear" w:color="auto" w:fill="5B9BD5"/>
            <w:vAlign w:val="center"/>
          </w:tcPr>
          <w:p w14:paraId="18CD9687" w14:textId="77777777" w:rsidR="006C2699" w:rsidRPr="00CF567D" w:rsidRDefault="006C2699" w:rsidP="006C2699">
            <w:pPr>
              <w:widowControl/>
              <w:jc w:val="center"/>
              <w:rPr>
                <w:rFonts w:eastAsia="Times New Roman"/>
                <w:lang w:eastAsia="en-US"/>
              </w:rPr>
            </w:pPr>
          </w:p>
        </w:tc>
        <w:tc>
          <w:tcPr>
            <w:tcW w:w="1396" w:type="dxa"/>
            <w:vAlign w:val="center"/>
          </w:tcPr>
          <w:p w14:paraId="22147058" w14:textId="13C32446"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05269566" w14:textId="6B98E13E" w:rsidR="006C2699" w:rsidRPr="00CF567D" w:rsidRDefault="006C2699" w:rsidP="006C2699">
            <w:pPr>
              <w:widowControl/>
              <w:jc w:val="center"/>
              <w:rPr>
                <w:iCs/>
              </w:rPr>
            </w:pPr>
            <w:r>
              <w:rPr>
                <w:rFonts w:hint="eastAsia"/>
                <w:color w:val="000000"/>
                <w:sz w:val="22"/>
                <w:szCs w:val="22"/>
              </w:rPr>
              <w:t xml:space="preserve">11.75 </w:t>
            </w:r>
          </w:p>
        </w:tc>
        <w:tc>
          <w:tcPr>
            <w:tcW w:w="1463" w:type="dxa"/>
            <w:vAlign w:val="center"/>
          </w:tcPr>
          <w:p w14:paraId="343E0AB9" w14:textId="630601BB" w:rsidR="006C2699" w:rsidRPr="00CF567D" w:rsidRDefault="006C2699" w:rsidP="006C2699">
            <w:pPr>
              <w:widowControl/>
              <w:jc w:val="center"/>
              <w:rPr>
                <w:iCs/>
              </w:rPr>
            </w:pPr>
            <w:r>
              <w:rPr>
                <w:rFonts w:hint="eastAsia"/>
                <w:color w:val="000000"/>
                <w:sz w:val="22"/>
                <w:szCs w:val="22"/>
              </w:rPr>
              <w:t xml:space="preserve">8.54 </w:t>
            </w:r>
          </w:p>
        </w:tc>
        <w:tc>
          <w:tcPr>
            <w:tcW w:w="1489" w:type="dxa"/>
            <w:vAlign w:val="center"/>
          </w:tcPr>
          <w:p w14:paraId="4B2E3C8A" w14:textId="787D46A9" w:rsidR="006C2699" w:rsidRPr="00CF567D" w:rsidRDefault="006C2699" w:rsidP="006C2699">
            <w:pPr>
              <w:widowControl/>
              <w:jc w:val="center"/>
              <w:rPr>
                <w:iCs/>
              </w:rPr>
            </w:pPr>
            <w:r>
              <w:rPr>
                <w:rFonts w:hint="eastAsia"/>
                <w:color w:val="000000"/>
                <w:sz w:val="22"/>
                <w:szCs w:val="22"/>
              </w:rPr>
              <w:t xml:space="preserve">11.00 </w:t>
            </w:r>
          </w:p>
        </w:tc>
        <w:tc>
          <w:tcPr>
            <w:tcW w:w="1489" w:type="dxa"/>
            <w:vAlign w:val="center"/>
          </w:tcPr>
          <w:p w14:paraId="47D55219" w14:textId="790CB887" w:rsidR="006C2699" w:rsidRPr="00CF567D" w:rsidRDefault="006C2699" w:rsidP="006C2699">
            <w:pPr>
              <w:widowControl/>
              <w:jc w:val="center"/>
              <w:rPr>
                <w:iCs/>
              </w:rPr>
            </w:pPr>
            <w:r>
              <w:rPr>
                <w:rFonts w:hint="eastAsia"/>
                <w:color w:val="000000"/>
                <w:sz w:val="22"/>
                <w:szCs w:val="22"/>
              </w:rPr>
              <w:t xml:space="preserve">17.44 </w:t>
            </w:r>
          </w:p>
        </w:tc>
      </w:tr>
      <w:tr w:rsidR="006C2699" w:rsidRPr="00CF567D" w14:paraId="1B7A62BA" w14:textId="77777777" w:rsidTr="0073203A">
        <w:trPr>
          <w:trHeight w:val="530"/>
          <w:jc w:val="center"/>
        </w:trPr>
        <w:tc>
          <w:tcPr>
            <w:tcW w:w="1684" w:type="dxa"/>
            <w:vMerge/>
            <w:shd w:val="clear" w:color="auto" w:fill="5B9BD5"/>
            <w:vAlign w:val="center"/>
          </w:tcPr>
          <w:p w14:paraId="7A38F91C" w14:textId="77777777" w:rsidR="006C2699" w:rsidRPr="00CF567D" w:rsidRDefault="006C2699" w:rsidP="006C2699">
            <w:pPr>
              <w:widowControl/>
              <w:jc w:val="center"/>
              <w:rPr>
                <w:rFonts w:eastAsia="Times New Roman"/>
                <w:lang w:eastAsia="en-US"/>
              </w:rPr>
            </w:pPr>
          </w:p>
        </w:tc>
        <w:tc>
          <w:tcPr>
            <w:tcW w:w="1396" w:type="dxa"/>
            <w:vAlign w:val="center"/>
          </w:tcPr>
          <w:p w14:paraId="76B99264" w14:textId="5747B5C7"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483203D5" w14:textId="78100C0D" w:rsidR="006C2699" w:rsidRPr="00CF567D" w:rsidRDefault="006C2699" w:rsidP="006C2699">
            <w:pPr>
              <w:widowControl/>
              <w:jc w:val="center"/>
              <w:rPr>
                <w:iCs/>
              </w:rPr>
            </w:pPr>
            <w:r>
              <w:rPr>
                <w:rFonts w:hint="eastAsia"/>
                <w:color w:val="000000"/>
                <w:sz w:val="22"/>
                <w:szCs w:val="22"/>
              </w:rPr>
              <w:t xml:space="preserve">11.18 </w:t>
            </w:r>
          </w:p>
        </w:tc>
        <w:tc>
          <w:tcPr>
            <w:tcW w:w="1463" w:type="dxa"/>
            <w:vAlign w:val="center"/>
          </w:tcPr>
          <w:p w14:paraId="41C9E5CF" w14:textId="1AAB360D" w:rsidR="006C2699" w:rsidRPr="00CF567D" w:rsidRDefault="006C2699" w:rsidP="006C2699">
            <w:pPr>
              <w:widowControl/>
              <w:jc w:val="center"/>
              <w:rPr>
                <w:iCs/>
              </w:rPr>
            </w:pPr>
            <w:r>
              <w:rPr>
                <w:rFonts w:hint="eastAsia"/>
                <w:color w:val="000000"/>
                <w:sz w:val="22"/>
                <w:szCs w:val="22"/>
              </w:rPr>
              <w:t xml:space="preserve">6.81 </w:t>
            </w:r>
          </w:p>
        </w:tc>
        <w:tc>
          <w:tcPr>
            <w:tcW w:w="1489" w:type="dxa"/>
            <w:vAlign w:val="center"/>
          </w:tcPr>
          <w:p w14:paraId="79821175" w14:textId="354556C8" w:rsidR="006C2699" w:rsidRPr="00CF567D" w:rsidRDefault="006C2699" w:rsidP="006C2699">
            <w:pPr>
              <w:widowControl/>
              <w:jc w:val="center"/>
              <w:rPr>
                <w:iCs/>
              </w:rPr>
            </w:pPr>
            <w:r>
              <w:rPr>
                <w:rFonts w:hint="eastAsia"/>
                <w:color w:val="000000"/>
                <w:sz w:val="22"/>
                <w:szCs w:val="22"/>
              </w:rPr>
              <w:t xml:space="preserve">10.52 </w:t>
            </w:r>
          </w:p>
        </w:tc>
        <w:tc>
          <w:tcPr>
            <w:tcW w:w="1489" w:type="dxa"/>
            <w:vAlign w:val="center"/>
          </w:tcPr>
          <w:p w14:paraId="0DE4BEDA" w14:textId="401F0A20" w:rsidR="006C2699" w:rsidRPr="00CF567D" w:rsidRDefault="006C2699" w:rsidP="006C2699">
            <w:pPr>
              <w:widowControl/>
              <w:jc w:val="center"/>
              <w:rPr>
                <w:iCs/>
              </w:rPr>
            </w:pPr>
            <w:r>
              <w:rPr>
                <w:rFonts w:hint="eastAsia"/>
                <w:color w:val="000000"/>
                <w:sz w:val="22"/>
                <w:szCs w:val="22"/>
              </w:rPr>
              <w:t xml:space="preserve">17.57 </w:t>
            </w:r>
          </w:p>
        </w:tc>
      </w:tr>
      <w:tr w:rsidR="006C2699" w:rsidRPr="00CF567D" w14:paraId="2273F397" w14:textId="77777777" w:rsidTr="0073203A">
        <w:trPr>
          <w:trHeight w:val="530"/>
          <w:jc w:val="center"/>
        </w:trPr>
        <w:tc>
          <w:tcPr>
            <w:tcW w:w="1684" w:type="dxa"/>
            <w:vMerge/>
            <w:shd w:val="clear" w:color="auto" w:fill="5B9BD5"/>
            <w:vAlign w:val="center"/>
          </w:tcPr>
          <w:p w14:paraId="412A2F85" w14:textId="77777777" w:rsidR="006C2699" w:rsidRPr="00CF567D" w:rsidRDefault="006C2699" w:rsidP="006C2699">
            <w:pPr>
              <w:widowControl/>
              <w:jc w:val="center"/>
              <w:rPr>
                <w:rFonts w:eastAsia="Times New Roman"/>
                <w:lang w:eastAsia="en-US"/>
              </w:rPr>
            </w:pPr>
          </w:p>
        </w:tc>
        <w:tc>
          <w:tcPr>
            <w:tcW w:w="1396" w:type="dxa"/>
            <w:vAlign w:val="center"/>
          </w:tcPr>
          <w:p w14:paraId="0A6DD2C4" w14:textId="535BB3C3"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323B6DB0" w14:textId="01D454CE" w:rsidR="006C2699" w:rsidRPr="00CF567D" w:rsidRDefault="006C2699" w:rsidP="006C2699">
            <w:pPr>
              <w:widowControl/>
              <w:jc w:val="center"/>
              <w:rPr>
                <w:iCs/>
              </w:rPr>
            </w:pPr>
            <w:r>
              <w:rPr>
                <w:rFonts w:hint="eastAsia"/>
                <w:color w:val="000000"/>
                <w:sz w:val="22"/>
                <w:szCs w:val="22"/>
              </w:rPr>
              <w:t xml:space="preserve">10.98 </w:t>
            </w:r>
          </w:p>
        </w:tc>
        <w:tc>
          <w:tcPr>
            <w:tcW w:w="1463" w:type="dxa"/>
            <w:vAlign w:val="center"/>
          </w:tcPr>
          <w:p w14:paraId="2CEBD387" w14:textId="49C61AE2" w:rsidR="006C2699" w:rsidRPr="00CF567D" w:rsidRDefault="006C2699" w:rsidP="006C2699">
            <w:pPr>
              <w:widowControl/>
              <w:jc w:val="center"/>
              <w:rPr>
                <w:iCs/>
              </w:rPr>
            </w:pPr>
            <w:r>
              <w:rPr>
                <w:rFonts w:hint="eastAsia"/>
                <w:color w:val="000000"/>
                <w:sz w:val="22"/>
                <w:szCs w:val="22"/>
              </w:rPr>
              <w:t xml:space="preserve">6.83 </w:t>
            </w:r>
          </w:p>
        </w:tc>
        <w:tc>
          <w:tcPr>
            <w:tcW w:w="1489" w:type="dxa"/>
            <w:vAlign w:val="center"/>
          </w:tcPr>
          <w:p w14:paraId="6E1EACAB" w14:textId="500224D9" w:rsidR="006C2699" w:rsidRPr="00CF567D" w:rsidRDefault="006C2699" w:rsidP="006C2699">
            <w:pPr>
              <w:widowControl/>
              <w:jc w:val="center"/>
              <w:rPr>
                <w:iCs/>
              </w:rPr>
            </w:pPr>
            <w:r>
              <w:rPr>
                <w:rFonts w:hint="eastAsia"/>
                <w:color w:val="000000"/>
                <w:sz w:val="22"/>
                <w:szCs w:val="22"/>
              </w:rPr>
              <w:t xml:space="preserve">10.01 </w:t>
            </w:r>
          </w:p>
        </w:tc>
        <w:tc>
          <w:tcPr>
            <w:tcW w:w="1489" w:type="dxa"/>
            <w:vAlign w:val="center"/>
          </w:tcPr>
          <w:p w14:paraId="29D31907" w14:textId="7D4C7404" w:rsidR="006C2699" w:rsidRPr="00CF567D" w:rsidRDefault="006C2699" w:rsidP="006C2699">
            <w:pPr>
              <w:widowControl/>
              <w:jc w:val="center"/>
              <w:rPr>
                <w:iCs/>
              </w:rPr>
            </w:pPr>
            <w:r>
              <w:rPr>
                <w:rFonts w:hint="eastAsia"/>
                <w:color w:val="000000"/>
                <w:sz w:val="22"/>
                <w:szCs w:val="22"/>
              </w:rPr>
              <w:t xml:space="preserve">18.72 </w:t>
            </w:r>
          </w:p>
        </w:tc>
      </w:tr>
    </w:tbl>
    <w:p w14:paraId="5554BDB9" w14:textId="77777777" w:rsidR="00BF5EAC" w:rsidRPr="00CF567D" w:rsidRDefault="00BF5EAC" w:rsidP="00BF5EAC">
      <w:pPr>
        <w:widowControl/>
        <w:jc w:val="left"/>
        <w:rPr>
          <w:rFonts w:ascii="Times New Roman" w:eastAsia="Times New Roman" w:hAnsi="Times New Roman" w:cs="Times New Roman"/>
          <w:b/>
          <w:bCs/>
          <w:kern w:val="0"/>
          <w:sz w:val="20"/>
          <w:szCs w:val="20"/>
          <w:lang w:eastAsia="en-US"/>
        </w:rPr>
      </w:pPr>
    </w:p>
    <w:p w14:paraId="2EFF4231" w14:textId="52BAC801"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34</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756D3215" w14:textId="77777777" w:rsidTr="0073203A">
        <w:trPr>
          <w:trHeight w:val="529"/>
          <w:jc w:val="center"/>
        </w:trPr>
        <w:tc>
          <w:tcPr>
            <w:tcW w:w="1684" w:type="dxa"/>
            <w:shd w:val="clear" w:color="auto" w:fill="5B9BD5"/>
            <w:vAlign w:val="center"/>
          </w:tcPr>
          <w:p w14:paraId="119B1F6E"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07117955"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44687876"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76E224C0"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CA8CA71"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526B3215"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197A5EEE" w14:textId="77777777" w:rsidTr="0073203A">
        <w:trPr>
          <w:trHeight w:val="530"/>
          <w:jc w:val="center"/>
        </w:trPr>
        <w:tc>
          <w:tcPr>
            <w:tcW w:w="1684" w:type="dxa"/>
            <w:vMerge w:val="restart"/>
            <w:shd w:val="clear" w:color="auto" w:fill="5B9BD5"/>
            <w:vAlign w:val="center"/>
          </w:tcPr>
          <w:p w14:paraId="79274364"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72514597" w14:textId="77777777" w:rsidR="00BF5EAC" w:rsidRPr="00CF567D" w:rsidRDefault="00BF5EAC" w:rsidP="0073203A">
            <w:pPr>
              <w:widowControl/>
              <w:jc w:val="center"/>
              <w:rPr>
                <w:iCs/>
              </w:rPr>
            </w:pPr>
            <w:r>
              <w:rPr>
                <w:iCs/>
              </w:rPr>
              <w:t>4.2</w:t>
            </w:r>
            <w:r w:rsidRPr="00CF567D">
              <w:rPr>
                <w:iCs/>
              </w:rPr>
              <w:t xml:space="preserve"> packet/s arrival rate for DL</w:t>
            </w:r>
          </w:p>
          <w:p w14:paraId="32E7B235" w14:textId="77777777" w:rsidR="00BF5EAC" w:rsidRPr="00CF567D" w:rsidRDefault="00BF5EAC"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7DAC7AEF" w14:textId="01C624C2"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5CF5214D" w14:textId="77777777" w:rsidR="00BF5EAC" w:rsidRPr="00CF567D" w:rsidRDefault="00BF5EAC" w:rsidP="0073203A">
            <w:pPr>
              <w:widowControl/>
              <w:jc w:val="center"/>
              <w:rPr>
                <w:iCs/>
              </w:rPr>
            </w:pPr>
            <w:r>
              <w:rPr>
                <w:rFonts w:hint="eastAsia"/>
                <w:color w:val="000000"/>
                <w:sz w:val="22"/>
                <w:szCs w:val="22"/>
              </w:rPr>
              <w:t xml:space="preserve">22.14 </w:t>
            </w:r>
          </w:p>
        </w:tc>
        <w:tc>
          <w:tcPr>
            <w:tcW w:w="1463" w:type="dxa"/>
            <w:vAlign w:val="center"/>
          </w:tcPr>
          <w:p w14:paraId="430B7830" w14:textId="77777777" w:rsidR="00BF5EAC" w:rsidRPr="00CF567D" w:rsidRDefault="00BF5EAC" w:rsidP="0073203A">
            <w:pPr>
              <w:widowControl/>
              <w:jc w:val="center"/>
              <w:rPr>
                <w:iCs/>
              </w:rPr>
            </w:pPr>
            <w:r>
              <w:rPr>
                <w:rFonts w:hint="eastAsia"/>
                <w:color w:val="000000"/>
                <w:sz w:val="22"/>
                <w:szCs w:val="22"/>
              </w:rPr>
              <w:t xml:space="preserve">20.72 </w:t>
            </w:r>
          </w:p>
        </w:tc>
        <w:tc>
          <w:tcPr>
            <w:tcW w:w="1489" w:type="dxa"/>
            <w:vAlign w:val="center"/>
          </w:tcPr>
          <w:p w14:paraId="2A0EB4E3" w14:textId="77777777" w:rsidR="00BF5EAC" w:rsidRPr="00CF567D" w:rsidRDefault="00BF5EAC" w:rsidP="0073203A">
            <w:pPr>
              <w:widowControl/>
              <w:jc w:val="center"/>
              <w:rPr>
                <w:iCs/>
              </w:rPr>
            </w:pPr>
            <w:r>
              <w:rPr>
                <w:rFonts w:hint="eastAsia"/>
                <w:color w:val="000000"/>
                <w:sz w:val="22"/>
                <w:szCs w:val="22"/>
              </w:rPr>
              <w:t xml:space="preserve">22.06 </w:t>
            </w:r>
          </w:p>
        </w:tc>
        <w:tc>
          <w:tcPr>
            <w:tcW w:w="1489" w:type="dxa"/>
            <w:vAlign w:val="center"/>
          </w:tcPr>
          <w:p w14:paraId="113E2E14" w14:textId="77777777" w:rsidR="00BF5EAC" w:rsidRPr="00CF567D" w:rsidRDefault="00BF5EAC" w:rsidP="0073203A">
            <w:pPr>
              <w:widowControl/>
              <w:jc w:val="center"/>
              <w:rPr>
                <w:iCs/>
              </w:rPr>
            </w:pPr>
            <w:r>
              <w:rPr>
                <w:rFonts w:hint="eastAsia"/>
                <w:color w:val="000000"/>
                <w:sz w:val="22"/>
                <w:szCs w:val="22"/>
              </w:rPr>
              <w:t xml:space="preserve">24.39 </w:t>
            </w:r>
          </w:p>
        </w:tc>
      </w:tr>
      <w:tr w:rsidR="006C2699" w:rsidRPr="00CF567D" w14:paraId="1B47EA11" w14:textId="77777777" w:rsidTr="0073203A">
        <w:trPr>
          <w:trHeight w:val="530"/>
          <w:jc w:val="center"/>
        </w:trPr>
        <w:tc>
          <w:tcPr>
            <w:tcW w:w="1684" w:type="dxa"/>
            <w:vMerge/>
            <w:shd w:val="clear" w:color="auto" w:fill="5B9BD5"/>
            <w:vAlign w:val="center"/>
          </w:tcPr>
          <w:p w14:paraId="069883A4" w14:textId="77777777" w:rsidR="006C2699" w:rsidRPr="00CF567D" w:rsidRDefault="006C2699" w:rsidP="006C2699">
            <w:pPr>
              <w:widowControl/>
              <w:jc w:val="center"/>
              <w:rPr>
                <w:rFonts w:eastAsia="Times New Roman"/>
                <w:lang w:eastAsia="en-US"/>
              </w:rPr>
            </w:pPr>
          </w:p>
        </w:tc>
        <w:tc>
          <w:tcPr>
            <w:tcW w:w="1396" w:type="dxa"/>
            <w:vAlign w:val="center"/>
          </w:tcPr>
          <w:p w14:paraId="23FEE061" w14:textId="2C95DA28"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03F2ACC1" w14:textId="33D47ABC" w:rsidR="006C2699" w:rsidRPr="00CF567D" w:rsidRDefault="006C2699" w:rsidP="006C2699">
            <w:pPr>
              <w:widowControl/>
              <w:jc w:val="center"/>
              <w:rPr>
                <w:iCs/>
              </w:rPr>
            </w:pPr>
            <w:r>
              <w:rPr>
                <w:rFonts w:hint="eastAsia"/>
                <w:color w:val="000000"/>
                <w:sz w:val="22"/>
                <w:szCs w:val="22"/>
              </w:rPr>
              <w:t xml:space="preserve">11.95 </w:t>
            </w:r>
          </w:p>
        </w:tc>
        <w:tc>
          <w:tcPr>
            <w:tcW w:w="1463" w:type="dxa"/>
            <w:vAlign w:val="center"/>
          </w:tcPr>
          <w:p w14:paraId="0FDA0E7B" w14:textId="79755117" w:rsidR="006C2699" w:rsidRPr="00CF567D" w:rsidRDefault="006C2699" w:rsidP="006C2699">
            <w:pPr>
              <w:widowControl/>
              <w:jc w:val="center"/>
              <w:rPr>
                <w:iCs/>
              </w:rPr>
            </w:pPr>
            <w:r>
              <w:rPr>
                <w:rFonts w:hint="eastAsia"/>
                <w:color w:val="000000"/>
                <w:sz w:val="22"/>
                <w:szCs w:val="22"/>
              </w:rPr>
              <w:t xml:space="preserve">11.29 </w:t>
            </w:r>
          </w:p>
        </w:tc>
        <w:tc>
          <w:tcPr>
            <w:tcW w:w="1489" w:type="dxa"/>
            <w:vAlign w:val="center"/>
          </w:tcPr>
          <w:p w14:paraId="3B6A3829" w14:textId="24B4D48C" w:rsidR="006C2699" w:rsidRPr="00CF567D" w:rsidRDefault="006C2699" w:rsidP="006C2699">
            <w:pPr>
              <w:widowControl/>
              <w:jc w:val="center"/>
              <w:rPr>
                <w:iCs/>
              </w:rPr>
            </w:pPr>
            <w:r>
              <w:rPr>
                <w:rFonts w:hint="eastAsia"/>
                <w:color w:val="000000"/>
                <w:sz w:val="22"/>
                <w:szCs w:val="22"/>
              </w:rPr>
              <w:t xml:space="preserve">11.94 </w:t>
            </w:r>
          </w:p>
        </w:tc>
        <w:tc>
          <w:tcPr>
            <w:tcW w:w="1489" w:type="dxa"/>
            <w:vAlign w:val="center"/>
          </w:tcPr>
          <w:p w14:paraId="74F94E90" w14:textId="484AB5A2" w:rsidR="006C2699" w:rsidRPr="00CF567D" w:rsidRDefault="006C2699" w:rsidP="006C2699">
            <w:pPr>
              <w:widowControl/>
              <w:jc w:val="center"/>
              <w:rPr>
                <w:iCs/>
              </w:rPr>
            </w:pPr>
            <w:r>
              <w:rPr>
                <w:rFonts w:hint="eastAsia"/>
                <w:color w:val="000000"/>
                <w:sz w:val="22"/>
                <w:szCs w:val="22"/>
              </w:rPr>
              <w:t xml:space="preserve">12.90 </w:t>
            </w:r>
          </w:p>
        </w:tc>
      </w:tr>
      <w:tr w:rsidR="006C2699" w:rsidRPr="00CF567D" w14:paraId="66EBD8D9" w14:textId="77777777" w:rsidTr="0073203A">
        <w:trPr>
          <w:trHeight w:val="530"/>
          <w:jc w:val="center"/>
        </w:trPr>
        <w:tc>
          <w:tcPr>
            <w:tcW w:w="1684" w:type="dxa"/>
            <w:vMerge/>
            <w:shd w:val="clear" w:color="auto" w:fill="5B9BD5"/>
            <w:vAlign w:val="center"/>
          </w:tcPr>
          <w:p w14:paraId="30EB5C7A" w14:textId="77777777" w:rsidR="006C2699" w:rsidRPr="00CF567D" w:rsidRDefault="006C2699" w:rsidP="006C2699">
            <w:pPr>
              <w:widowControl/>
              <w:jc w:val="center"/>
              <w:rPr>
                <w:rFonts w:eastAsia="Times New Roman"/>
                <w:lang w:eastAsia="en-US"/>
              </w:rPr>
            </w:pPr>
          </w:p>
        </w:tc>
        <w:tc>
          <w:tcPr>
            <w:tcW w:w="1396" w:type="dxa"/>
            <w:vAlign w:val="center"/>
          </w:tcPr>
          <w:p w14:paraId="5047870A" w14:textId="01EF061E"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631478DA" w14:textId="7526D939" w:rsidR="006C2699" w:rsidRPr="00CF567D" w:rsidRDefault="006C2699" w:rsidP="006C2699">
            <w:pPr>
              <w:widowControl/>
              <w:jc w:val="center"/>
              <w:rPr>
                <w:iCs/>
              </w:rPr>
            </w:pPr>
            <w:r>
              <w:rPr>
                <w:rFonts w:hint="eastAsia"/>
                <w:color w:val="000000"/>
                <w:sz w:val="22"/>
                <w:szCs w:val="22"/>
              </w:rPr>
              <w:t xml:space="preserve">8.44 </w:t>
            </w:r>
          </w:p>
        </w:tc>
        <w:tc>
          <w:tcPr>
            <w:tcW w:w="1463" w:type="dxa"/>
            <w:vAlign w:val="center"/>
          </w:tcPr>
          <w:p w14:paraId="236D2474" w14:textId="6E684395" w:rsidR="006C2699" w:rsidRPr="00CF567D" w:rsidRDefault="006C2699" w:rsidP="006C2699">
            <w:pPr>
              <w:widowControl/>
              <w:jc w:val="center"/>
              <w:rPr>
                <w:iCs/>
              </w:rPr>
            </w:pPr>
            <w:r>
              <w:rPr>
                <w:rFonts w:hint="eastAsia"/>
                <w:color w:val="000000"/>
                <w:sz w:val="22"/>
                <w:szCs w:val="22"/>
              </w:rPr>
              <w:t xml:space="preserve">7.49 </w:t>
            </w:r>
          </w:p>
        </w:tc>
        <w:tc>
          <w:tcPr>
            <w:tcW w:w="1489" w:type="dxa"/>
            <w:vAlign w:val="center"/>
          </w:tcPr>
          <w:p w14:paraId="2D1C4724" w14:textId="30F5B047" w:rsidR="006C2699" w:rsidRPr="00CF567D" w:rsidRDefault="006C2699" w:rsidP="006C2699">
            <w:pPr>
              <w:widowControl/>
              <w:jc w:val="center"/>
              <w:rPr>
                <w:iCs/>
              </w:rPr>
            </w:pPr>
            <w:r>
              <w:rPr>
                <w:rFonts w:hint="eastAsia"/>
                <w:color w:val="000000"/>
                <w:sz w:val="22"/>
                <w:szCs w:val="22"/>
              </w:rPr>
              <w:t xml:space="preserve">8.36 </w:t>
            </w:r>
          </w:p>
        </w:tc>
        <w:tc>
          <w:tcPr>
            <w:tcW w:w="1489" w:type="dxa"/>
            <w:vAlign w:val="center"/>
          </w:tcPr>
          <w:p w14:paraId="30E1F11E" w14:textId="5C786517" w:rsidR="006C2699" w:rsidRPr="00CF567D" w:rsidRDefault="006C2699" w:rsidP="006C2699">
            <w:pPr>
              <w:widowControl/>
              <w:jc w:val="center"/>
              <w:rPr>
                <w:iCs/>
              </w:rPr>
            </w:pPr>
            <w:r>
              <w:rPr>
                <w:rFonts w:hint="eastAsia"/>
                <w:color w:val="000000"/>
                <w:sz w:val="22"/>
                <w:szCs w:val="22"/>
              </w:rPr>
              <w:t xml:space="preserve">10.59 </w:t>
            </w:r>
          </w:p>
        </w:tc>
      </w:tr>
      <w:tr w:rsidR="006C2699" w:rsidRPr="00CF567D" w14:paraId="44C31929" w14:textId="77777777" w:rsidTr="0073203A">
        <w:trPr>
          <w:trHeight w:val="530"/>
          <w:jc w:val="center"/>
        </w:trPr>
        <w:tc>
          <w:tcPr>
            <w:tcW w:w="1684" w:type="dxa"/>
            <w:vMerge/>
            <w:shd w:val="clear" w:color="auto" w:fill="5B9BD5"/>
            <w:vAlign w:val="center"/>
          </w:tcPr>
          <w:p w14:paraId="00EAEB95" w14:textId="77777777" w:rsidR="006C2699" w:rsidRPr="00CF567D" w:rsidRDefault="006C2699" w:rsidP="006C2699">
            <w:pPr>
              <w:widowControl/>
              <w:jc w:val="center"/>
              <w:rPr>
                <w:rFonts w:eastAsia="Times New Roman"/>
                <w:lang w:eastAsia="en-US"/>
              </w:rPr>
            </w:pPr>
          </w:p>
        </w:tc>
        <w:tc>
          <w:tcPr>
            <w:tcW w:w="1396" w:type="dxa"/>
            <w:vAlign w:val="center"/>
          </w:tcPr>
          <w:p w14:paraId="4F5C5213" w14:textId="72A102E7"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23C57D6B" w14:textId="11CB0045" w:rsidR="006C2699" w:rsidRPr="00CF567D" w:rsidRDefault="006C2699" w:rsidP="006C2699">
            <w:pPr>
              <w:widowControl/>
              <w:jc w:val="center"/>
              <w:rPr>
                <w:iCs/>
              </w:rPr>
            </w:pPr>
            <w:r>
              <w:rPr>
                <w:rFonts w:hint="eastAsia"/>
                <w:color w:val="000000"/>
                <w:sz w:val="22"/>
                <w:szCs w:val="22"/>
              </w:rPr>
              <w:t xml:space="preserve">7.60 </w:t>
            </w:r>
          </w:p>
        </w:tc>
        <w:tc>
          <w:tcPr>
            <w:tcW w:w="1463" w:type="dxa"/>
            <w:vAlign w:val="center"/>
          </w:tcPr>
          <w:p w14:paraId="6A6940FE" w14:textId="33D61389" w:rsidR="006C2699" w:rsidRPr="00CF567D" w:rsidRDefault="006C2699" w:rsidP="006C2699">
            <w:pPr>
              <w:widowControl/>
              <w:jc w:val="center"/>
              <w:rPr>
                <w:iCs/>
              </w:rPr>
            </w:pPr>
            <w:r>
              <w:rPr>
                <w:rFonts w:hint="eastAsia"/>
                <w:color w:val="000000"/>
                <w:sz w:val="22"/>
                <w:szCs w:val="22"/>
              </w:rPr>
              <w:t xml:space="preserve">6.96 </w:t>
            </w:r>
          </w:p>
        </w:tc>
        <w:tc>
          <w:tcPr>
            <w:tcW w:w="1489" w:type="dxa"/>
            <w:vAlign w:val="center"/>
          </w:tcPr>
          <w:p w14:paraId="62EF4948" w14:textId="36B838A6" w:rsidR="006C2699" w:rsidRPr="00CF567D" w:rsidRDefault="006C2699" w:rsidP="006C2699">
            <w:pPr>
              <w:widowControl/>
              <w:jc w:val="center"/>
              <w:rPr>
                <w:iCs/>
              </w:rPr>
            </w:pPr>
            <w:r>
              <w:rPr>
                <w:rFonts w:hint="eastAsia"/>
                <w:color w:val="000000"/>
                <w:sz w:val="22"/>
                <w:szCs w:val="22"/>
              </w:rPr>
              <w:t xml:space="preserve">7.54 </w:t>
            </w:r>
          </w:p>
        </w:tc>
        <w:tc>
          <w:tcPr>
            <w:tcW w:w="1489" w:type="dxa"/>
            <w:vAlign w:val="center"/>
          </w:tcPr>
          <w:p w14:paraId="10DB3669" w14:textId="546215E4" w:rsidR="006C2699" w:rsidRPr="00CF567D" w:rsidRDefault="006C2699" w:rsidP="006C2699">
            <w:pPr>
              <w:widowControl/>
              <w:jc w:val="center"/>
              <w:rPr>
                <w:iCs/>
              </w:rPr>
            </w:pPr>
            <w:r>
              <w:rPr>
                <w:rFonts w:hint="eastAsia"/>
                <w:color w:val="000000"/>
                <w:sz w:val="22"/>
                <w:szCs w:val="22"/>
              </w:rPr>
              <w:t xml:space="preserve">8.77 </w:t>
            </w:r>
          </w:p>
        </w:tc>
      </w:tr>
    </w:tbl>
    <w:p w14:paraId="0BA90A85" w14:textId="77777777" w:rsidR="00BF5EAC" w:rsidRPr="00CF567D" w:rsidRDefault="00BF5EAC" w:rsidP="00BF5EAC">
      <w:pPr>
        <w:widowControl/>
        <w:rPr>
          <w:rFonts w:ascii="Times New Roman" w:eastAsia="宋体" w:hAnsi="Times New Roman" w:cs="Times New Roman"/>
          <w:kern w:val="0"/>
          <w:sz w:val="20"/>
          <w:szCs w:val="20"/>
        </w:rPr>
      </w:pPr>
    </w:p>
    <w:p w14:paraId="6F0554E0" w14:textId="70CC6593"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35</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BF5EAC" w:rsidRPr="00CF567D" w14:paraId="56D3543A" w14:textId="77777777" w:rsidTr="0073203A">
        <w:trPr>
          <w:trHeight w:val="529"/>
          <w:jc w:val="center"/>
        </w:trPr>
        <w:tc>
          <w:tcPr>
            <w:tcW w:w="1684" w:type="dxa"/>
            <w:shd w:val="clear" w:color="auto" w:fill="5B9BD5"/>
            <w:vAlign w:val="center"/>
          </w:tcPr>
          <w:p w14:paraId="3A95F6EF"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262EF57C"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28C5489" w14:textId="77777777" w:rsidR="00BF5EAC" w:rsidRPr="00CF567D" w:rsidRDefault="00BF5EAC" w:rsidP="0073203A">
            <w:pPr>
              <w:widowControl/>
              <w:jc w:val="center"/>
              <w:rPr>
                <w:iCs/>
              </w:rPr>
            </w:pPr>
            <w:r w:rsidRPr="00CF567D">
              <w:rPr>
                <w:iCs/>
              </w:rPr>
              <w:t>DL type-1 RU</w:t>
            </w:r>
          </w:p>
        </w:tc>
        <w:tc>
          <w:tcPr>
            <w:tcW w:w="1463" w:type="dxa"/>
            <w:shd w:val="clear" w:color="auto" w:fill="5B9BD5"/>
            <w:vAlign w:val="center"/>
          </w:tcPr>
          <w:p w14:paraId="0C93F858" w14:textId="77777777" w:rsidR="00BF5EAC" w:rsidRPr="00CF567D" w:rsidRDefault="00BF5EAC" w:rsidP="0073203A">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23AB0317" w14:textId="77777777" w:rsidR="00BF5EAC" w:rsidRPr="00CF567D" w:rsidRDefault="00BF5EAC" w:rsidP="0073203A">
            <w:pPr>
              <w:widowControl/>
              <w:jc w:val="center"/>
              <w:rPr>
                <w:iCs/>
              </w:rPr>
            </w:pPr>
            <w:r w:rsidRPr="00CF567D">
              <w:rPr>
                <w:iCs/>
              </w:rPr>
              <w:t>DL type-2 RU</w:t>
            </w:r>
          </w:p>
        </w:tc>
        <w:tc>
          <w:tcPr>
            <w:tcW w:w="1463" w:type="dxa"/>
            <w:shd w:val="clear" w:color="auto" w:fill="5B9BD5"/>
            <w:vAlign w:val="center"/>
          </w:tcPr>
          <w:p w14:paraId="72A248E4" w14:textId="77777777" w:rsidR="00BF5EAC" w:rsidRPr="00CF567D" w:rsidRDefault="00BF5EAC" w:rsidP="0073203A">
            <w:pPr>
              <w:widowControl/>
              <w:jc w:val="center"/>
              <w:rPr>
                <w:iCs/>
              </w:rPr>
            </w:pPr>
            <w:r w:rsidRPr="00CF567D">
              <w:rPr>
                <w:rFonts w:hint="eastAsia"/>
                <w:iCs/>
              </w:rPr>
              <w:t>U</w:t>
            </w:r>
            <w:r w:rsidRPr="00CF567D">
              <w:rPr>
                <w:iCs/>
              </w:rPr>
              <w:t>L type-2 RU</w:t>
            </w:r>
          </w:p>
        </w:tc>
      </w:tr>
      <w:tr w:rsidR="00BF5EAC" w:rsidRPr="00CF567D" w14:paraId="5E9920C4" w14:textId="77777777" w:rsidTr="0073203A">
        <w:trPr>
          <w:trHeight w:val="530"/>
          <w:jc w:val="center"/>
        </w:trPr>
        <w:tc>
          <w:tcPr>
            <w:tcW w:w="1684" w:type="dxa"/>
            <w:vMerge w:val="restart"/>
            <w:shd w:val="clear" w:color="auto" w:fill="5B9BD5"/>
            <w:vAlign w:val="center"/>
          </w:tcPr>
          <w:p w14:paraId="04532996"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056F2448" w14:textId="77777777" w:rsidR="00BF5EAC" w:rsidRPr="00CF567D" w:rsidRDefault="00BF5EAC" w:rsidP="0073203A">
            <w:pPr>
              <w:widowControl/>
              <w:jc w:val="center"/>
              <w:rPr>
                <w:iCs/>
              </w:rPr>
            </w:pPr>
            <w:r>
              <w:rPr>
                <w:iCs/>
              </w:rPr>
              <w:t>4.2</w:t>
            </w:r>
            <w:r w:rsidRPr="00CF567D">
              <w:rPr>
                <w:iCs/>
              </w:rPr>
              <w:t xml:space="preserve"> packet/s arrival rate for DL</w:t>
            </w:r>
          </w:p>
          <w:p w14:paraId="13CF87E5" w14:textId="77777777" w:rsidR="00BF5EAC" w:rsidRPr="00CF567D" w:rsidRDefault="00BF5EAC" w:rsidP="0073203A">
            <w:pPr>
              <w:widowControl/>
              <w:jc w:val="center"/>
              <w:rPr>
                <w:rFonts w:eastAsia="Times New Roman"/>
                <w:lang w:eastAsia="en-US"/>
              </w:rPr>
            </w:pPr>
            <w:r>
              <w:rPr>
                <w:iCs/>
              </w:rPr>
              <w:t>1.5</w:t>
            </w:r>
            <w:r w:rsidRPr="00CF567D">
              <w:rPr>
                <w:iCs/>
              </w:rPr>
              <w:t xml:space="preserve"> packet/s arrival rate for UL.</w:t>
            </w:r>
          </w:p>
        </w:tc>
        <w:tc>
          <w:tcPr>
            <w:tcW w:w="1396" w:type="dxa"/>
            <w:vAlign w:val="center"/>
          </w:tcPr>
          <w:p w14:paraId="1B9D1657" w14:textId="36A54D19"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746EB948" w14:textId="77777777" w:rsidR="00BF5EAC" w:rsidRPr="00CF567D" w:rsidRDefault="00BF5EAC" w:rsidP="0073203A">
            <w:pPr>
              <w:widowControl/>
              <w:jc w:val="center"/>
              <w:rPr>
                <w:iCs/>
              </w:rPr>
            </w:pPr>
            <w:r>
              <w:rPr>
                <w:rFonts w:hint="eastAsia"/>
                <w:color w:val="000000"/>
                <w:sz w:val="22"/>
                <w:szCs w:val="22"/>
              </w:rPr>
              <w:t>20.92%</w:t>
            </w:r>
          </w:p>
        </w:tc>
        <w:tc>
          <w:tcPr>
            <w:tcW w:w="1463" w:type="dxa"/>
            <w:vAlign w:val="center"/>
          </w:tcPr>
          <w:p w14:paraId="56C6E967" w14:textId="77777777" w:rsidR="00BF5EAC" w:rsidRPr="00CF567D" w:rsidRDefault="00BF5EAC" w:rsidP="0073203A">
            <w:pPr>
              <w:widowControl/>
              <w:jc w:val="center"/>
              <w:rPr>
                <w:iCs/>
              </w:rPr>
            </w:pPr>
            <w:r>
              <w:rPr>
                <w:rFonts w:hint="eastAsia"/>
                <w:color w:val="000000"/>
                <w:sz w:val="22"/>
                <w:szCs w:val="22"/>
              </w:rPr>
              <w:t>4.91%</w:t>
            </w:r>
          </w:p>
        </w:tc>
        <w:tc>
          <w:tcPr>
            <w:tcW w:w="1463" w:type="dxa"/>
            <w:vAlign w:val="center"/>
          </w:tcPr>
          <w:p w14:paraId="27F50423" w14:textId="77777777" w:rsidR="00BF5EAC" w:rsidRPr="00CF567D" w:rsidRDefault="00BF5EAC" w:rsidP="0073203A">
            <w:pPr>
              <w:widowControl/>
              <w:jc w:val="center"/>
              <w:rPr>
                <w:iCs/>
              </w:rPr>
            </w:pPr>
            <w:r>
              <w:rPr>
                <w:rFonts w:hint="eastAsia"/>
                <w:color w:val="000000"/>
                <w:sz w:val="22"/>
                <w:szCs w:val="22"/>
              </w:rPr>
              <w:t>27.12%</w:t>
            </w:r>
          </w:p>
        </w:tc>
        <w:tc>
          <w:tcPr>
            <w:tcW w:w="1463" w:type="dxa"/>
            <w:vAlign w:val="center"/>
          </w:tcPr>
          <w:p w14:paraId="7DAC85E2" w14:textId="77777777" w:rsidR="00BF5EAC" w:rsidRPr="00CF567D" w:rsidRDefault="00BF5EAC" w:rsidP="0073203A">
            <w:pPr>
              <w:widowControl/>
              <w:jc w:val="center"/>
              <w:rPr>
                <w:iCs/>
              </w:rPr>
            </w:pPr>
            <w:r>
              <w:rPr>
                <w:rFonts w:hint="eastAsia"/>
                <w:color w:val="000000"/>
                <w:sz w:val="22"/>
                <w:szCs w:val="22"/>
              </w:rPr>
              <w:t>24.56%</w:t>
            </w:r>
          </w:p>
        </w:tc>
      </w:tr>
      <w:tr w:rsidR="006C2699" w:rsidRPr="00CF567D" w14:paraId="11E08FF9" w14:textId="77777777" w:rsidTr="0073203A">
        <w:trPr>
          <w:trHeight w:val="530"/>
          <w:jc w:val="center"/>
        </w:trPr>
        <w:tc>
          <w:tcPr>
            <w:tcW w:w="1684" w:type="dxa"/>
            <w:vMerge/>
            <w:shd w:val="clear" w:color="auto" w:fill="5B9BD5"/>
            <w:vAlign w:val="center"/>
          </w:tcPr>
          <w:p w14:paraId="338AEE2C" w14:textId="77777777" w:rsidR="006C2699" w:rsidRPr="00CF567D" w:rsidRDefault="006C2699" w:rsidP="006C2699">
            <w:pPr>
              <w:widowControl/>
              <w:jc w:val="center"/>
              <w:rPr>
                <w:rFonts w:eastAsia="Times New Roman"/>
                <w:lang w:eastAsia="en-US"/>
              </w:rPr>
            </w:pPr>
          </w:p>
        </w:tc>
        <w:tc>
          <w:tcPr>
            <w:tcW w:w="1396" w:type="dxa"/>
            <w:vAlign w:val="center"/>
          </w:tcPr>
          <w:p w14:paraId="73DFE832" w14:textId="2C314368"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6FDBBAAD" w14:textId="65997E4E" w:rsidR="006C2699" w:rsidRPr="00CF567D" w:rsidRDefault="006C2699" w:rsidP="006C2699">
            <w:pPr>
              <w:widowControl/>
              <w:jc w:val="center"/>
              <w:rPr>
                <w:iCs/>
              </w:rPr>
            </w:pPr>
            <w:r>
              <w:rPr>
                <w:rFonts w:hint="eastAsia"/>
                <w:color w:val="000000"/>
                <w:sz w:val="22"/>
                <w:szCs w:val="22"/>
              </w:rPr>
              <w:t>20.27%</w:t>
            </w:r>
          </w:p>
        </w:tc>
        <w:tc>
          <w:tcPr>
            <w:tcW w:w="1463" w:type="dxa"/>
            <w:vAlign w:val="center"/>
          </w:tcPr>
          <w:p w14:paraId="5B956A12" w14:textId="4C8F5EB7" w:rsidR="006C2699" w:rsidRPr="00CF567D" w:rsidRDefault="006C2699" w:rsidP="006C2699">
            <w:pPr>
              <w:widowControl/>
              <w:jc w:val="center"/>
              <w:rPr>
                <w:iCs/>
              </w:rPr>
            </w:pPr>
            <w:r>
              <w:rPr>
                <w:rFonts w:hint="eastAsia"/>
                <w:color w:val="000000"/>
                <w:sz w:val="22"/>
                <w:szCs w:val="22"/>
              </w:rPr>
              <w:t>4.87%</w:t>
            </w:r>
          </w:p>
        </w:tc>
        <w:tc>
          <w:tcPr>
            <w:tcW w:w="1463" w:type="dxa"/>
            <w:vAlign w:val="center"/>
          </w:tcPr>
          <w:p w14:paraId="0E130BAF" w14:textId="33315DEF" w:rsidR="006C2699" w:rsidRPr="00CF567D" w:rsidRDefault="006C2699" w:rsidP="006C2699">
            <w:pPr>
              <w:widowControl/>
              <w:jc w:val="center"/>
              <w:rPr>
                <w:iCs/>
              </w:rPr>
            </w:pPr>
            <w:r>
              <w:rPr>
                <w:rFonts w:hint="eastAsia"/>
                <w:color w:val="000000"/>
                <w:sz w:val="22"/>
                <w:szCs w:val="22"/>
              </w:rPr>
              <w:t>32.03%</w:t>
            </w:r>
          </w:p>
        </w:tc>
        <w:tc>
          <w:tcPr>
            <w:tcW w:w="1463" w:type="dxa"/>
            <w:vAlign w:val="center"/>
          </w:tcPr>
          <w:p w14:paraId="0BB3F592" w14:textId="07ED704C" w:rsidR="006C2699" w:rsidRPr="00CF567D" w:rsidRDefault="006C2699" w:rsidP="006C2699">
            <w:pPr>
              <w:widowControl/>
              <w:jc w:val="center"/>
              <w:rPr>
                <w:iCs/>
              </w:rPr>
            </w:pPr>
            <w:r>
              <w:rPr>
                <w:rFonts w:hint="eastAsia"/>
                <w:color w:val="000000"/>
                <w:sz w:val="22"/>
                <w:szCs w:val="22"/>
              </w:rPr>
              <w:t>13.61%</w:t>
            </w:r>
          </w:p>
        </w:tc>
      </w:tr>
      <w:tr w:rsidR="006C2699" w:rsidRPr="00CF567D" w14:paraId="5CEB1850" w14:textId="77777777" w:rsidTr="0073203A">
        <w:trPr>
          <w:trHeight w:val="530"/>
          <w:jc w:val="center"/>
        </w:trPr>
        <w:tc>
          <w:tcPr>
            <w:tcW w:w="1684" w:type="dxa"/>
            <w:vMerge/>
            <w:shd w:val="clear" w:color="auto" w:fill="5B9BD5"/>
            <w:vAlign w:val="center"/>
          </w:tcPr>
          <w:p w14:paraId="6F000431" w14:textId="77777777" w:rsidR="006C2699" w:rsidRPr="00CF567D" w:rsidRDefault="006C2699" w:rsidP="006C2699">
            <w:pPr>
              <w:widowControl/>
              <w:jc w:val="center"/>
              <w:rPr>
                <w:rFonts w:eastAsia="Times New Roman"/>
                <w:lang w:eastAsia="en-US"/>
              </w:rPr>
            </w:pPr>
          </w:p>
        </w:tc>
        <w:tc>
          <w:tcPr>
            <w:tcW w:w="1396" w:type="dxa"/>
            <w:vAlign w:val="center"/>
          </w:tcPr>
          <w:p w14:paraId="6EADC99A" w14:textId="38BECE77"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498" w:type="dxa"/>
            <w:vAlign w:val="center"/>
          </w:tcPr>
          <w:p w14:paraId="1C1C1840" w14:textId="3AF9B840" w:rsidR="006C2699" w:rsidRPr="00CF567D" w:rsidRDefault="006C2699" w:rsidP="006C2699">
            <w:pPr>
              <w:widowControl/>
              <w:jc w:val="center"/>
              <w:rPr>
                <w:iCs/>
              </w:rPr>
            </w:pPr>
            <w:r>
              <w:rPr>
                <w:rFonts w:hint="eastAsia"/>
                <w:color w:val="000000"/>
                <w:sz w:val="22"/>
                <w:szCs w:val="22"/>
              </w:rPr>
              <w:t>22.85%</w:t>
            </w:r>
          </w:p>
        </w:tc>
        <w:tc>
          <w:tcPr>
            <w:tcW w:w="1463" w:type="dxa"/>
            <w:vAlign w:val="center"/>
          </w:tcPr>
          <w:p w14:paraId="7CDB1A1A" w14:textId="191E4246" w:rsidR="006C2699" w:rsidRPr="00CF567D" w:rsidRDefault="006C2699" w:rsidP="006C2699">
            <w:pPr>
              <w:widowControl/>
              <w:jc w:val="center"/>
              <w:rPr>
                <w:iCs/>
              </w:rPr>
            </w:pPr>
            <w:r>
              <w:rPr>
                <w:rFonts w:hint="eastAsia"/>
                <w:color w:val="000000"/>
                <w:sz w:val="22"/>
                <w:szCs w:val="22"/>
              </w:rPr>
              <w:t>4.85%</w:t>
            </w:r>
          </w:p>
        </w:tc>
        <w:tc>
          <w:tcPr>
            <w:tcW w:w="1463" w:type="dxa"/>
            <w:vAlign w:val="center"/>
          </w:tcPr>
          <w:p w14:paraId="7C8542E4" w14:textId="38E134CC" w:rsidR="006C2699" w:rsidRPr="00CF567D" w:rsidRDefault="006C2699" w:rsidP="006C2699">
            <w:pPr>
              <w:widowControl/>
              <w:jc w:val="center"/>
              <w:rPr>
                <w:iCs/>
              </w:rPr>
            </w:pPr>
            <w:r>
              <w:rPr>
                <w:rFonts w:hint="eastAsia"/>
                <w:color w:val="000000"/>
                <w:sz w:val="22"/>
                <w:szCs w:val="22"/>
              </w:rPr>
              <w:t>32.14%</w:t>
            </w:r>
          </w:p>
        </w:tc>
        <w:tc>
          <w:tcPr>
            <w:tcW w:w="1463" w:type="dxa"/>
            <w:vAlign w:val="center"/>
          </w:tcPr>
          <w:p w14:paraId="1F6410F4" w14:textId="32B346E2" w:rsidR="006C2699" w:rsidRPr="00CF567D" w:rsidRDefault="006C2699" w:rsidP="006C2699">
            <w:pPr>
              <w:widowControl/>
              <w:jc w:val="center"/>
              <w:rPr>
                <w:iCs/>
              </w:rPr>
            </w:pPr>
            <w:r>
              <w:rPr>
                <w:rFonts w:hint="eastAsia"/>
                <w:color w:val="000000"/>
                <w:sz w:val="22"/>
                <w:szCs w:val="22"/>
              </w:rPr>
              <w:t>20.53%</w:t>
            </w:r>
          </w:p>
        </w:tc>
      </w:tr>
      <w:tr w:rsidR="006C2699" w:rsidRPr="00CF567D" w14:paraId="4CDBE98F" w14:textId="77777777" w:rsidTr="0073203A">
        <w:trPr>
          <w:trHeight w:val="530"/>
          <w:jc w:val="center"/>
        </w:trPr>
        <w:tc>
          <w:tcPr>
            <w:tcW w:w="1684" w:type="dxa"/>
            <w:vMerge/>
            <w:shd w:val="clear" w:color="auto" w:fill="5B9BD5"/>
            <w:vAlign w:val="center"/>
          </w:tcPr>
          <w:p w14:paraId="42108D54" w14:textId="77777777" w:rsidR="006C2699" w:rsidRPr="00CF567D" w:rsidRDefault="006C2699" w:rsidP="006C2699">
            <w:pPr>
              <w:widowControl/>
              <w:jc w:val="center"/>
              <w:rPr>
                <w:rFonts w:eastAsia="Times New Roman"/>
                <w:lang w:eastAsia="en-US"/>
              </w:rPr>
            </w:pPr>
          </w:p>
        </w:tc>
        <w:tc>
          <w:tcPr>
            <w:tcW w:w="1396" w:type="dxa"/>
            <w:vAlign w:val="center"/>
          </w:tcPr>
          <w:p w14:paraId="100AA84F" w14:textId="1DDEBA33"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498" w:type="dxa"/>
            <w:vAlign w:val="center"/>
          </w:tcPr>
          <w:p w14:paraId="03E79B8C" w14:textId="22B31E9A" w:rsidR="006C2699" w:rsidRPr="00CF567D" w:rsidRDefault="006C2699" w:rsidP="006C2699">
            <w:pPr>
              <w:widowControl/>
              <w:jc w:val="center"/>
              <w:rPr>
                <w:iCs/>
              </w:rPr>
            </w:pPr>
            <w:r>
              <w:rPr>
                <w:rFonts w:hint="eastAsia"/>
                <w:color w:val="000000"/>
                <w:sz w:val="22"/>
                <w:szCs w:val="22"/>
              </w:rPr>
              <w:t>22.43%</w:t>
            </w:r>
          </w:p>
        </w:tc>
        <w:tc>
          <w:tcPr>
            <w:tcW w:w="1463" w:type="dxa"/>
            <w:vAlign w:val="center"/>
          </w:tcPr>
          <w:p w14:paraId="6746E9DA" w14:textId="4CA9ACE5" w:rsidR="006C2699" w:rsidRPr="00CF567D" w:rsidRDefault="006C2699" w:rsidP="006C2699">
            <w:pPr>
              <w:widowControl/>
              <w:jc w:val="center"/>
              <w:rPr>
                <w:iCs/>
              </w:rPr>
            </w:pPr>
            <w:r>
              <w:rPr>
                <w:rFonts w:hint="eastAsia"/>
                <w:color w:val="000000"/>
                <w:sz w:val="22"/>
                <w:szCs w:val="22"/>
              </w:rPr>
              <w:t>4.78%</w:t>
            </w:r>
          </w:p>
        </w:tc>
        <w:tc>
          <w:tcPr>
            <w:tcW w:w="1463" w:type="dxa"/>
            <w:vAlign w:val="center"/>
          </w:tcPr>
          <w:p w14:paraId="26863F8A" w14:textId="245ABAD0" w:rsidR="006C2699" w:rsidRPr="00CF567D" w:rsidRDefault="006C2699" w:rsidP="006C2699">
            <w:pPr>
              <w:widowControl/>
              <w:jc w:val="center"/>
              <w:rPr>
                <w:iCs/>
              </w:rPr>
            </w:pPr>
            <w:r>
              <w:rPr>
                <w:rFonts w:hint="eastAsia"/>
                <w:color w:val="000000"/>
                <w:sz w:val="22"/>
                <w:szCs w:val="22"/>
              </w:rPr>
              <w:t>31.48%</w:t>
            </w:r>
          </w:p>
        </w:tc>
        <w:tc>
          <w:tcPr>
            <w:tcW w:w="1463" w:type="dxa"/>
            <w:vAlign w:val="center"/>
          </w:tcPr>
          <w:p w14:paraId="074067D4" w14:textId="47BD8D70" w:rsidR="006C2699" w:rsidRPr="00CF567D" w:rsidRDefault="006C2699" w:rsidP="006C2699">
            <w:pPr>
              <w:widowControl/>
              <w:jc w:val="center"/>
              <w:rPr>
                <w:iCs/>
              </w:rPr>
            </w:pPr>
            <w:r>
              <w:rPr>
                <w:rFonts w:hint="eastAsia"/>
                <w:color w:val="000000"/>
                <w:sz w:val="22"/>
                <w:szCs w:val="22"/>
              </w:rPr>
              <w:t>20.58%</w:t>
            </w:r>
          </w:p>
        </w:tc>
      </w:tr>
    </w:tbl>
    <w:p w14:paraId="2B9BFFF9" w14:textId="77777777" w:rsidR="00BF5EAC" w:rsidRPr="00CF567D" w:rsidRDefault="00BF5EAC" w:rsidP="00BF5EAC">
      <w:pPr>
        <w:widowControl/>
        <w:jc w:val="left"/>
        <w:rPr>
          <w:rFonts w:ascii="Times New Roman" w:eastAsia="Times New Roman" w:hAnsi="Times New Roman" w:cs="Times New Roman"/>
          <w:kern w:val="0"/>
          <w:sz w:val="24"/>
          <w:szCs w:val="24"/>
          <w:lang w:eastAsia="en-US"/>
        </w:rPr>
      </w:pPr>
    </w:p>
    <w:p w14:paraId="1AB7B1F3" w14:textId="66AF6C58" w:rsidR="00BF5EAC" w:rsidRPr="00CF567D" w:rsidRDefault="00BF5EAC" w:rsidP="00FF6E4B">
      <w:pPr>
        <w:widowControl/>
        <w:spacing w:after="120"/>
        <w:outlineLvl w:val="2"/>
        <w:rPr>
          <w:rFonts w:ascii="Times" w:eastAsia="Times New Roman" w:hAnsi="Times" w:cs="Times New Roman"/>
          <w:kern w:val="0"/>
          <w:szCs w:val="28"/>
          <w:lang w:eastAsia="en-US"/>
        </w:rPr>
      </w:pPr>
      <w:r w:rsidRPr="00856CD6">
        <w:rPr>
          <w:rFonts w:ascii="Times" w:eastAsia="Times New Roman" w:hAnsi="Times" w:cs="Times New Roman"/>
          <w:kern w:val="0"/>
          <w:szCs w:val="28"/>
          <w:lang w:eastAsia="en-US"/>
        </w:rPr>
        <w:t>D</w:t>
      </w:r>
      <w:r w:rsidRPr="00856CD6">
        <w:rPr>
          <w:rFonts w:ascii="Times" w:eastAsia="Times New Roman" w:hAnsi="Times" w:cs="Times New Roman" w:hint="eastAsia"/>
          <w:kern w:val="0"/>
          <w:szCs w:val="28"/>
          <w:lang w:eastAsia="en-US"/>
        </w:rPr>
        <w:t>.</w:t>
      </w:r>
      <w:r>
        <w:rPr>
          <w:rFonts w:ascii="Times" w:eastAsia="Times New Roman" w:hAnsi="Times" w:cs="Times New Roman"/>
          <w:kern w:val="0"/>
          <w:szCs w:val="28"/>
          <w:lang w:eastAsia="en-US"/>
        </w:rPr>
        <w:t>2</w:t>
      </w:r>
      <w:r w:rsidRPr="00856CD6">
        <w:rPr>
          <w:rFonts w:ascii="Times" w:eastAsia="Times New Roman" w:hAnsi="Times" w:cs="Times New Roman"/>
          <w:kern w:val="0"/>
          <w:szCs w:val="28"/>
          <w:lang w:eastAsia="en-US"/>
        </w:rPr>
        <w:t>.</w:t>
      </w:r>
      <w:r>
        <w:rPr>
          <w:rFonts w:ascii="Times" w:eastAsia="Times New Roman" w:hAnsi="Times" w:cs="Times New Roman"/>
          <w:kern w:val="0"/>
          <w:szCs w:val="28"/>
          <w:lang w:eastAsia="en-US"/>
        </w:rPr>
        <w:t xml:space="preserve">3 </w:t>
      </w:r>
      <w:r w:rsidRPr="00CF567D">
        <w:rPr>
          <w:rFonts w:ascii="Times" w:eastAsia="Times New Roman" w:hAnsi="Times" w:cs="Times New Roman"/>
          <w:kern w:val="0"/>
          <w:szCs w:val="28"/>
          <w:lang w:eastAsia="en-US"/>
        </w:rPr>
        <w:t>High DL RU and high UL RU</w:t>
      </w:r>
    </w:p>
    <w:p w14:paraId="14327D7D" w14:textId="0584E462" w:rsidR="00BF5EAC" w:rsidRPr="00CF567D" w:rsidRDefault="00BF5EAC" w:rsidP="00BF5EAC">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36</w:t>
      </w:r>
      <w:r w:rsidRPr="00CF567D">
        <w:rPr>
          <w:rFonts w:ascii="Times" w:eastAsia="Times New Roman" w:hAnsi="Times" w:cs="Times New Roman"/>
          <w:b/>
          <w:kern w:val="0"/>
          <w:sz w:val="20"/>
          <w:szCs w:val="24"/>
          <w:lang w:eastAsia="en-US"/>
        </w:rPr>
        <w:t>. DL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BF5EAC" w:rsidRPr="00CF567D" w14:paraId="2E743462" w14:textId="77777777" w:rsidTr="0073203A">
        <w:trPr>
          <w:trHeight w:val="453"/>
          <w:jc w:val="center"/>
        </w:trPr>
        <w:tc>
          <w:tcPr>
            <w:tcW w:w="1696" w:type="dxa"/>
            <w:shd w:val="clear" w:color="auto" w:fill="5B9BD5"/>
            <w:vAlign w:val="center"/>
          </w:tcPr>
          <w:p w14:paraId="7004DF73" w14:textId="77777777" w:rsidR="00BF5EAC" w:rsidRPr="00CF567D" w:rsidRDefault="00BF5EAC" w:rsidP="0073203A">
            <w:pPr>
              <w:widowControl/>
              <w:jc w:val="center"/>
              <w:rPr>
                <w:iCs/>
              </w:rPr>
            </w:pPr>
            <w:r w:rsidRPr="00CF567D">
              <w:rPr>
                <w:iCs/>
              </w:rPr>
              <w:t>Configuration</w:t>
            </w:r>
          </w:p>
        </w:tc>
        <w:tc>
          <w:tcPr>
            <w:tcW w:w="1310" w:type="dxa"/>
            <w:shd w:val="clear" w:color="auto" w:fill="5B9BD5"/>
            <w:vAlign w:val="center"/>
          </w:tcPr>
          <w:p w14:paraId="05FD4414"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60296C22"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30264F63" w14:textId="77777777" w:rsidR="00BF5EAC" w:rsidRPr="00CF567D" w:rsidRDefault="00BF5EAC"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48C0462E" w14:textId="77777777" w:rsidR="00BF5EAC" w:rsidRPr="00CF567D" w:rsidRDefault="00BF5EAC"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13513BEA" w14:textId="77777777" w:rsidR="00BF5EAC" w:rsidRPr="00CF567D" w:rsidRDefault="00BF5EAC" w:rsidP="0073203A">
            <w:pPr>
              <w:widowControl/>
              <w:jc w:val="center"/>
              <w:rPr>
                <w:iCs/>
              </w:rPr>
            </w:pPr>
            <w:r w:rsidRPr="00CF567D">
              <w:rPr>
                <w:rFonts w:hint="eastAsia"/>
                <w:iCs/>
              </w:rPr>
              <w:t>9</w:t>
            </w:r>
            <w:r w:rsidRPr="00CF567D">
              <w:rPr>
                <w:iCs/>
              </w:rPr>
              <w:t>5%(Mbps)</w:t>
            </w:r>
          </w:p>
        </w:tc>
      </w:tr>
      <w:tr w:rsidR="00BF5EAC" w:rsidRPr="00CF567D" w14:paraId="0301953F" w14:textId="77777777" w:rsidTr="0073203A">
        <w:trPr>
          <w:trHeight w:val="453"/>
          <w:jc w:val="center"/>
        </w:trPr>
        <w:tc>
          <w:tcPr>
            <w:tcW w:w="1696" w:type="dxa"/>
            <w:vMerge w:val="restart"/>
            <w:shd w:val="clear" w:color="auto" w:fill="5B9BD5"/>
            <w:vAlign w:val="center"/>
          </w:tcPr>
          <w:p w14:paraId="3B0A6C2B"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19E47BEC" w14:textId="77777777" w:rsidR="00BF5EAC" w:rsidRPr="00CF567D" w:rsidRDefault="00BF5EAC" w:rsidP="0073203A">
            <w:pPr>
              <w:widowControl/>
              <w:jc w:val="center"/>
              <w:rPr>
                <w:iCs/>
              </w:rPr>
            </w:pPr>
            <w:r>
              <w:rPr>
                <w:iCs/>
              </w:rPr>
              <w:t>8.0</w:t>
            </w:r>
            <w:r w:rsidRPr="00CF567D">
              <w:rPr>
                <w:iCs/>
              </w:rPr>
              <w:t xml:space="preserve"> packet/s arrival rate for DL</w:t>
            </w:r>
          </w:p>
          <w:p w14:paraId="6D72DF74" w14:textId="77777777" w:rsidR="00BF5EAC" w:rsidRPr="00CF567D" w:rsidRDefault="00BF5EAC" w:rsidP="0073203A">
            <w:pPr>
              <w:widowControl/>
              <w:jc w:val="center"/>
              <w:rPr>
                <w:rFonts w:eastAsia="Times New Roman"/>
                <w:lang w:eastAsia="en-US"/>
              </w:rPr>
            </w:pPr>
            <w:r>
              <w:rPr>
                <w:iCs/>
              </w:rPr>
              <w:t>3.5</w:t>
            </w:r>
            <w:r w:rsidRPr="00CF567D">
              <w:rPr>
                <w:iCs/>
              </w:rPr>
              <w:t xml:space="preserve"> packet/s arrival rate for UL.</w:t>
            </w:r>
          </w:p>
        </w:tc>
        <w:tc>
          <w:tcPr>
            <w:tcW w:w="1310" w:type="dxa"/>
            <w:vAlign w:val="center"/>
          </w:tcPr>
          <w:p w14:paraId="6AF3535C" w14:textId="4BFF55AE"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503" w:type="dxa"/>
            <w:vAlign w:val="center"/>
          </w:tcPr>
          <w:p w14:paraId="13D1D1C2" w14:textId="77777777" w:rsidR="00BF5EAC" w:rsidRPr="00CF567D" w:rsidRDefault="00BF5EAC" w:rsidP="0073203A">
            <w:pPr>
              <w:widowControl/>
              <w:jc w:val="center"/>
              <w:rPr>
                <w:iCs/>
              </w:rPr>
            </w:pPr>
            <w:r>
              <w:rPr>
                <w:rFonts w:hint="eastAsia"/>
                <w:sz w:val="22"/>
                <w:szCs w:val="22"/>
              </w:rPr>
              <w:t xml:space="preserve">360.94 </w:t>
            </w:r>
          </w:p>
        </w:tc>
        <w:tc>
          <w:tcPr>
            <w:tcW w:w="1503" w:type="dxa"/>
            <w:vAlign w:val="center"/>
          </w:tcPr>
          <w:p w14:paraId="7368B127" w14:textId="77777777" w:rsidR="00BF5EAC" w:rsidRPr="00CF567D" w:rsidRDefault="00BF5EAC" w:rsidP="0073203A">
            <w:pPr>
              <w:widowControl/>
              <w:jc w:val="center"/>
              <w:rPr>
                <w:iCs/>
              </w:rPr>
            </w:pPr>
            <w:r>
              <w:rPr>
                <w:rFonts w:hint="eastAsia"/>
                <w:color w:val="000000"/>
                <w:sz w:val="22"/>
                <w:szCs w:val="22"/>
              </w:rPr>
              <w:t xml:space="preserve">152.11 </w:t>
            </w:r>
          </w:p>
        </w:tc>
        <w:tc>
          <w:tcPr>
            <w:tcW w:w="1503" w:type="dxa"/>
            <w:vAlign w:val="center"/>
          </w:tcPr>
          <w:p w14:paraId="12610F6B" w14:textId="77777777" w:rsidR="00BF5EAC" w:rsidRPr="00CF567D" w:rsidRDefault="00BF5EAC" w:rsidP="0073203A">
            <w:pPr>
              <w:widowControl/>
              <w:jc w:val="center"/>
              <w:rPr>
                <w:iCs/>
              </w:rPr>
            </w:pPr>
            <w:r>
              <w:rPr>
                <w:rFonts w:hint="eastAsia"/>
                <w:color w:val="000000"/>
                <w:sz w:val="22"/>
                <w:szCs w:val="22"/>
              </w:rPr>
              <w:t xml:space="preserve">338.84 </w:t>
            </w:r>
          </w:p>
        </w:tc>
        <w:tc>
          <w:tcPr>
            <w:tcW w:w="1504" w:type="dxa"/>
            <w:vAlign w:val="center"/>
          </w:tcPr>
          <w:p w14:paraId="3099453A" w14:textId="77777777" w:rsidR="00BF5EAC" w:rsidRPr="00CF567D" w:rsidRDefault="00BF5EAC" w:rsidP="0073203A">
            <w:pPr>
              <w:widowControl/>
              <w:jc w:val="center"/>
              <w:rPr>
                <w:iCs/>
              </w:rPr>
            </w:pPr>
            <w:r>
              <w:rPr>
                <w:rFonts w:hint="eastAsia"/>
                <w:color w:val="000000"/>
                <w:sz w:val="22"/>
                <w:szCs w:val="22"/>
              </w:rPr>
              <w:t xml:space="preserve">630.09 </w:t>
            </w:r>
          </w:p>
        </w:tc>
      </w:tr>
      <w:tr w:rsidR="006C2699" w:rsidRPr="00CF567D" w14:paraId="30519842" w14:textId="77777777" w:rsidTr="0073203A">
        <w:trPr>
          <w:trHeight w:val="453"/>
          <w:jc w:val="center"/>
        </w:trPr>
        <w:tc>
          <w:tcPr>
            <w:tcW w:w="1696" w:type="dxa"/>
            <w:vMerge/>
            <w:shd w:val="clear" w:color="auto" w:fill="5B9BD5"/>
            <w:vAlign w:val="center"/>
          </w:tcPr>
          <w:p w14:paraId="6EC736D3" w14:textId="77777777" w:rsidR="006C2699" w:rsidRPr="00CF567D" w:rsidRDefault="006C2699" w:rsidP="006C2699">
            <w:pPr>
              <w:widowControl/>
              <w:jc w:val="center"/>
              <w:rPr>
                <w:rFonts w:eastAsia="Times New Roman"/>
                <w:lang w:eastAsia="en-US"/>
              </w:rPr>
            </w:pPr>
          </w:p>
        </w:tc>
        <w:tc>
          <w:tcPr>
            <w:tcW w:w="1310" w:type="dxa"/>
            <w:vAlign w:val="center"/>
          </w:tcPr>
          <w:p w14:paraId="6B8F2B8C" w14:textId="47549F6D"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503" w:type="dxa"/>
            <w:vAlign w:val="center"/>
          </w:tcPr>
          <w:p w14:paraId="6E86842E" w14:textId="662A0BA3" w:rsidR="006C2699" w:rsidRPr="00CF567D" w:rsidRDefault="006C2699" w:rsidP="006C2699">
            <w:pPr>
              <w:widowControl/>
              <w:jc w:val="center"/>
              <w:rPr>
                <w:iCs/>
              </w:rPr>
            </w:pPr>
            <w:r>
              <w:rPr>
                <w:rFonts w:hint="eastAsia"/>
                <w:sz w:val="22"/>
                <w:szCs w:val="22"/>
              </w:rPr>
              <w:t xml:space="preserve">252.57 </w:t>
            </w:r>
          </w:p>
        </w:tc>
        <w:tc>
          <w:tcPr>
            <w:tcW w:w="1503" w:type="dxa"/>
            <w:vAlign w:val="center"/>
          </w:tcPr>
          <w:p w14:paraId="3989CF53" w14:textId="760D47D9" w:rsidR="006C2699" w:rsidRPr="00CF567D" w:rsidRDefault="006C2699" w:rsidP="006C2699">
            <w:pPr>
              <w:widowControl/>
              <w:jc w:val="center"/>
              <w:rPr>
                <w:iCs/>
              </w:rPr>
            </w:pPr>
            <w:r>
              <w:rPr>
                <w:rFonts w:hint="eastAsia"/>
                <w:color w:val="000000"/>
                <w:sz w:val="22"/>
                <w:szCs w:val="22"/>
              </w:rPr>
              <w:t xml:space="preserve">70.78 </w:t>
            </w:r>
          </w:p>
        </w:tc>
        <w:tc>
          <w:tcPr>
            <w:tcW w:w="1503" w:type="dxa"/>
            <w:vAlign w:val="center"/>
          </w:tcPr>
          <w:p w14:paraId="76E36B4E" w14:textId="768A55A7" w:rsidR="006C2699" w:rsidRPr="00CF567D" w:rsidRDefault="006C2699" w:rsidP="006C2699">
            <w:pPr>
              <w:widowControl/>
              <w:jc w:val="center"/>
              <w:rPr>
                <w:iCs/>
              </w:rPr>
            </w:pPr>
            <w:r>
              <w:rPr>
                <w:rFonts w:hint="eastAsia"/>
                <w:color w:val="000000"/>
                <w:sz w:val="22"/>
                <w:szCs w:val="22"/>
              </w:rPr>
              <w:t xml:space="preserve">249.92 </w:t>
            </w:r>
          </w:p>
        </w:tc>
        <w:tc>
          <w:tcPr>
            <w:tcW w:w="1504" w:type="dxa"/>
            <w:vAlign w:val="center"/>
          </w:tcPr>
          <w:p w14:paraId="0D988C78" w14:textId="3404D165" w:rsidR="006C2699" w:rsidRPr="00CF567D" w:rsidRDefault="006C2699" w:rsidP="006C2699">
            <w:pPr>
              <w:widowControl/>
              <w:jc w:val="center"/>
              <w:rPr>
                <w:iCs/>
              </w:rPr>
            </w:pPr>
            <w:r>
              <w:rPr>
                <w:rFonts w:hint="eastAsia"/>
                <w:color w:val="000000"/>
                <w:sz w:val="22"/>
                <w:szCs w:val="22"/>
              </w:rPr>
              <w:t xml:space="preserve">461.57 </w:t>
            </w:r>
          </w:p>
        </w:tc>
      </w:tr>
      <w:tr w:rsidR="006C2699" w:rsidRPr="00CF567D" w14:paraId="0052065A" w14:textId="77777777" w:rsidTr="0073203A">
        <w:trPr>
          <w:trHeight w:val="454"/>
          <w:jc w:val="center"/>
        </w:trPr>
        <w:tc>
          <w:tcPr>
            <w:tcW w:w="1696" w:type="dxa"/>
            <w:vMerge/>
            <w:shd w:val="clear" w:color="auto" w:fill="5B9BD5"/>
            <w:vAlign w:val="center"/>
          </w:tcPr>
          <w:p w14:paraId="454AEC73" w14:textId="77777777" w:rsidR="006C2699" w:rsidRPr="00CF567D" w:rsidRDefault="006C2699" w:rsidP="006C2699">
            <w:pPr>
              <w:widowControl/>
              <w:jc w:val="center"/>
              <w:rPr>
                <w:rFonts w:eastAsia="Times New Roman"/>
                <w:lang w:eastAsia="en-US"/>
              </w:rPr>
            </w:pPr>
          </w:p>
        </w:tc>
        <w:tc>
          <w:tcPr>
            <w:tcW w:w="1310" w:type="dxa"/>
            <w:vAlign w:val="center"/>
          </w:tcPr>
          <w:p w14:paraId="665DD4C3" w14:textId="66C775DF"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503" w:type="dxa"/>
            <w:vAlign w:val="center"/>
          </w:tcPr>
          <w:p w14:paraId="38B826A4" w14:textId="37E1CE8F" w:rsidR="006C2699" w:rsidRPr="00CF567D" w:rsidRDefault="006C2699" w:rsidP="006C2699">
            <w:pPr>
              <w:widowControl/>
              <w:jc w:val="center"/>
              <w:rPr>
                <w:iCs/>
              </w:rPr>
            </w:pPr>
            <w:r>
              <w:rPr>
                <w:rFonts w:hint="eastAsia"/>
                <w:sz w:val="22"/>
                <w:szCs w:val="22"/>
              </w:rPr>
              <w:t xml:space="preserve">316.39 </w:t>
            </w:r>
          </w:p>
        </w:tc>
        <w:tc>
          <w:tcPr>
            <w:tcW w:w="1503" w:type="dxa"/>
            <w:vAlign w:val="center"/>
          </w:tcPr>
          <w:p w14:paraId="0BAF2757" w14:textId="6CBE06A2" w:rsidR="006C2699" w:rsidRPr="00CF567D" w:rsidRDefault="006C2699" w:rsidP="006C2699">
            <w:pPr>
              <w:widowControl/>
              <w:jc w:val="center"/>
              <w:rPr>
                <w:iCs/>
              </w:rPr>
            </w:pPr>
            <w:r>
              <w:rPr>
                <w:rFonts w:hint="eastAsia"/>
                <w:color w:val="000000"/>
                <w:sz w:val="22"/>
                <w:szCs w:val="22"/>
              </w:rPr>
              <w:t xml:space="preserve">126.95 </w:t>
            </w:r>
          </w:p>
        </w:tc>
        <w:tc>
          <w:tcPr>
            <w:tcW w:w="1503" w:type="dxa"/>
            <w:vAlign w:val="center"/>
          </w:tcPr>
          <w:p w14:paraId="5984EC33" w14:textId="51116804" w:rsidR="006C2699" w:rsidRPr="00CF567D" w:rsidRDefault="006C2699" w:rsidP="006C2699">
            <w:pPr>
              <w:widowControl/>
              <w:jc w:val="center"/>
              <w:rPr>
                <w:iCs/>
              </w:rPr>
            </w:pPr>
            <w:r>
              <w:rPr>
                <w:rFonts w:hint="eastAsia"/>
                <w:color w:val="000000"/>
                <w:sz w:val="22"/>
                <w:szCs w:val="22"/>
              </w:rPr>
              <w:t xml:space="preserve">294.59 </w:t>
            </w:r>
          </w:p>
        </w:tc>
        <w:tc>
          <w:tcPr>
            <w:tcW w:w="1504" w:type="dxa"/>
            <w:vAlign w:val="center"/>
          </w:tcPr>
          <w:p w14:paraId="5B665830" w14:textId="23D04256" w:rsidR="006C2699" w:rsidRPr="00CF567D" w:rsidRDefault="006C2699" w:rsidP="006C2699">
            <w:pPr>
              <w:widowControl/>
              <w:jc w:val="center"/>
              <w:rPr>
                <w:iCs/>
              </w:rPr>
            </w:pPr>
            <w:r>
              <w:rPr>
                <w:rFonts w:hint="eastAsia"/>
                <w:color w:val="000000"/>
                <w:sz w:val="22"/>
                <w:szCs w:val="22"/>
              </w:rPr>
              <w:t xml:space="preserve">584.10 </w:t>
            </w:r>
          </w:p>
        </w:tc>
      </w:tr>
      <w:tr w:rsidR="006C2699" w:rsidRPr="00CF567D" w14:paraId="30519413" w14:textId="77777777" w:rsidTr="0073203A">
        <w:trPr>
          <w:trHeight w:val="454"/>
          <w:jc w:val="center"/>
        </w:trPr>
        <w:tc>
          <w:tcPr>
            <w:tcW w:w="1696" w:type="dxa"/>
            <w:vMerge/>
            <w:shd w:val="clear" w:color="auto" w:fill="5B9BD5"/>
            <w:vAlign w:val="center"/>
          </w:tcPr>
          <w:p w14:paraId="65CA6729" w14:textId="77777777" w:rsidR="006C2699" w:rsidRPr="00CF567D" w:rsidRDefault="006C2699" w:rsidP="006C2699">
            <w:pPr>
              <w:widowControl/>
              <w:jc w:val="center"/>
              <w:rPr>
                <w:rFonts w:eastAsia="Times New Roman"/>
                <w:lang w:eastAsia="en-US"/>
              </w:rPr>
            </w:pPr>
          </w:p>
        </w:tc>
        <w:tc>
          <w:tcPr>
            <w:tcW w:w="1310" w:type="dxa"/>
            <w:vAlign w:val="center"/>
          </w:tcPr>
          <w:p w14:paraId="20E48024" w14:textId="1D908E80"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503" w:type="dxa"/>
            <w:vAlign w:val="center"/>
          </w:tcPr>
          <w:p w14:paraId="7914AAAF" w14:textId="078DB1C4" w:rsidR="006C2699" w:rsidRPr="00CF567D" w:rsidRDefault="006C2699" w:rsidP="006C2699">
            <w:pPr>
              <w:widowControl/>
              <w:jc w:val="center"/>
              <w:rPr>
                <w:iCs/>
              </w:rPr>
            </w:pPr>
            <w:r>
              <w:rPr>
                <w:rFonts w:hint="eastAsia"/>
                <w:sz w:val="22"/>
                <w:szCs w:val="22"/>
              </w:rPr>
              <w:t xml:space="preserve">292.80 </w:t>
            </w:r>
          </w:p>
        </w:tc>
        <w:tc>
          <w:tcPr>
            <w:tcW w:w="1503" w:type="dxa"/>
            <w:vAlign w:val="center"/>
          </w:tcPr>
          <w:p w14:paraId="28E4F1F6" w14:textId="61E95B7B" w:rsidR="006C2699" w:rsidRPr="00CF567D" w:rsidRDefault="006C2699" w:rsidP="006C2699">
            <w:pPr>
              <w:widowControl/>
              <w:jc w:val="center"/>
              <w:rPr>
                <w:iCs/>
              </w:rPr>
            </w:pPr>
            <w:r>
              <w:rPr>
                <w:rFonts w:hint="eastAsia"/>
                <w:color w:val="000000"/>
                <w:sz w:val="22"/>
                <w:szCs w:val="22"/>
              </w:rPr>
              <w:t xml:space="preserve">94.76 </w:t>
            </w:r>
          </w:p>
        </w:tc>
        <w:tc>
          <w:tcPr>
            <w:tcW w:w="1503" w:type="dxa"/>
            <w:vAlign w:val="center"/>
          </w:tcPr>
          <w:p w14:paraId="722343E7" w14:textId="50676F20" w:rsidR="006C2699" w:rsidRPr="00CF567D" w:rsidRDefault="006C2699" w:rsidP="006C2699">
            <w:pPr>
              <w:widowControl/>
              <w:jc w:val="center"/>
              <w:rPr>
                <w:iCs/>
              </w:rPr>
            </w:pPr>
            <w:r>
              <w:rPr>
                <w:rFonts w:hint="eastAsia"/>
                <w:color w:val="000000"/>
                <w:sz w:val="22"/>
                <w:szCs w:val="22"/>
              </w:rPr>
              <w:t xml:space="preserve">274.25 </w:t>
            </w:r>
          </w:p>
        </w:tc>
        <w:tc>
          <w:tcPr>
            <w:tcW w:w="1504" w:type="dxa"/>
            <w:vAlign w:val="center"/>
          </w:tcPr>
          <w:p w14:paraId="4DF0F771" w14:textId="2B1EF89E" w:rsidR="006C2699" w:rsidRPr="00CF567D" w:rsidRDefault="006C2699" w:rsidP="006C2699">
            <w:pPr>
              <w:widowControl/>
              <w:jc w:val="center"/>
              <w:rPr>
                <w:iCs/>
              </w:rPr>
            </w:pPr>
            <w:r>
              <w:rPr>
                <w:rFonts w:hint="eastAsia"/>
                <w:color w:val="000000"/>
                <w:sz w:val="22"/>
                <w:szCs w:val="22"/>
              </w:rPr>
              <w:t xml:space="preserve">579.69 </w:t>
            </w:r>
          </w:p>
        </w:tc>
      </w:tr>
    </w:tbl>
    <w:p w14:paraId="44AA7791" w14:textId="77777777" w:rsidR="00BF5EAC" w:rsidRPr="00CF567D" w:rsidRDefault="00BF5EAC" w:rsidP="00BF5EAC">
      <w:pPr>
        <w:widowControl/>
        <w:rPr>
          <w:rFonts w:ascii="Times New Roman" w:eastAsia="宋体" w:hAnsi="Times New Roman" w:cs="Times New Roman"/>
          <w:kern w:val="0"/>
          <w:sz w:val="20"/>
          <w:szCs w:val="20"/>
        </w:rPr>
      </w:pPr>
      <w:r w:rsidRPr="00CF567D">
        <w:rPr>
          <w:rFonts w:ascii="Times New Roman" w:eastAsia="Times New Roman" w:hAnsi="Times New Roman" w:cs="Times New Roman"/>
          <w:b/>
          <w:bCs/>
          <w:kern w:val="0"/>
          <w:sz w:val="24"/>
          <w:szCs w:val="24"/>
          <w:lang w:eastAsia="en-US"/>
        </w:rPr>
        <w:fldChar w:fldCharType="begin"/>
      </w:r>
      <w:r w:rsidRPr="00CF567D">
        <w:rPr>
          <w:rFonts w:ascii="Times New Roman" w:eastAsia="Times New Roman" w:hAnsi="Times New Roman" w:cs="Times New Roman"/>
          <w:b/>
          <w:bCs/>
          <w:kern w:val="0"/>
          <w:sz w:val="24"/>
          <w:szCs w:val="24"/>
          <w:lang w:eastAsia="en-US"/>
        </w:rPr>
        <w:instrText xml:space="preserve"> SEQ Figure \* ARABIC </w:instrText>
      </w:r>
      <w:r w:rsidRPr="00CF567D">
        <w:rPr>
          <w:rFonts w:ascii="Times New Roman" w:eastAsia="Times New Roman" w:hAnsi="Times New Roman" w:cs="Times New Roman"/>
          <w:b/>
          <w:bCs/>
          <w:kern w:val="0"/>
          <w:sz w:val="24"/>
          <w:szCs w:val="24"/>
          <w:lang w:eastAsia="en-US"/>
        </w:rPr>
        <w:fldChar w:fldCharType="end"/>
      </w:r>
    </w:p>
    <w:p w14:paraId="5AB9C745" w14:textId="2EE06478" w:rsidR="00BF5EAC" w:rsidRPr="00CF567D" w:rsidRDefault="00BF5EAC" w:rsidP="00BF5EAC">
      <w:pPr>
        <w:widowControl/>
        <w:spacing w:after="120"/>
        <w:jc w:val="center"/>
        <w:rPr>
          <w:rFonts w:ascii="Times" w:eastAsia="宋体" w:hAnsi="Times" w:cs="Times New Roman"/>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37</w:t>
      </w:r>
      <w:r w:rsidRPr="00CF567D">
        <w:rPr>
          <w:rFonts w:ascii="Times" w:eastAsia="Times New Roman" w:hAnsi="Times" w:cs="Times New Roman"/>
          <w:b/>
          <w:kern w:val="0"/>
          <w:sz w:val="20"/>
          <w:szCs w:val="24"/>
          <w:lang w:eastAsia="en-US"/>
        </w:rPr>
        <w:t>. UL Average-UPT for FR1 in Indoor Hotspot scenario</w:t>
      </w:r>
    </w:p>
    <w:tbl>
      <w:tblPr>
        <w:tblStyle w:val="ae"/>
        <w:tblW w:w="0" w:type="auto"/>
        <w:jc w:val="center"/>
        <w:tblLook w:val="04A0" w:firstRow="1" w:lastRow="0" w:firstColumn="1" w:lastColumn="0" w:noHBand="0" w:noVBand="1"/>
      </w:tblPr>
      <w:tblGrid>
        <w:gridCol w:w="1696"/>
        <w:gridCol w:w="1310"/>
        <w:gridCol w:w="1503"/>
        <w:gridCol w:w="1503"/>
        <w:gridCol w:w="1503"/>
        <w:gridCol w:w="1504"/>
      </w:tblGrid>
      <w:tr w:rsidR="00BF5EAC" w:rsidRPr="00CF567D" w14:paraId="477BA1B1" w14:textId="77777777" w:rsidTr="0073203A">
        <w:trPr>
          <w:trHeight w:val="453"/>
          <w:jc w:val="center"/>
        </w:trPr>
        <w:tc>
          <w:tcPr>
            <w:tcW w:w="1696" w:type="dxa"/>
            <w:shd w:val="clear" w:color="auto" w:fill="5B9BD5"/>
            <w:vAlign w:val="center"/>
          </w:tcPr>
          <w:p w14:paraId="241E9ADA" w14:textId="77777777" w:rsidR="00BF5EAC" w:rsidRPr="00CF567D" w:rsidRDefault="00BF5EAC" w:rsidP="0073203A">
            <w:pPr>
              <w:widowControl/>
              <w:jc w:val="center"/>
              <w:rPr>
                <w:iCs/>
              </w:rPr>
            </w:pPr>
            <w:r w:rsidRPr="00CF567D">
              <w:rPr>
                <w:iCs/>
              </w:rPr>
              <w:t>Configuration</w:t>
            </w:r>
          </w:p>
        </w:tc>
        <w:tc>
          <w:tcPr>
            <w:tcW w:w="1310" w:type="dxa"/>
            <w:shd w:val="clear" w:color="auto" w:fill="5B9BD5"/>
            <w:vAlign w:val="center"/>
          </w:tcPr>
          <w:p w14:paraId="45276F8B"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503" w:type="dxa"/>
            <w:shd w:val="clear" w:color="auto" w:fill="5B9BD5"/>
            <w:vAlign w:val="center"/>
          </w:tcPr>
          <w:p w14:paraId="14EEF2E0"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(Mbps)</w:t>
            </w:r>
          </w:p>
        </w:tc>
        <w:tc>
          <w:tcPr>
            <w:tcW w:w="1503" w:type="dxa"/>
            <w:shd w:val="clear" w:color="auto" w:fill="5B9BD5"/>
            <w:vAlign w:val="center"/>
          </w:tcPr>
          <w:p w14:paraId="2DE84AE0" w14:textId="77777777" w:rsidR="00BF5EAC" w:rsidRPr="00CF567D" w:rsidRDefault="00BF5EAC" w:rsidP="0073203A">
            <w:pPr>
              <w:widowControl/>
              <w:jc w:val="center"/>
              <w:rPr>
                <w:iCs/>
              </w:rPr>
            </w:pPr>
            <w:r w:rsidRPr="00CF567D">
              <w:rPr>
                <w:rFonts w:hint="eastAsia"/>
                <w:iCs/>
              </w:rPr>
              <w:t>5</w:t>
            </w:r>
            <w:r w:rsidRPr="00CF567D">
              <w:rPr>
                <w:iCs/>
              </w:rPr>
              <w:t>%(Mbps)</w:t>
            </w:r>
          </w:p>
        </w:tc>
        <w:tc>
          <w:tcPr>
            <w:tcW w:w="1503" w:type="dxa"/>
            <w:shd w:val="clear" w:color="auto" w:fill="5B9BD5"/>
            <w:vAlign w:val="center"/>
          </w:tcPr>
          <w:p w14:paraId="438D4280" w14:textId="77777777" w:rsidR="00BF5EAC" w:rsidRPr="00CF567D" w:rsidRDefault="00BF5EAC" w:rsidP="0073203A">
            <w:pPr>
              <w:widowControl/>
              <w:jc w:val="center"/>
              <w:rPr>
                <w:iCs/>
              </w:rPr>
            </w:pPr>
            <w:r w:rsidRPr="00CF567D">
              <w:rPr>
                <w:rFonts w:hint="eastAsia"/>
                <w:iCs/>
              </w:rPr>
              <w:t>5</w:t>
            </w:r>
            <w:r w:rsidRPr="00CF567D">
              <w:rPr>
                <w:iCs/>
              </w:rPr>
              <w:t>0%(Mbps)</w:t>
            </w:r>
          </w:p>
        </w:tc>
        <w:tc>
          <w:tcPr>
            <w:tcW w:w="1504" w:type="dxa"/>
            <w:shd w:val="clear" w:color="auto" w:fill="5B9BD5"/>
            <w:vAlign w:val="center"/>
          </w:tcPr>
          <w:p w14:paraId="1D3CFB26" w14:textId="77777777" w:rsidR="00BF5EAC" w:rsidRPr="00CF567D" w:rsidRDefault="00BF5EAC" w:rsidP="0073203A">
            <w:pPr>
              <w:widowControl/>
              <w:jc w:val="center"/>
              <w:rPr>
                <w:iCs/>
              </w:rPr>
            </w:pPr>
            <w:r w:rsidRPr="00CF567D">
              <w:rPr>
                <w:rFonts w:hint="eastAsia"/>
                <w:iCs/>
              </w:rPr>
              <w:t>9</w:t>
            </w:r>
            <w:r w:rsidRPr="00CF567D">
              <w:rPr>
                <w:iCs/>
              </w:rPr>
              <w:t>5%(Mbps)</w:t>
            </w:r>
          </w:p>
        </w:tc>
      </w:tr>
      <w:tr w:rsidR="00BF5EAC" w:rsidRPr="00CF567D" w14:paraId="254874EF" w14:textId="77777777" w:rsidTr="0073203A">
        <w:trPr>
          <w:trHeight w:val="453"/>
          <w:jc w:val="center"/>
        </w:trPr>
        <w:tc>
          <w:tcPr>
            <w:tcW w:w="1696" w:type="dxa"/>
            <w:vMerge w:val="restart"/>
            <w:shd w:val="clear" w:color="auto" w:fill="5B9BD5"/>
            <w:vAlign w:val="center"/>
          </w:tcPr>
          <w:p w14:paraId="6CF6E8AD"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57492BD5" w14:textId="77777777" w:rsidR="00BF5EAC" w:rsidRPr="00CF567D" w:rsidRDefault="00BF5EAC" w:rsidP="0073203A">
            <w:pPr>
              <w:widowControl/>
              <w:jc w:val="center"/>
              <w:rPr>
                <w:iCs/>
              </w:rPr>
            </w:pPr>
            <w:r>
              <w:rPr>
                <w:iCs/>
              </w:rPr>
              <w:t>8.0</w:t>
            </w:r>
            <w:r w:rsidRPr="00CF567D">
              <w:rPr>
                <w:iCs/>
              </w:rPr>
              <w:t xml:space="preserve"> packet/s arrival rate for DL</w:t>
            </w:r>
          </w:p>
          <w:p w14:paraId="2D23754E" w14:textId="77777777" w:rsidR="00BF5EAC" w:rsidRPr="00CF567D" w:rsidRDefault="00BF5EAC" w:rsidP="0073203A">
            <w:pPr>
              <w:widowControl/>
              <w:jc w:val="center"/>
              <w:rPr>
                <w:rFonts w:eastAsia="Times New Roman"/>
                <w:lang w:eastAsia="en-US"/>
              </w:rPr>
            </w:pPr>
            <w:r>
              <w:rPr>
                <w:iCs/>
              </w:rPr>
              <w:t>3.5</w:t>
            </w:r>
            <w:r w:rsidRPr="00CF567D">
              <w:rPr>
                <w:iCs/>
              </w:rPr>
              <w:t xml:space="preserve"> packet/s arrival rate for UL.</w:t>
            </w:r>
          </w:p>
        </w:tc>
        <w:tc>
          <w:tcPr>
            <w:tcW w:w="1310" w:type="dxa"/>
            <w:vAlign w:val="center"/>
          </w:tcPr>
          <w:p w14:paraId="4457EC88" w14:textId="59F17F7E"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503" w:type="dxa"/>
            <w:vAlign w:val="center"/>
          </w:tcPr>
          <w:p w14:paraId="7C19E3E9" w14:textId="77777777" w:rsidR="00BF5EAC" w:rsidRPr="00CF567D" w:rsidRDefault="00BF5EAC" w:rsidP="0073203A">
            <w:pPr>
              <w:widowControl/>
              <w:jc w:val="center"/>
              <w:rPr>
                <w:iCs/>
              </w:rPr>
            </w:pPr>
            <w:r>
              <w:rPr>
                <w:rFonts w:hint="eastAsia"/>
                <w:sz w:val="22"/>
                <w:szCs w:val="22"/>
              </w:rPr>
              <w:t xml:space="preserve">158.95 </w:t>
            </w:r>
          </w:p>
        </w:tc>
        <w:tc>
          <w:tcPr>
            <w:tcW w:w="1503" w:type="dxa"/>
            <w:vAlign w:val="center"/>
          </w:tcPr>
          <w:p w14:paraId="08495EEE" w14:textId="77777777" w:rsidR="00BF5EAC" w:rsidRPr="00CF567D" w:rsidRDefault="00BF5EAC" w:rsidP="0073203A">
            <w:pPr>
              <w:widowControl/>
              <w:jc w:val="center"/>
              <w:rPr>
                <w:iCs/>
              </w:rPr>
            </w:pPr>
            <w:r>
              <w:rPr>
                <w:rFonts w:hint="eastAsia"/>
                <w:color w:val="000000"/>
                <w:sz w:val="22"/>
                <w:szCs w:val="22"/>
              </w:rPr>
              <w:t xml:space="preserve">138.17 </w:t>
            </w:r>
          </w:p>
        </w:tc>
        <w:tc>
          <w:tcPr>
            <w:tcW w:w="1503" w:type="dxa"/>
            <w:vAlign w:val="center"/>
          </w:tcPr>
          <w:p w14:paraId="01CB788D" w14:textId="77777777" w:rsidR="00BF5EAC" w:rsidRPr="00CF567D" w:rsidRDefault="00BF5EAC" w:rsidP="0073203A">
            <w:pPr>
              <w:widowControl/>
              <w:jc w:val="center"/>
              <w:rPr>
                <w:iCs/>
              </w:rPr>
            </w:pPr>
            <w:r>
              <w:rPr>
                <w:rFonts w:hint="eastAsia"/>
                <w:color w:val="000000"/>
                <w:sz w:val="22"/>
                <w:szCs w:val="22"/>
              </w:rPr>
              <w:t xml:space="preserve">160.72 </w:t>
            </w:r>
          </w:p>
        </w:tc>
        <w:tc>
          <w:tcPr>
            <w:tcW w:w="1504" w:type="dxa"/>
            <w:vAlign w:val="center"/>
          </w:tcPr>
          <w:p w14:paraId="75DC7384" w14:textId="77777777" w:rsidR="00BF5EAC" w:rsidRPr="00CF567D" w:rsidRDefault="00BF5EAC" w:rsidP="0073203A">
            <w:pPr>
              <w:widowControl/>
              <w:jc w:val="center"/>
              <w:rPr>
                <w:iCs/>
              </w:rPr>
            </w:pPr>
            <w:r>
              <w:rPr>
                <w:rFonts w:hint="eastAsia"/>
                <w:color w:val="000000"/>
                <w:sz w:val="22"/>
                <w:szCs w:val="22"/>
              </w:rPr>
              <w:t xml:space="preserve">171.89 </w:t>
            </w:r>
          </w:p>
        </w:tc>
      </w:tr>
      <w:tr w:rsidR="006C2699" w:rsidRPr="00CF567D" w14:paraId="43854805" w14:textId="77777777" w:rsidTr="0073203A">
        <w:trPr>
          <w:trHeight w:val="453"/>
          <w:jc w:val="center"/>
        </w:trPr>
        <w:tc>
          <w:tcPr>
            <w:tcW w:w="1696" w:type="dxa"/>
            <w:vMerge/>
            <w:shd w:val="clear" w:color="auto" w:fill="5B9BD5"/>
            <w:vAlign w:val="center"/>
          </w:tcPr>
          <w:p w14:paraId="67BAC778" w14:textId="77777777" w:rsidR="006C2699" w:rsidRPr="00CF567D" w:rsidRDefault="006C2699" w:rsidP="006C2699">
            <w:pPr>
              <w:widowControl/>
              <w:jc w:val="center"/>
              <w:rPr>
                <w:rFonts w:eastAsia="Times New Roman"/>
                <w:lang w:eastAsia="en-US"/>
              </w:rPr>
            </w:pPr>
          </w:p>
        </w:tc>
        <w:tc>
          <w:tcPr>
            <w:tcW w:w="1310" w:type="dxa"/>
            <w:vAlign w:val="center"/>
          </w:tcPr>
          <w:p w14:paraId="03832DD9" w14:textId="1D3447FC"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503" w:type="dxa"/>
            <w:vAlign w:val="center"/>
          </w:tcPr>
          <w:p w14:paraId="5A829CD8" w14:textId="11217C0D" w:rsidR="006C2699" w:rsidRPr="00CF567D" w:rsidRDefault="006C2699" w:rsidP="006C2699">
            <w:pPr>
              <w:widowControl/>
              <w:jc w:val="center"/>
              <w:rPr>
                <w:iCs/>
              </w:rPr>
            </w:pPr>
            <w:r>
              <w:rPr>
                <w:rFonts w:hint="eastAsia"/>
                <w:sz w:val="22"/>
                <w:szCs w:val="22"/>
              </w:rPr>
              <w:t xml:space="preserve">293.39 </w:t>
            </w:r>
          </w:p>
        </w:tc>
        <w:tc>
          <w:tcPr>
            <w:tcW w:w="1503" w:type="dxa"/>
            <w:vAlign w:val="center"/>
          </w:tcPr>
          <w:p w14:paraId="5FC80174" w14:textId="4CA0BD36" w:rsidR="006C2699" w:rsidRPr="00CF567D" w:rsidRDefault="006C2699" w:rsidP="006C2699">
            <w:pPr>
              <w:widowControl/>
              <w:jc w:val="center"/>
              <w:rPr>
                <w:iCs/>
              </w:rPr>
            </w:pPr>
            <w:r>
              <w:rPr>
                <w:rFonts w:hint="eastAsia"/>
                <w:color w:val="000000"/>
                <w:sz w:val="22"/>
                <w:szCs w:val="22"/>
              </w:rPr>
              <w:t xml:space="preserve">243.65 </w:t>
            </w:r>
          </w:p>
        </w:tc>
        <w:tc>
          <w:tcPr>
            <w:tcW w:w="1503" w:type="dxa"/>
            <w:vAlign w:val="center"/>
          </w:tcPr>
          <w:p w14:paraId="16ECAA11" w14:textId="4D87AD30" w:rsidR="006C2699" w:rsidRPr="00CF567D" w:rsidRDefault="006C2699" w:rsidP="006C2699">
            <w:pPr>
              <w:widowControl/>
              <w:jc w:val="center"/>
              <w:rPr>
                <w:iCs/>
              </w:rPr>
            </w:pPr>
            <w:r>
              <w:rPr>
                <w:rFonts w:hint="eastAsia"/>
                <w:color w:val="000000"/>
                <w:sz w:val="22"/>
                <w:szCs w:val="22"/>
              </w:rPr>
              <w:t xml:space="preserve">300.84 </w:t>
            </w:r>
          </w:p>
        </w:tc>
        <w:tc>
          <w:tcPr>
            <w:tcW w:w="1504" w:type="dxa"/>
            <w:vAlign w:val="center"/>
          </w:tcPr>
          <w:p w14:paraId="1045095F" w14:textId="690BEBD8" w:rsidR="006C2699" w:rsidRPr="00CF567D" w:rsidRDefault="006C2699" w:rsidP="006C2699">
            <w:pPr>
              <w:widowControl/>
              <w:jc w:val="center"/>
              <w:rPr>
                <w:iCs/>
              </w:rPr>
            </w:pPr>
            <w:r>
              <w:rPr>
                <w:rFonts w:hint="eastAsia"/>
                <w:color w:val="000000"/>
                <w:sz w:val="22"/>
                <w:szCs w:val="22"/>
              </w:rPr>
              <w:t xml:space="preserve">319.36 </w:t>
            </w:r>
          </w:p>
        </w:tc>
      </w:tr>
      <w:tr w:rsidR="006C2699" w:rsidRPr="00CF567D" w14:paraId="02E60300" w14:textId="77777777" w:rsidTr="0073203A">
        <w:trPr>
          <w:trHeight w:val="454"/>
          <w:jc w:val="center"/>
        </w:trPr>
        <w:tc>
          <w:tcPr>
            <w:tcW w:w="1696" w:type="dxa"/>
            <w:vMerge/>
            <w:shd w:val="clear" w:color="auto" w:fill="5B9BD5"/>
            <w:vAlign w:val="center"/>
          </w:tcPr>
          <w:p w14:paraId="6B28BEBB" w14:textId="77777777" w:rsidR="006C2699" w:rsidRPr="00CF567D" w:rsidRDefault="006C2699" w:rsidP="006C2699">
            <w:pPr>
              <w:widowControl/>
              <w:jc w:val="center"/>
              <w:rPr>
                <w:rFonts w:eastAsia="Times New Roman"/>
                <w:lang w:eastAsia="en-US"/>
              </w:rPr>
            </w:pPr>
          </w:p>
        </w:tc>
        <w:tc>
          <w:tcPr>
            <w:tcW w:w="1310" w:type="dxa"/>
            <w:vAlign w:val="center"/>
          </w:tcPr>
          <w:p w14:paraId="152A00C0" w14:textId="7A24AA9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503" w:type="dxa"/>
            <w:vAlign w:val="center"/>
          </w:tcPr>
          <w:p w14:paraId="076B801F" w14:textId="09639C68" w:rsidR="006C2699" w:rsidRPr="00CF567D" w:rsidRDefault="006C2699" w:rsidP="006C2699">
            <w:pPr>
              <w:widowControl/>
              <w:jc w:val="center"/>
              <w:rPr>
                <w:iCs/>
              </w:rPr>
            </w:pPr>
            <w:r>
              <w:rPr>
                <w:rFonts w:hint="eastAsia"/>
                <w:sz w:val="22"/>
                <w:szCs w:val="22"/>
              </w:rPr>
              <w:t xml:space="preserve">314.11 </w:t>
            </w:r>
          </w:p>
        </w:tc>
        <w:tc>
          <w:tcPr>
            <w:tcW w:w="1503" w:type="dxa"/>
            <w:vAlign w:val="center"/>
          </w:tcPr>
          <w:p w14:paraId="421EEBD8" w14:textId="4D73FA94" w:rsidR="006C2699" w:rsidRPr="00CF567D" w:rsidRDefault="006C2699" w:rsidP="006C2699">
            <w:pPr>
              <w:widowControl/>
              <w:jc w:val="center"/>
              <w:rPr>
                <w:iCs/>
              </w:rPr>
            </w:pPr>
            <w:r>
              <w:rPr>
                <w:rFonts w:hint="eastAsia"/>
                <w:color w:val="000000"/>
                <w:sz w:val="22"/>
                <w:szCs w:val="22"/>
              </w:rPr>
              <w:t xml:space="preserve">244.92 </w:t>
            </w:r>
          </w:p>
        </w:tc>
        <w:tc>
          <w:tcPr>
            <w:tcW w:w="1503" w:type="dxa"/>
            <w:vAlign w:val="center"/>
          </w:tcPr>
          <w:p w14:paraId="374A9B5B" w14:textId="7560CD77" w:rsidR="006C2699" w:rsidRPr="00CF567D" w:rsidRDefault="006C2699" w:rsidP="006C2699">
            <w:pPr>
              <w:widowControl/>
              <w:jc w:val="center"/>
              <w:rPr>
                <w:iCs/>
              </w:rPr>
            </w:pPr>
            <w:r>
              <w:rPr>
                <w:rFonts w:hint="eastAsia"/>
                <w:color w:val="000000"/>
                <w:sz w:val="22"/>
                <w:szCs w:val="22"/>
              </w:rPr>
              <w:t xml:space="preserve">314.36 </w:t>
            </w:r>
          </w:p>
        </w:tc>
        <w:tc>
          <w:tcPr>
            <w:tcW w:w="1504" w:type="dxa"/>
            <w:vAlign w:val="center"/>
          </w:tcPr>
          <w:p w14:paraId="4436BC63" w14:textId="1DB735EF" w:rsidR="006C2699" w:rsidRPr="00CF567D" w:rsidRDefault="006C2699" w:rsidP="006C2699">
            <w:pPr>
              <w:widowControl/>
              <w:jc w:val="center"/>
              <w:rPr>
                <w:iCs/>
              </w:rPr>
            </w:pPr>
            <w:r>
              <w:rPr>
                <w:rFonts w:hint="eastAsia"/>
                <w:color w:val="000000"/>
                <w:sz w:val="22"/>
                <w:szCs w:val="22"/>
              </w:rPr>
              <w:t xml:space="preserve">406.09 </w:t>
            </w:r>
          </w:p>
        </w:tc>
      </w:tr>
      <w:tr w:rsidR="006C2699" w:rsidRPr="00CF567D" w14:paraId="0EFD526C" w14:textId="77777777" w:rsidTr="0073203A">
        <w:trPr>
          <w:trHeight w:val="454"/>
          <w:jc w:val="center"/>
        </w:trPr>
        <w:tc>
          <w:tcPr>
            <w:tcW w:w="1696" w:type="dxa"/>
            <w:vMerge/>
            <w:shd w:val="clear" w:color="auto" w:fill="5B9BD5"/>
            <w:vAlign w:val="center"/>
          </w:tcPr>
          <w:p w14:paraId="4D0DD318" w14:textId="77777777" w:rsidR="006C2699" w:rsidRPr="00CF567D" w:rsidRDefault="006C2699" w:rsidP="006C2699">
            <w:pPr>
              <w:widowControl/>
              <w:jc w:val="center"/>
              <w:rPr>
                <w:rFonts w:eastAsia="Times New Roman"/>
                <w:lang w:eastAsia="en-US"/>
              </w:rPr>
            </w:pPr>
          </w:p>
        </w:tc>
        <w:tc>
          <w:tcPr>
            <w:tcW w:w="1310" w:type="dxa"/>
            <w:vAlign w:val="center"/>
          </w:tcPr>
          <w:p w14:paraId="26680D20" w14:textId="260E80E4"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503" w:type="dxa"/>
            <w:vAlign w:val="center"/>
          </w:tcPr>
          <w:p w14:paraId="00CC4119" w14:textId="189CD44A" w:rsidR="006C2699" w:rsidRPr="00CF567D" w:rsidRDefault="006C2699" w:rsidP="006C2699">
            <w:pPr>
              <w:widowControl/>
              <w:jc w:val="center"/>
              <w:rPr>
                <w:iCs/>
              </w:rPr>
            </w:pPr>
            <w:r>
              <w:rPr>
                <w:rFonts w:hint="eastAsia"/>
                <w:sz w:val="22"/>
                <w:szCs w:val="22"/>
              </w:rPr>
              <w:t xml:space="preserve">356.61 </w:t>
            </w:r>
          </w:p>
        </w:tc>
        <w:tc>
          <w:tcPr>
            <w:tcW w:w="1503" w:type="dxa"/>
            <w:vAlign w:val="center"/>
          </w:tcPr>
          <w:p w14:paraId="36E9FF99" w14:textId="5388D2C7" w:rsidR="006C2699" w:rsidRPr="00CF567D" w:rsidRDefault="006C2699" w:rsidP="006C2699">
            <w:pPr>
              <w:widowControl/>
              <w:jc w:val="center"/>
              <w:rPr>
                <w:iCs/>
              </w:rPr>
            </w:pPr>
            <w:r>
              <w:rPr>
                <w:rFonts w:hint="eastAsia"/>
                <w:color w:val="000000"/>
                <w:sz w:val="22"/>
                <w:szCs w:val="22"/>
              </w:rPr>
              <w:t xml:space="preserve">284.80 </w:t>
            </w:r>
          </w:p>
        </w:tc>
        <w:tc>
          <w:tcPr>
            <w:tcW w:w="1503" w:type="dxa"/>
            <w:vAlign w:val="center"/>
          </w:tcPr>
          <w:p w14:paraId="49FF6E2B" w14:textId="430B0977" w:rsidR="006C2699" w:rsidRPr="00CF567D" w:rsidRDefault="006C2699" w:rsidP="006C2699">
            <w:pPr>
              <w:widowControl/>
              <w:jc w:val="center"/>
              <w:rPr>
                <w:iCs/>
              </w:rPr>
            </w:pPr>
            <w:r>
              <w:rPr>
                <w:rFonts w:hint="eastAsia"/>
                <w:color w:val="000000"/>
                <w:sz w:val="22"/>
                <w:szCs w:val="22"/>
              </w:rPr>
              <w:t xml:space="preserve">358.94 </w:t>
            </w:r>
          </w:p>
        </w:tc>
        <w:tc>
          <w:tcPr>
            <w:tcW w:w="1504" w:type="dxa"/>
            <w:vAlign w:val="center"/>
          </w:tcPr>
          <w:p w14:paraId="673247E7" w14:textId="1976E6A9" w:rsidR="006C2699" w:rsidRPr="00CF567D" w:rsidRDefault="006C2699" w:rsidP="006C2699">
            <w:pPr>
              <w:widowControl/>
              <w:jc w:val="center"/>
              <w:rPr>
                <w:iCs/>
              </w:rPr>
            </w:pPr>
            <w:r>
              <w:rPr>
                <w:rFonts w:hint="eastAsia"/>
                <w:color w:val="000000"/>
                <w:sz w:val="22"/>
                <w:szCs w:val="22"/>
              </w:rPr>
              <w:t xml:space="preserve">430.65 </w:t>
            </w:r>
          </w:p>
        </w:tc>
      </w:tr>
    </w:tbl>
    <w:p w14:paraId="274FA31F" w14:textId="77777777" w:rsidR="00BF5EAC" w:rsidRPr="00CF567D" w:rsidRDefault="00BF5EAC" w:rsidP="00BF5EAC">
      <w:pPr>
        <w:widowControl/>
        <w:rPr>
          <w:rFonts w:ascii="Times New Roman" w:eastAsia="Times New Roman" w:hAnsi="Times New Roman" w:cs="Times New Roman"/>
          <w:b/>
          <w:bCs/>
          <w:kern w:val="0"/>
          <w:sz w:val="20"/>
          <w:szCs w:val="20"/>
          <w:lang w:eastAsia="en-US"/>
        </w:rPr>
      </w:pPr>
    </w:p>
    <w:p w14:paraId="3531A458" w14:textId="0C5FFAD8"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38</w:t>
      </w:r>
      <w:r w:rsidRPr="00CF567D">
        <w:rPr>
          <w:rFonts w:ascii="Times" w:eastAsia="Times New Roman" w:hAnsi="Times" w:cs="Times New Roman"/>
          <w:b/>
          <w:kern w:val="0"/>
          <w:sz w:val="20"/>
          <w:szCs w:val="24"/>
          <w:lang w:eastAsia="en-US"/>
        </w:rPr>
        <w:t>. DL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243FE0B2" w14:textId="77777777" w:rsidTr="0073203A">
        <w:trPr>
          <w:trHeight w:val="529"/>
          <w:jc w:val="center"/>
        </w:trPr>
        <w:tc>
          <w:tcPr>
            <w:tcW w:w="1684" w:type="dxa"/>
            <w:shd w:val="clear" w:color="auto" w:fill="5B9BD5"/>
            <w:vAlign w:val="center"/>
          </w:tcPr>
          <w:p w14:paraId="4C7A93C4"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1583B134"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831DA0D"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2B870D79"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771CB265"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22F4CBEC"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369CC7A2" w14:textId="77777777" w:rsidTr="0073203A">
        <w:trPr>
          <w:trHeight w:val="530"/>
          <w:jc w:val="center"/>
        </w:trPr>
        <w:tc>
          <w:tcPr>
            <w:tcW w:w="1684" w:type="dxa"/>
            <w:vMerge w:val="restart"/>
            <w:shd w:val="clear" w:color="auto" w:fill="5B9BD5"/>
            <w:vAlign w:val="center"/>
          </w:tcPr>
          <w:p w14:paraId="419BDCD6" w14:textId="77777777" w:rsidR="00BF5EAC" w:rsidRPr="00CF567D" w:rsidRDefault="00BF5EAC" w:rsidP="0073203A">
            <w:pPr>
              <w:widowControl/>
              <w:jc w:val="center"/>
              <w:rPr>
                <w:iCs/>
              </w:rPr>
            </w:pPr>
            <w:r w:rsidRPr="00CF567D">
              <w:rPr>
                <w:iCs/>
              </w:rPr>
              <w:lastRenderedPageBreak/>
              <w:t xml:space="preserve">packet size </w:t>
            </w:r>
            <w:r>
              <w:rPr>
                <w:iCs/>
              </w:rPr>
              <w:t>0.5M</w:t>
            </w:r>
            <w:r w:rsidRPr="00CF567D">
              <w:rPr>
                <w:iCs/>
              </w:rPr>
              <w:t>bytes</w:t>
            </w:r>
          </w:p>
          <w:p w14:paraId="1373E539" w14:textId="77777777" w:rsidR="00BF5EAC" w:rsidRPr="00CF567D" w:rsidRDefault="00BF5EAC" w:rsidP="0073203A">
            <w:pPr>
              <w:widowControl/>
              <w:jc w:val="center"/>
              <w:rPr>
                <w:iCs/>
              </w:rPr>
            </w:pPr>
            <w:r>
              <w:rPr>
                <w:iCs/>
              </w:rPr>
              <w:t>8.0</w:t>
            </w:r>
            <w:r w:rsidRPr="00CF567D">
              <w:rPr>
                <w:iCs/>
              </w:rPr>
              <w:t xml:space="preserve"> packet/s arrival rate for DL</w:t>
            </w:r>
          </w:p>
          <w:p w14:paraId="602D6943" w14:textId="77777777" w:rsidR="00BF5EAC" w:rsidRPr="00CF567D" w:rsidRDefault="00BF5EAC"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492C19F6" w14:textId="59819407"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3BECDE6A" w14:textId="77777777" w:rsidR="00BF5EAC" w:rsidRPr="00CF567D" w:rsidRDefault="00BF5EAC" w:rsidP="0073203A">
            <w:pPr>
              <w:widowControl/>
              <w:jc w:val="center"/>
              <w:rPr>
                <w:iCs/>
              </w:rPr>
            </w:pPr>
            <w:r>
              <w:rPr>
                <w:rFonts w:hint="eastAsia"/>
                <w:color w:val="000000"/>
                <w:sz w:val="22"/>
                <w:szCs w:val="22"/>
              </w:rPr>
              <w:t xml:space="preserve">21.55 </w:t>
            </w:r>
          </w:p>
        </w:tc>
        <w:tc>
          <w:tcPr>
            <w:tcW w:w="1463" w:type="dxa"/>
            <w:vAlign w:val="center"/>
          </w:tcPr>
          <w:p w14:paraId="091D5F81" w14:textId="77777777" w:rsidR="00BF5EAC" w:rsidRPr="00CF567D" w:rsidRDefault="00BF5EAC" w:rsidP="0073203A">
            <w:pPr>
              <w:widowControl/>
              <w:jc w:val="center"/>
              <w:rPr>
                <w:iCs/>
              </w:rPr>
            </w:pPr>
            <w:r>
              <w:rPr>
                <w:rFonts w:hint="eastAsia"/>
                <w:color w:val="000000"/>
                <w:sz w:val="22"/>
                <w:szCs w:val="22"/>
              </w:rPr>
              <w:t xml:space="preserve">5.18 </w:t>
            </w:r>
          </w:p>
        </w:tc>
        <w:tc>
          <w:tcPr>
            <w:tcW w:w="1489" w:type="dxa"/>
            <w:vAlign w:val="center"/>
          </w:tcPr>
          <w:p w14:paraId="46E586EB" w14:textId="77777777" w:rsidR="00BF5EAC" w:rsidRPr="00CF567D" w:rsidRDefault="00BF5EAC" w:rsidP="0073203A">
            <w:pPr>
              <w:widowControl/>
              <w:jc w:val="center"/>
              <w:rPr>
                <w:iCs/>
              </w:rPr>
            </w:pPr>
            <w:r>
              <w:rPr>
                <w:rFonts w:hint="eastAsia"/>
                <w:color w:val="000000"/>
                <w:sz w:val="22"/>
                <w:szCs w:val="22"/>
              </w:rPr>
              <w:t xml:space="preserve">12.35 </w:t>
            </w:r>
          </w:p>
        </w:tc>
        <w:tc>
          <w:tcPr>
            <w:tcW w:w="1489" w:type="dxa"/>
            <w:vAlign w:val="center"/>
          </w:tcPr>
          <w:p w14:paraId="6E75C1E8" w14:textId="77777777" w:rsidR="00BF5EAC" w:rsidRPr="00CF567D" w:rsidRDefault="00BF5EAC" w:rsidP="0073203A">
            <w:pPr>
              <w:widowControl/>
              <w:jc w:val="center"/>
              <w:rPr>
                <w:iCs/>
              </w:rPr>
            </w:pPr>
            <w:r>
              <w:rPr>
                <w:rFonts w:hint="eastAsia"/>
                <w:color w:val="000000"/>
                <w:sz w:val="22"/>
                <w:szCs w:val="22"/>
              </w:rPr>
              <w:t xml:space="preserve">134.71 </w:t>
            </w:r>
          </w:p>
        </w:tc>
      </w:tr>
      <w:tr w:rsidR="006C2699" w:rsidRPr="00CF567D" w14:paraId="2670464A" w14:textId="77777777" w:rsidTr="0073203A">
        <w:trPr>
          <w:trHeight w:val="530"/>
          <w:jc w:val="center"/>
        </w:trPr>
        <w:tc>
          <w:tcPr>
            <w:tcW w:w="1684" w:type="dxa"/>
            <w:vMerge/>
            <w:shd w:val="clear" w:color="auto" w:fill="5B9BD5"/>
            <w:vAlign w:val="center"/>
          </w:tcPr>
          <w:p w14:paraId="37A3707D" w14:textId="77777777" w:rsidR="006C2699" w:rsidRPr="00CF567D" w:rsidRDefault="006C2699" w:rsidP="006C2699">
            <w:pPr>
              <w:widowControl/>
              <w:jc w:val="center"/>
              <w:rPr>
                <w:rFonts w:eastAsia="Times New Roman"/>
                <w:lang w:eastAsia="en-US"/>
              </w:rPr>
            </w:pPr>
          </w:p>
        </w:tc>
        <w:tc>
          <w:tcPr>
            <w:tcW w:w="1396" w:type="dxa"/>
            <w:vAlign w:val="center"/>
          </w:tcPr>
          <w:p w14:paraId="141F2EB3" w14:textId="4FBEF2FA"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0B4F40DA" w14:textId="7F956680" w:rsidR="006C2699" w:rsidRPr="00CF567D" w:rsidRDefault="006C2699" w:rsidP="006C2699">
            <w:pPr>
              <w:widowControl/>
              <w:jc w:val="center"/>
              <w:rPr>
                <w:iCs/>
              </w:rPr>
            </w:pPr>
            <w:r>
              <w:rPr>
                <w:rFonts w:hint="eastAsia"/>
                <w:color w:val="000000"/>
                <w:sz w:val="22"/>
                <w:szCs w:val="22"/>
              </w:rPr>
              <w:t xml:space="preserve">60.84 </w:t>
            </w:r>
          </w:p>
        </w:tc>
        <w:tc>
          <w:tcPr>
            <w:tcW w:w="1463" w:type="dxa"/>
            <w:vAlign w:val="center"/>
          </w:tcPr>
          <w:p w14:paraId="7A77AB08" w14:textId="218A3D3B" w:rsidR="006C2699" w:rsidRPr="00CF567D" w:rsidRDefault="006C2699" w:rsidP="006C2699">
            <w:pPr>
              <w:widowControl/>
              <w:jc w:val="center"/>
              <w:rPr>
                <w:iCs/>
              </w:rPr>
            </w:pPr>
            <w:r>
              <w:rPr>
                <w:rFonts w:hint="eastAsia"/>
                <w:color w:val="000000"/>
                <w:sz w:val="22"/>
                <w:szCs w:val="22"/>
              </w:rPr>
              <w:t xml:space="preserve">6.58 </w:t>
            </w:r>
          </w:p>
        </w:tc>
        <w:tc>
          <w:tcPr>
            <w:tcW w:w="1489" w:type="dxa"/>
            <w:vAlign w:val="center"/>
          </w:tcPr>
          <w:p w14:paraId="5BE948D1" w14:textId="4F5BB64E" w:rsidR="006C2699" w:rsidRPr="00CF567D" w:rsidRDefault="006C2699" w:rsidP="006C2699">
            <w:pPr>
              <w:widowControl/>
              <w:jc w:val="center"/>
              <w:rPr>
                <w:iCs/>
              </w:rPr>
            </w:pPr>
            <w:r>
              <w:rPr>
                <w:rFonts w:hint="eastAsia"/>
                <w:color w:val="000000"/>
                <w:sz w:val="22"/>
                <w:szCs w:val="22"/>
              </w:rPr>
              <w:t xml:space="preserve">19.04 </w:t>
            </w:r>
          </w:p>
        </w:tc>
        <w:tc>
          <w:tcPr>
            <w:tcW w:w="1489" w:type="dxa"/>
            <w:vAlign w:val="center"/>
          </w:tcPr>
          <w:p w14:paraId="1F9B5DF5" w14:textId="0C6DBF2E" w:rsidR="006C2699" w:rsidRPr="00CF567D" w:rsidRDefault="006C2699" w:rsidP="006C2699">
            <w:pPr>
              <w:widowControl/>
              <w:jc w:val="center"/>
              <w:rPr>
                <w:iCs/>
              </w:rPr>
            </w:pPr>
            <w:r>
              <w:rPr>
                <w:rFonts w:hint="eastAsia"/>
                <w:color w:val="000000"/>
                <w:sz w:val="22"/>
                <w:szCs w:val="22"/>
              </w:rPr>
              <w:t xml:space="preserve">508.69 </w:t>
            </w:r>
          </w:p>
        </w:tc>
      </w:tr>
      <w:tr w:rsidR="006C2699" w:rsidRPr="00CF567D" w14:paraId="29E5E732" w14:textId="77777777" w:rsidTr="0073203A">
        <w:trPr>
          <w:trHeight w:val="530"/>
          <w:jc w:val="center"/>
        </w:trPr>
        <w:tc>
          <w:tcPr>
            <w:tcW w:w="1684" w:type="dxa"/>
            <w:vMerge/>
            <w:shd w:val="clear" w:color="auto" w:fill="5B9BD5"/>
            <w:vAlign w:val="center"/>
          </w:tcPr>
          <w:p w14:paraId="3C4546E5" w14:textId="77777777" w:rsidR="006C2699" w:rsidRPr="00CF567D" w:rsidRDefault="006C2699" w:rsidP="006C2699">
            <w:pPr>
              <w:widowControl/>
              <w:jc w:val="center"/>
              <w:rPr>
                <w:rFonts w:eastAsia="Times New Roman"/>
                <w:lang w:eastAsia="en-US"/>
              </w:rPr>
            </w:pPr>
          </w:p>
        </w:tc>
        <w:tc>
          <w:tcPr>
            <w:tcW w:w="1396" w:type="dxa"/>
            <w:vAlign w:val="center"/>
          </w:tcPr>
          <w:p w14:paraId="48BD9A01" w14:textId="17B53923"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2CC9F7E6" w14:textId="694C1050" w:rsidR="006C2699" w:rsidRPr="00CF567D" w:rsidRDefault="006C2699" w:rsidP="006C2699">
            <w:pPr>
              <w:widowControl/>
              <w:jc w:val="center"/>
              <w:rPr>
                <w:iCs/>
              </w:rPr>
            </w:pPr>
            <w:r>
              <w:rPr>
                <w:rFonts w:hint="eastAsia"/>
                <w:color w:val="000000"/>
                <w:sz w:val="22"/>
                <w:szCs w:val="22"/>
              </w:rPr>
              <w:t xml:space="preserve">26.45 </w:t>
            </w:r>
          </w:p>
        </w:tc>
        <w:tc>
          <w:tcPr>
            <w:tcW w:w="1463" w:type="dxa"/>
            <w:vAlign w:val="center"/>
          </w:tcPr>
          <w:p w14:paraId="5B37FCBB" w14:textId="261ACDA4" w:rsidR="006C2699" w:rsidRPr="00CF567D" w:rsidRDefault="006C2699" w:rsidP="006C2699">
            <w:pPr>
              <w:widowControl/>
              <w:jc w:val="center"/>
              <w:rPr>
                <w:iCs/>
              </w:rPr>
            </w:pPr>
            <w:r>
              <w:rPr>
                <w:rFonts w:hint="eastAsia"/>
                <w:color w:val="000000"/>
                <w:sz w:val="22"/>
                <w:szCs w:val="22"/>
              </w:rPr>
              <w:t xml:space="preserve">5.41 </w:t>
            </w:r>
          </w:p>
        </w:tc>
        <w:tc>
          <w:tcPr>
            <w:tcW w:w="1489" w:type="dxa"/>
            <w:vAlign w:val="center"/>
          </w:tcPr>
          <w:p w14:paraId="0DE78B65" w14:textId="6D4FDABA" w:rsidR="006C2699" w:rsidRPr="00CF567D" w:rsidRDefault="006C2699" w:rsidP="006C2699">
            <w:pPr>
              <w:widowControl/>
              <w:jc w:val="center"/>
              <w:rPr>
                <w:iCs/>
              </w:rPr>
            </w:pPr>
            <w:r>
              <w:rPr>
                <w:rFonts w:hint="eastAsia"/>
                <w:color w:val="000000"/>
                <w:sz w:val="22"/>
                <w:szCs w:val="22"/>
              </w:rPr>
              <w:t xml:space="preserve">14.73 </w:t>
            </w:r>
          </w:p>
        </w:tc>
        <w:tc>
          <w:tcPr>
            <w:tcW w:w="1489" w:type="dxa"/>
            <w:vAlign w:val="center"/>
          </w:tcPr>
          <w:p w14:paraId="06DB6608" w14:textId="2B86FCB8" w:rsidR="006C2699" w:rsidRPr="00CF567D" w:rsidRDefault="006C2699" w:rsidP="006C2699">
            <w:pPr>
              <w:widowControl/>
              <w:jc w:val="center"/>
              <w:rPr>
                <w:iCs/>
              </w:rPr>
            </w:pPr>
            <w:r>
              <w:rPr>
                <w:rFonts w:hint="eastAsia"/>
                <w:color w:val="000000"/>
                <w:sz w:val="22"/>
                <w:szCs w:val="22"/>
              </w:rPr>
              <w:t xml:space="preserve">165.80 </w:t>
            </w:r>
          </w:p>
        </w:tc>
      </w:tr>
      <w:tr w:rsidR="006C2699" w:rsidRPr="00CF567D" w14:paraId="125DBC8E" w14:textId="77777777" w:rsidTr="0073203A">
        <w:trPr>
          <w:trHeight w:val="530"/>
          <w:jc w:val="center"/>
        </w:trPr>
        <w:tc>
          <w:tcPr>
            <w:tcW w:w="1684" w:type="dxa"/>
            <w:vMerge/>
            <w:shd w:val="clear" w:color="auto" w:fill="5B9BD5"/>
            <w:vAlign w:val="center"/>
          </w:tcPr>
          <w:p w14:paraId="73E33C08" w14:textId="77777777" w:rsidR="006C2699" w:rsidRPr="00CF567D" w:rsidRDefault="006C2699" w:rsidP="006C2699">
            <w:pPr>
              <w:widowControl/>
              <w:jc w:val="center"/>
              <w:rPr>
                <w:rFonts w:eastAsia="Times New Roman"/>
                <w:lang w:eastAsia="en-US"/>
              </w:rPr>
            </w:pPr>
          </w:p>
        </w:tc>
        <w:tc>
          <w:tcPr>
            <w:tcW w:w="1396" w:type="dxa"/>
            <w:vAlign w:val="center"/>
          </w:tcPr>
          <w:p w14:paraId="6F82FB0F" w14:textId="0DFA2567"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0EE66DE8" w14:textId="7499EF17" w:rsidR="006C2699" w:rsidRPr="00CF567D" w:rsidRDefault="006C2699" w:rsidP="006C2699">
            <w:pPr>
              <w:widowControl/>
              <w:jc w:val="center"/>
              <w:rPr>
                <w:iCs/>
              </w:rPr>
            </w:pPr>
            <w:r>
              <w:rPr>
                <w:rFonts w:hint="eastAsia"/>
                <w:color w:val="000000"/>
                <w:sz w:val="22"/>
                <w:szCs w:val="22"/>
              </w:rPr>
              <w:t xml:space="preserve">32.94 </w:t>
            </w:r>
          </w:p>
        </w:tc>
        <w:tc>
          <w:tcPr>
            <w:tcW w:w="1463" w:type="dxa"/>
            <w:vAlign w:val="center"/>
          </w:tcPr>
          <w:p w14:paraId="39130FB5" w14:textId="507633CD" w:rsidR="006C2699" w:rsidRPr="00CF567D" w:rsidRDefault="006C2699" w:rsidP="006C2699">
            <w:pPr>
              <w:widowControl/>
              <w:jc w:val="center"/>
              <w:rPr>
                <w:iCs/>
              </w:rPr>
            </w:pPr>
            <w:r>
              <w:rPr>
                <w:rFonts w:hint="eastAsia"/>
                <w:color w:val="000000"/>
                <w:sz w:val="22"/>
                <w:szCs w:val="22"/>
              </w:rPr>
              <w:t xml:space="preserve">5.57 </w:t>
            </w:r>
          </w:p>
        </w:tc>
        <w:tc>
          <w:tcPr>
            <w:tcW w:w="1489" w:type="dxa"/>
            <w:vAlign w:val="center"/>
          </w:tcPr>
          <w:p w14:paraId="2B4E75F6" w14:textId="61AE0F6B" w:rsidR="006C2699" w:rsidRPr="00CF567D" w:rsidRDefault="006C2699" w:rsidP="006C2699">
            <w:pPr>
              <w:widowControl/>
              <w:jc w:val="center"/>
              <w:rPr>
                <w:iCs/>
              </w:rPr>
            </w:pPr>
            <w:r>
              <w:rPr>
                <w:rFonts w:hint="eastAsia"/>
                <w:color w:val="000000"/>
                <w:sz w:val="22"/>
                <w:szCs w:val="22"/>
              </w:rPr>
              <w:t xml:space="preserve">16.32 </w:t>
            </w:r>
          </w:p>
        </w:tc>
        <w:tc>
          <w:tcPr>
            <w:tcW w:w="1489" w:type="dxa"/>
            <w:vAlign w:val="center"/>
          </w:tcPr>
          <w:p w14:paraId="7C1024B9" w14:textId="6D9274CE" w:rsidR="006C2699" w:rsidRPr="00CF567D" w:rsidRDefault="006C2699" w:rsidP="006C2699">
            <w:pPr>
              <w:widowControl/>
              <w:jc w:val="center"/>
              <w:rPr>
                <w:iCs/>
              </w:rPr>
            </w:pPr>
            <w:r>
              <w:rPr>
                <w:rFonts w:hint="eastAsia"/>
                <w:color w:val="000000"/>
                <w:sz w:val="22"/>
                <w:szCs w:val="22"/>
              </w:rPr>
              <w:t xml:space="preserve">235.57 </w:t>
            </w:r>
          </w:p>
        </w:tc>
      </w:tr>
    </w:tbl>
    <w:p w14:paraId="31174411" w14:textId="77777777" w:rsidR="00BF5EAC" w:rsidRPr="00CF567D" w:rsidRDefault="00BF5EAC" w:rsidP="00BF5EAC">
      <w:pPr>
        <w:widowControl/>
        <w:jc w:val="left"/>
        <w:rPr>
          <w:rFonts w:ascii="Times New Roman" w:eastAsia="Times New Roman" w:hAnsi="Times New Roman" w:cs="Times New Roman"/>
          <w:b/>
          <w:bCs/>
          <w:kern w:val="0"/>
          <w:sz w:val="20"/>
          <w:szCs w:val="20"/>
          <w:lang w:eastAsia="en-US"/>
        </w:rPr>
      </w:pPr>
    </w:p>
    <w:p w14:paraId="649B07A8" w14:textId="7C369BB6"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39</w:t>
      </w:r>
      <w:r w:rsidRPr="00CF567D">
        <w:rPr>
          <w:rFonts w:ascii="Times" w:eastAsia="Times New Roman" w:hAnsi="Times" w:cs="Times New Roman"/>
          <w:b/>
          <w:kern w:val="0"/>
          <w:sz w:val="20"/>
          <w:szCs w:val="24"/>
          <w:lang w:eastAsia="en-US"/>
        </w:rPr>
        <w:t>. UL latency (per packet: option 1)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243FC13A" w14:textId="77777777" w:rsidTr="0073203A">
        <w:trPr>
          <w:trHeight w:val="529"/>
          <w:jc w:val="center"/>
        </w:trPr>
        <w:tc>
          <w:tcPr>
            <w:tcW w:w="1684" w:type="dxa"/>
            <w:shd w:val="clear" w:color="auto" w:fill="5B9BD5"/>
            <w:vAlign w:val="center"/>
          </w:tcPr>
          <w:p w14:paraId="2A819CD0"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496996CD"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72CB1BFF"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74FE0A8E"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50E7F2C7"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6D59AC9C"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5646A56D" w14:textId="77777777" w:rsidTr="0073203A">
        <w:trPr>
          <w:trHeight w:val="530"/>
          <w:jc w:val="center"/>
        </w:trPr>
        <w:tc>
          <w:tcPr>
            <w:tcW w:w="1684" w:type="dxa"/>
            <w:vMerge w:val="restart"/>
            <w:shd w:val="clear" w:color="auto" w:fill="5B9BD5"/>
            <w:vAlign w:val="center"/>
          </w:tcPr>
          <w:p w14:paraId="3CE49EEB"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29B176D6" w14:textId="77777777" w:rsidR="00BF5EAC" w:rsidRPr="00CF567D" w:rsidRDefault="00BF5EAC" w:rsidP="0073203A">
            <w:pPr>
              <w:widowControl/>
              <w:jc w:val="center"/>
              <w:rPr>
                <w:iCs/>
              </w:rPr>
            </w:pPr>
            <w:r>
              <w:rPr>
                <w:iCs/>
              </w:rPr>
              <w:t>8.0</w:t>
            </w:r>
            <w:r w:rsidRPr="00CF567D">
              <w:rPr>
                <w:iCs/>
              </w:rPr>
              <w:t xml:space="preserve"> packet/s arrival rate for DL</w:t>
            </w:r>
          </w:p>
          <w:p w14:paraId="1828C4F0" w14:textId="77777777" w:rsidR="00BF5EAC" w:rsidRPr="00CF567D" w:rsidRDefault="00BF5EAC"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6F17F2D1" w14:textId="5F669F94"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04CB2EA5" w14:textId="77777777" w:rsidR="00BF5EAC" w:rsidRPr="00CF567D" w:rsidRDefault="00BF5EAC" w:rsidP="0073203A">
            <w:pPr>
              <w:widowControl/>
              <w:jc w:val="center"/>
              <w:rPr>
                <w:iCs/>
              </w:rPr>
            </w:pPr>
            <w:r>
              <w:rPr>
                <w:rFonts w:hint="eastAsia"/>
                <w:color w:val="000000"/>
                <w:sz w:val="22"/>
                <w:szCs w:val="22"/>
              </w:rPr>
              <w:t xml:space="preserve">36.78 </w:t>
            </w:r>
          </w:p>
        </w:tc>
        <w:tc>
          <w:tcPr>
            <w:tcW w:w="1463" w:type="dxa"/>
            <w:vAlign w:val="center"/>
          </w:tcPr>
          <w:p w14:paraId="01C92705" w14:textId="77777777" w:rsidR="00BF5EAC" w:rsidRPr="00CF567D" w:rsidRDefault="00BF5EAC" w:rsidP="0073203A">
            <w:pPr>
              <w:widowControl/>
              <w:jc w:val="center"/>
              <w:rPr>
                <w:iCs/>
              </w:rPr>
            </w:pPr>
            <w:r>
              <w:rPr>
                <w:rFonts w:hint="eastAsia"/>
                <w:color w:val="000000"/>
                <w:sz w:val="22"/>
                <w:szCs w:val="22"/>
              </w:rPr>
              <w:t xml:space="preserve">16.32 </w:t>
            </w:r>
          </w:p>
        </w:tc>
        <w:tc>
          <w:tcPr>
            <w:tcW w:w="1489" w:type="dxa"/>
            <w:vAlign w:val="center"/>
          </w:tcPr>
          <w:p w14:paraId="1CEA8B56" w14:textId="77777777" w:rsidR="00BF5EAC" w:rsidRPr="00CF567D" w:rsidRDefault="00BF5EAC" w:rsidP="0073203A">
            <w:pPr>
              <w:widowControl/>
              <w:jc w:val="center"/>
              <w:rPr>
                <w:iCs/>
              </w:rPr>
            </w:pPr>
            <w:r>
              <w:rPr>
                <w:rFonts w:hint="eastAsia"/>
                <w:color w:val="000000"/>
                <w:sz w:val="22"/>
                <w:szCs w:val="22"/>
              </w:rPr>
              <w:t xml:space="preserve">23.78 </w:t>
            </w:r>
          </w:p>
        </w:tc>
        <w:tc>
          <w:tcPr>
            <w:tcW w:w="1489" w:type="dxa"/>
            <w:vAlign w:val="center"/>
          </w:tcPr>
          <w:p w14:paraId="6CF035A3" w14:textId="77777777" w:rsidR="00BF5EAC" w:rsidRPr="00CF567D" w:rsidRDefault="00BF5EAC" w:rsidP="0073203A">
            <w:pPr>
              <w:widowControl/>
              <w:jc w:val="center"/>
              <w:rPr>
                <w:iCs/>
              </w:rPr>
            </w:pPr>
            <w:r>
              <w:rPr>
                <w:rFonts w:hint="eastAsia"/>
                <w:color w:val="000000"/>
                <w:sz w:val="22"/>
                <w:szCs w:val="22"/>
              </w:rPr>
              <w:t xml:space="preserve">171.13 </w:t>
            </w:r>
          </w:p>
        </w:tc>
      </w:tr>
      <w:tr w:rsidR="006C2699" w:rsidRPr="00CF567D" w14:paraId="6F0FC12C" w14:textId="77777777" w:rsidTr="0073203A">
        <w:trPr>
          <w:trHeight w:val="530"/>
          <w:jc w:val="center"/>
        </w:trPr>
        <w:tc>
          <w:tcPr>
            <w:tcW w:w="1684" w:type="dxa"/>
            <w:vMerge/>
            <w:shd w:val="clear" w:color="auto" w:fill="5B9BD5"/>
            <w:vAlign w:val="center"/>
          </w:tcPr>
          <w:p w14:paraId="6F452022" w14:textId="77777777" w:rsidR="006C2699" w:rsidRPr="00CF567D" w:rsidRDefault="006C2699" w:rsidP="006C2699">
            <w:pPr>
              <w:widowControl/>
              <w:jc w:val="center"/>
              <w:rPr>
                <w:rFonts w:eastAsia="Times New Roman"/>
                <w:lang w:eastAsia="en-US"/>
              </w:rPr>
            </w:pPr>
          </w:p>
        </w:tc>
        <w:tc>
          <w:tcPr>
            <w:tcW w:w="1396" w:type="dxa"/>
            <w:vAlign w:val="center"/>
          </w:tcPr>
          <w:p w14:paraId="49EEBAE0" w14:textId="468CDB50"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66840D66" w14:textId="64CE111E" w:rsidR="006C2699" w:rsidRPr="00CF567D" w:rsidRDefault="006C2699" w:rsidP="006C2699">
            <w:pPr>
              <w:widowControl/>
              <w:jc w:val="center"/>
              <w:rPr>
                <w:iCs/>
              </w:rPr>
            </w:pPr>
            <w:r>
              <w:rPr>
                <w:rFonts w:hint="eastAsia"/>
                <w:color w:val="000000"/>
                <w:sz w:val="22"/>
                <w:szCs w:val="22"/>
              </w:rPr>
              <w:t xml:space="preserve">16.64 </w:t>
            </w:r>
          </w:p>
        </w:tc>
        <w:tc>
          <w:tcPr>
            <w:tcW w:w="1463" w:type="dxa"/>
            <w:vAlign w:val="center"/>
          </w:tcPr>
          <w:p w14:paraId="7302DCB7" w14:textId="50739998" w:rsidR="006C2699" w:rsidRPr="00CF567D" w:rsidRDefault="006C2699" w:rsidP="006C2699">
            <w:pPr>
              <w:widowControl/>
              <w:jc w:val="center"/>
              <w:rPr>
                <w:iCs/>
              </w:rPr>
            </w:pPr>
            <w:r>
              <w:rPr>
                <w:rFonts w:hint="eastAsia"/>
                <w:color w:val="000000"/>
                <w:sz w:val="22"/>
                <w:szCs w:val="22"/>
              </w:rPr>
              <w:t xml:space="preserve">9.16 </w:t>
            </w:r>
          </w:p>
        </w:tc>
        <w:tc>
          <w:tcPr>
            <w:tcW w:w="1489" w:type="dxa"/>
            <w:vAlign w:val="center"/>
          </w:tcPr>
          <w:p w14:paraId="4FDA5071" w14:textId="7DD8330F" w:rsidR="006C2699" w:rsidRPr="00CF567D" w:rsidRDefault="006C2699" w:rsidP="006C2699">
            <w:pPr>
              <w:widowControl/>
              <w:jc w:val="center"/>
              <w:rPr>
                <w:iCs/>
              </w:rPr>
            </w:pPr>
            <w:r>
              <w:rPr>
                <w:rFonts w:hint="eastAsia"/>
                <w:color w:val="000000"/>
                <w:sz w:val="22"/>
                <w:szCs w:val="22"/>
              </w:rPr>
              <w:t xml:space="preserve">13.43 </w:t>
            </w:r>
          </w:p>
        </w:tc>
        <w:tc>
          <w:tcPr>
            <w:tcW w:w="1489" w:type="dxa"/>
            <w:vAlign w:val="center"/>
          </w:tcPr>
          <w:p w14:paraId="054CD18D" w14:textId="6A2BB44B" w:rsidR="006C2699" w:rsidRPr="00CF567D" w:rsidRDefault="006C2699" w:rsidP="006C2699">
            <w:pPr>
              <w:widowControl/>
              <w:jc w:val="center"/>
              <w:rPr>
                <w:iCs/>
              </w:rPr>
            </w:pPr>
            <w:r>
              <w:rPr>
                <w:rFonts w:hint="eastAsia"/>
                <w:color w:val="000000"/>
                <w:sz w:val="22"/>
                <w:szCs w:val="22"/>
              </w:rPr>
              <w:t xml:space="preserve">49.38 </w:t>
            </w:r>
          </w:p>
        </w:tc>
      </w:tr>
      <w:tr w:rsidR="006C2699" w:rsidRPr="00CF567D" w14:paraId="1279D68A" w14:textId="77777777" w:rsidTr="0073203A">
        <w:trPr>
          <w:trHeight w:val="530"/>
          <w:jc w:val="center"/>
        </w:trPr>
        <w:tc>
          <w:tcPr>
            <w:tcW w:w="1684" w:type="dxa"/>
            <w:vMerge/>
            <w:shd w:val="clear" w:color="auto" w:fill="5B9BD5"/>
            <w:vAlign w:val="center"/>
          </w:tcPr>
          <w:p w14:paraId="4A72A29B" w14:textId="77777777" w:rsidR="006C2699" w:rsidRPr="00CF567D" w:rsidRDefault="006C2699" w:rsidP="006C2699">
            <w:pPr>
              <w:widowControl/>
              <w:jc w:val="center"/>
              <w:rPr>
                <w:rFonts w:eastAsia="Times New Roman"/>
                <w:lang w:eastAsia="en-US"/>
              </w:rPr>
            </w:pPr>
          </w:p>
        </w:tc>
        <w:tc>
          <w:tcPr>
            <w:tcW w:w="1396" w:type="dxa"/>
            <w:vAlign w:val="center"/>
          </w:tcPr>
          <w:p w14:paraId="2AD4E442" w14:textId="6A00E36F"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44458A8C" w14:textId="29B0862D" w:rsidR="006C2699" w:rsidRPr="00CF567D" w:rsidRDefault="006C2699" w:rsidP="006C2699">
            <w:pPr>
              <w:widowControl/>
              <w:jc w:val="center"/>
              <w:rPr>
                <w:iCs/>
              </w:rPr>
            </w:pPr>
            <w:r>
              <w:rPr>
                <w:rFonts w:hint="eastAsia"/>
                <w:color w:val="000000"/>
                <w:sz w:val="22"/>
                <w:szCs w:val="22"/>
              </w:rPr>
              <w:t xml:space="preserve">19.41 </w:t>
            </w:r>
          </w:p>
        </w:tc>
        <w:tc>
          <w:tcPr>
            <w:tcW w:w="1463" w:type="dxa"/>
            <w:vAlign w:val="center"/>
          </w:tcPr>
          <w:p w14:paraId="3AE0FD25" w14:textId="74183985" w:rsidR="006C2699" w:rsidRPr="00CF567D" w:rsidRDefault="006C2699" w:rsidP="006C2699">
            <w:pPr>
              <w:widowControl/>
              <w:jc w:val="center"/>
              <w:rPr>
                <w:iCs/>
              </w:rPr>
            </w:pPr>
            <w:r>
              <w:rPr>
                <w:rFonts w:hint="eastAsia"/>
                <w:color w:val="000000"/>
                <w:sz w:val="22"/>
                <w:szCs w:val="22"/>
              </w:rPr>
              <w:t xml:space="preserve">6.25 </w:t>
            </w:r>
          </w:p>
        </w:tc>
        <w:tc>
          <w:tcPr>
            <w:tcW w:w="1489" w:type="dxa"/>
            <w:vAlign w:val="center"/>
          </w:tcPr>
          <w:p w14:paraId="645C3793" w14:textId="6063A6F7" w:rsidR="006C2699" w:rsidRPr="00CF567D" w:rsidRDefault="006C2699" w:rsidP="006C2699">
            <w:pPr>
              <w:widowControl/>
              <w:jc w:val="center"/>
              <w:rPr>
                <w:iCs/>
              </w:rPr>
            </w:pPr>
            <w:r>
              <w:rPr>
                <w:rFonts w:hint="eastAsia"/>
                <w:color w:val="000000"/>
                <w:sz w:val="22"/>
                <w:szCs w:val="22"/>
              </w:rPr>
              <w:t xml:space="preserve">14.97 </w:t>
            </w:r>
          </w:p>
        </w:tc>
        <w:tc>
          <w:tcPr>
            <w:tcW w:w="1489" w:type="dxa"/>
            <w:vAlign w:val="center"/>
          </w:tcPr>
          <w:p w14:paraId="40CCF904" w14:textId="6A09311D" w:rsidR="006C2699" w:rsidRPr="00CF567D" w:rsidRDefault="006C2699" w:rsidP="006C2699">
            <w:pPr>
              <w:widowControl/>
              <w:jc w:val="center"/>
              <w:rPr>
                <w:iCs/>
              </w:rPr>
            </w:pPr>
            <w:r>
              <w:rPr>
                <w:rFonts w:hint="eastAsia"/>
                <w:color w:val="000000"/>
                <w:sz w:val="22"/>
                <w:szCs w:val="22"/>
              </w:rPr>
              <w:t xml:space="preserve">97.49 </w:t>
            </w:r>
          </w:p>
        </w:tc>
      </w:tr>
      <w:tr w:rsidR="006C2699" w:rsidRPr="00CF567D" w14:paraId="279C49C9" w14:textId="77777777" w:rsidTr="0073203A">
        <w:trPr>
          <w:trHeight w:val="530"/>
          <w:jc w:val="center"/>
        </w:trPr>
        <w:tc>
          <w:tcPr>
            <w:tcW w:w="1684" w:type="dxa"/>
            <w:vMerge/>
            <w:shd w:val="clear" w:color="auto" w:fill="5B9BD5"/>
            <w:vAlign w:val="center"/>
          </w:tcPr>
          <w:p w14:paraId="67281591" w14:textId="77777777" w:rsidR="006C2699" w:rsidRPr="00CF567D" w:rsidRDefault="006C2699" w:rsidP="006C2699">
            <w:pPr>
              <w:widowControl/>
              <w:jc w:val="center"/>
              <w:rPr>
                <w:rFonts w:eastAsia="Times New Roman"/>
                <w:lang w:eastAsia="en-US"/>
              </w:rPr>
            </w:pPr>
          </w:p>
        </w:tc>
        <w:tc>
          <w:tcPr>
            <w:tcW w:w="1396" w:type="dxa"/>
            <w:vAlign w:val="center"/>
          </w:tcPr>
          <w:p w14:paraId="07D046AD" w14:textId="167FCCA7"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5C341D02" w14:textId="7DAE0823" w:rsidR="006C2699" w:rsidRPr="00CF567D" w:rsidRDefault="006C2699" w:rsidP="006C2699">
            <w:pPr>
              <w:widowControl/>
              <w:jc w:val="center"/>
              <w:rPr>
                <w:iCs/>
              </w:rPr>
            </w:pPr>
            <w:r>
              <w:rPr>
                <w:rFonts w:hint="eastAsia"/>
                <w:color w:val="000000"/>
                <w:sz w:val="22"/>
                <w:szCs w:val="22"/>
              </w:rPr>
              <w:t xml:space="preserve">14.33 </w:t>
            </w:r>
          </w:p>
        </w:tc>
        <w:tc>
          <w:tcPr>
            <w:tcW w:w="1463" w:type="dxa"/>
            <w:vAlign w:val="center"/>
          </w:tcPr>
          <w:p w14:paraId="5649BE7A" w14:textId="187B286B" w:rsidR="006C2699" w:rsidRPr="00CF567D" w:rsidRDefault="006C2699" w:rsidP="006C2699">
            <w:pPr>
              <w:widowControl/>
              <w:jc w:val="center"/>
              <w:rPr>
                <w:iCs/>
              </w:rPr>
            </w:pPr>
            <w:r>
              <w:rPr>
                <w:rFonts w:hint="eastAsia"/>
                <w:color w:val="000000"/>
                <w:sz w:val="22"/>
                <w:szCs w:val="22"/>
              </w:rPr>
              <w:t xml:space="preserve">5.90 </w:t>
            </w:r>
          </w:p>
        </w:tc>
        <w:tc>
          <w:tcPr>
            <w:tcW w:w="1489" w:type="dxa"/>
            <w:vAlign w:val="center"/>
          </w:tcPr>
          <w:p w14:paraId="661D259C" w14:textId="47CA5488" w:rsidR="006C2699" w:rsidRPr="00CF567D" w:rsidRDefault="006C2699" w:rsidP="006C2699">
            <w:pPr>
              <w:widowControl/>
              <w:jc w:val="center"/>
              <w:rPr>
                <w:iCs/>
              </w:rPr>
            </w:pPr>
            <w:r>
              <w:rPr>
                <w:rFonts w:hint="eastAsia"/>
                <w:color w:val="000000"/>
                <w:sz w:val="22"/>
                <w:szCs w:val="22"/>
              </w:rPr>
              <w:t xml:space="preserve">12.29 </w:t>
            </w:r>
          </w:p>
        </w:tc>
        <w:tc>
          <w:tcPr>
            <w:tcW w:w="1489" w:type="dxa"/>
            <w:vAlign w:val="center"/>
          </w:tcPr>
          <w:p w14:paraId="0738C2F8" w14:textId="3819C012" w:rsidR="006C2699" w:rsidRPr="00CF567D" w:rsidRDefault="006C2699" w:rsidP="006C2699">
            <w:pPr>
              <w:widowControl/>
              <w:jc w:val="center"/>
              <w:rPr>
                <w:iCs/>
              </w:rPr>
            </w:pPr>
            <w:r>
              <w:rPr>
                <w:rFonts w:hint="eastAsia"/>
                <w:color w:val="000000"/>
                <w:sz w:val="22"/>
                <w:szCs w:val="22"/>
              </w:rPr>
              <w:t xml:space="preserve">48.64 </w:t>
            </w:r>
          </w:p>
        </w:tc>
      </w:tr>
    </w:tbl>
    <w:p w14:paraId="31C76582" w14:textId="77777777" w:rsidR="00BF5EAC" w:rsidRPr="00CF567D" w:rsidRDefault="00BF5EAC" w:rsidP="00BF5EAC">
      <w:pPr>
        <w:widowControl/>
        <w:rPr>
          <w:rFonts w:ascii="Times New Roman" w:eastAsia="宋体" w:hAnsi="Times New Roman" w:cs="Times New Roman"/>
          <w:kern w:val="0"/>
          <w:sz w:val="20"/>
          <w:szCs w:val="20"/>
        </w:rPr>
      </w:pPr>
    </w:p>
    <w:p w14:paraId="498DFCA0" w14:textId="60518988"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40</w:t>
      </w:r>
      <w:r w:rsidRPr="00CF567D">
        <w:rPr>
          <w:rFonts w:ascii="Times" w:eastAsia="Times New Roman" w:hAnsi="Times" w:cs="Times New Roman"/>
          <w:b/>
          <w:kern w:val="0"/>
          <w:sz w:val="20"/>
          <w:szCs w:val="24"/>
          <w:lang w:eastAsia="en-US"/>
        </w:rPr>
        <w:t xml:space="preserve">. DL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063ECF7E" w14:textId="77777777" w:rsidTr="0073203A">
        <w:trPr>
          <w:trHeight w:val="529"/>
          <w:jc w:val="center"/>
        </w:trPr>
        <w:tc>
          <w:tcPr>
            <w:tcW w:w="1684" w:type="dxa"/>
            <w:shd w:val="clear" w:color="auto" w:fill="5B9BD5"/>
            <w:vAlign w:val="center"/>
          </w:tcPr>
          <w:p w14:paraId="67215C24"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05D8BF00"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67242862"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712E1915"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10852089"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5E3DDC71"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64BC94C6" w14:textId="77777777" w:rsidTr="0073203A">
        <w:trPr>
          <w:trHeight w:val="530"/>
          <w:jc w:val="center"/>
        </w:trPr>
        <w:tc>
          <w:tcPr>
            <w:tcW w:w="1684" w:type="dxa"/>
            <w:vMerge w:val="restart"/>
            <w:shd w:val="clear" w:color="auto" w:fill="5B9BD5"/>
            <w:vAlign w:val="center"/>
          </w:tcPr>
          <w:p w14:paraId="32AAD297"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5E5DBF13" w14:textId="77777777" w:rsidR="00BF5EAC" w:rsidRPr="00CF567D" w:rsidRDefault="00BF5EAC" w:rsidP="0073203A">
            <w:pPr>
              <w:widowControl/>
              <w:jc w:val="center"/>
              <w:rPr>
                <w:iCs/>
              </w:rPr>
            </w:pPr>
            <w:r>
              <w:rPr>
                <w:iCs/>
              </w:rPr>
              <w:t>8.0</w:t>
            </w:r>
            <w:r w:rsidRPr="00CF567D">
              <w:rPr>
                <w:iCs/>
              </w:rPr>
              <w:t xml:space="preserve"> packet/s arrival rate for DL</w:t>
            </w:r>
          </w:p>
          <w:p w14:paraId="4D781C09" w14:textId="77777777" w:rsidR="00BF5EAC" w:rsidRPr="00CF567D" w:rsidRDefault="00BF5EAC"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13D860D6" w14:textId="77D1977A"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6F07A3DE" w14:textId="77777777" w:rsidR="00BF5EAC" w:rsidRPr="00CF567D" w:rsidRDefault="00BF5EAC" w:rsidP="0073203A">
            <w:pPr>
              <w:widowControl/>
              <w:jc w:val="center"/>
              <w:rPr>
                <w:iCs/>
              </w:rPr>
            </w:pPr>
            <w:r>
              <w:rPr>
                <w:rFonts w:hint="eastAsia"/>
                <w:color w:val="000000"/>
                <w:sz w:val="22"/>
                <w:szCs w:val="22"/>
              </w:rPr>
              <w:t xml:space="preserve">21.58 </w:t>
            </w:r>
          </w:p>
        </w:tc>
        <w:tc>
          <w:tcPr>
            <w:tcW w:w="1463" w:type="dxa"/>
            <w:vAlign w:val="center"/>
          </w:tcPr>
          <w:p w14:paraId="13266959" w14:textId="77777777" w:rsidR="00BF5EAC" w:rsidRPr="00CF567D" w:rsidRDefault="00BF5EAC" w:rsidP="0073203A">
            <w:pPr>
              <w:widowControl/>
              <w:jc w:val="center"/>
              <w:rPr>
                <w:iCs/>
              </w:rPr>
            </w:pPr>
            <w:r>
              <w:rPr>
                <w:rFonts w:hint="eastAsia"/>
                <w:color w:val="000000"/>
                <w:sz w:val="22"/>
                <w:szCs w:val="22"/>
              </w:rPr>
              <w:t xml:space="preserve">7.97 </w:t>
            </w:r>
          </w:p>
        </w:tc>
        <w:tc>
          <w:tcPr>
            <w:tcW w:w="1489" w:type="dxa"/>
            <w:vAlign w:val="center"/>
          </w:tcPr>
          <w:p w14:paraId="43A42BD0" w14:textId="77777777" w:rsidR="00BF5EAC" w:rsidRPr="00CF567D" w:rsidRDefault="00BF5EAC" w:rsidP="0073203A">
            <w:pPr>
              <w:widowControl/>
              <w:jc w:val="center"/>
              <w:rPr>
                <w:iCs/>
              </w:rPr>
            </w:pPr>
            <w:r>
              <w:rPr>
                <w:rFonts w:hint="eastAsia"/>
                <w:color w:val="000000"/>
                <w:sz w:val="22"/>
                <w:szCs w:val="22"/>
              </w:rPr>
              <w:t xml:space="preserve">17.53 </w:t>
            </w:r>
          </w:p>
        </w:tc>
        <w:tc>
          <w:tcPr>
            <w:tcW w:w="1489" w:type="dxa"/>
            <w:vAlign w:val="center"/>
          </w:tcPr>
          <w:p w14:paraId="0C31920C" w14:textId="77777777" w:rsidR="00BF5EAC" w:rsidRPr="00CF567D" w:rsidRDefault="00BF5EAC" w:rsidP="0073203A">
            <w:pPr>
              <w:widowControl/>
              <w:jc w:val="center"/>
              <w:rPr>
                <w:iCs/>
              </w:rPr>
            </w:pPr>
            <w:r>
              <w:rPr>
                <w:rFonts w:hint="eastAsia"/>
                <w:color w:val="000000"/>
                <w:sz w:val="22"/>
                <w:szCs w:val="22"/>
              </w:rPr>
              <w:t xml:space="preserve">44.00 </w:t>
            </w:r>
          </w:p>
        </w:tc>
      </w:tr>
      <w:tr w:rsidR="006C2699" w:rsidRPr="00CF567D" w14:paraId="4BE124BC" w14:textId="77777777" w:rsidTr="0073203A">
        <w:trPr>
          <w:trHeight w:val="530"/>
          <w:jc w:val="center"/>
        </w:trPr>
        <w:tc>
          <w:tcPr>
            <w:tcW w:w="1684" w:type="dxa"/>
            <w:vMerge/>
            <w:shd w:val="clear" w:color="auto" w:fill="5B9BD5"/>
            <w:vAlign w:val="center"/>
          </w:tcPr>
          <w:p w14:paraId="31A45589" w14:textId="77777777" w:rsidR="006C2699" w:rsidRPr="00CF567D" w:rsidRDefault="006C2699" w:rsidP="006C2699">
            <w:pPr>
              <w:widowControl/>
              <w:jc w:val="center"/>
              <w:rPr>
                <w:rFonts w:eastAsia="Times New Roman"/>
                <w:lang w:eastAsia="en-US"/>
              </w:rPr>
            </w:pPr>
          </w:p>
        </w:tc>
        <w:tc>
          <w:tcPr>
            <w:tcW w:w="1396" w:type="dxa"/>
            <w:vAlign w:val="center"/>
          </w:tcPr>
          <w:p w14:paraId="087227F0" w14:textId="16CFF60D"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1E72DA63" w14:textId="1AE4259E" w:rsidR="006C2699" w:rsidRPr="00CF567D" w:rsidRDefault="006C2699" w:rsidP="006C2699">
            <w:pPr>
              <w:widowControl/>
              <w:jc w:val="center"/>
              <w:rPr>
                <w:iCs/>
              </w:rPr>
            </w:pPr>
            <w:r>
              <w:rPr>
                <w:rFonts w:hint="eastAsia"/>
                <w:color w:val="000000"/>
                <w:sz w:val="22"/>
                <w:szCs w:val="22"/>
              </w:rPr>
              <w:t xml:space="preserve">61.43 </w:t>
            </w:r>
          </w:p>
        </w:tc>
        <w:tc>
          <w:tcPr>
            <w:tcW w:w="1463" w:type="dxa"/>
            <w:vAlign w:val="center"/>
          </w:tcPr>
          <w:p w14:paraId="3730C448" w14:textId="3D83E61B" w:rsidR="006C2699" w:rsidRPr="00CF567D" w:rsidRDefault="006C2699" w:rsidP="006C2699">
            <w:pPr>
              <w:widowControl/>
              <w:jc w:val="center"/>
              <w:rPr>
                <w:iCs/>
              </w:rPr>
            </w:pPr>
            <w:r>
              <w:rPr>
                <w:rFonts w:hint="eastAsia"/>
                <w:color w:val="000000"/>
                <w:sz w:val="22"/>
                <w:szCs w:val="22"/>
              </w:rPr>
              <w:t xml:space="preserve">11.70 </w:t>
            </w:r>
          </w:p>
        </w:tc>
        <w:tc>
          <w:tcPr>
            <w:tcW w:w="1489" w:type="dxa"/>
            <w:vAlign w:val="center"/>
          </w:tcPr>
          <w:p w14:paraId="64E6E076" w14:textId="081F6D22" w:rsidR="006C2699" w:rsidRPr="00CF567D" w:rsidRDefault="006C2699" w:rsidP="006C2699">
            <w:pPr>
              <w:widowControl/>
              <w:jc w:val="center"/>
              <w:rPr>
                <w:iCs/>
              </w:rPr>
            </w:pPr>
            <w:r>
              <w:rPr>
                <w:rFonts w:hint="eastAsia"/>
                <w:color w:val="000000"/>
                <w:sz w:val="22"/>
                <w:szCs w:val="22"/>
              </w:rPr>
              <w:t xml:space="preserve">28.28 </w:t>
            </w:r>
          </w:p>
        </w:tc>
        <w:tc>
          <w:tcPr>
            <w:tcW w:w="1489" w:type="dxa"/>
            <w:vAlign w:val="center"/>
          </w:tcPr>
          <w:p w14:paraId="083DF4B3" w14:textId="38AA643B" w:rsidR="006C2699" w:rsidRPr="00CF567D" w:rsidRDefault="006C2699" w:rsidP="006C2699">
            <w:pPr>
              <w:widowControl/>
              <w:jc w:val="center"/>
              <w:rPr>
                <w:iCs/>
              </w:rPr>
            </w:pPr>
            <w:r>
              <w:rPr>
                <w:rFonts w:hint="eastAsia"/>
                <w:color w:val="000000"/>
                <w:sz w:val="22"/>
                <w:szCs w:val="22"/>
              </w:rPr>
              <w:t xml:space="preserve">137.19 </w:t>
            </w:r>
          </w:p>
        </w:tc>
      </w:tr>
      <w:tr w:rsidR="006C2699" w:rsidRPr="00CF567D" w14:paraId="654F75E8" w14:textId="77777777" w:rsidTr="0073203A">
        <w:trPr>
          <w:trHeight w:val="530"/>
          <w:jc w:val="center"/>
        </w:trPr>
        <w:tc>
          <w:tcPr>
            <w:tcW w:w="1684" w:type="dxa"/>
            <w:vMerge/>
            <w:shd w:val="clear" w:color="auto" w:fill="5B9BD5"/>
            <w:vAlign w:val="center"/>
          </w:tcPr>
          <w:p w14:paraId="174B127F" w14:textId="77777777" w:rsidR="006C2699" w:rsidRPr="00CF567D" w:rsidRDefault="006C2699" w:rsidP="006C2699">
            <w:pPr>
              <w:widowControl/>
              <w:jc w:val="center"/>
              <w:rPr>
                <w:rFonts w:eastAsia="Times New Roman"/>
                <w:lang w:eastAsia="en-US"/>
              </w:rPr>
            </w:pPr>
          </w:p>
        </w:tc>
        <w:tc>
          <w:tcPr>
            <w:tcW w:w="1396" w:type="dxa"/>
            <w:vAlign w:val="center"/>
          </w:tcPr>
          <w:p w14:paraId="36114F94" w14:textId="17C8AC03"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5126B882" w14:textId="7BD3EBB8" w:rsidR="006C2699" w:rsidRPr="00CF567D" w:rsidRDefault="006C2699" w:rsidP="006C2699">
            <w:pPr>
              <w:widowControl/>
              <w:jc w:val="center"/>
              <w:rPr>
                <w:iCs/>
              </w:rPr>
            </w:pPr>
            <w:r>
              <w:rPr>
                <w:rFonts w:hint="eastAsia"/>
                <w:color w:val="000000"/>
                <w:sz w:val="22"/>
                <w:szCs w:val="22"/>
              </w:rPr>
              <w:t xml:space="preserve">26.34 </w:t>
            </w:r>
          </w:p>
        </w:tc>
        <w:tc>
          <w:tcPr>
            <w:tcW w:w="1463" w:type="dxa"/>
            <w:vAlign w:val="center"/>
          </w:tcPr>
          <w:p w14:paraId="5581219A" w14:textId="0C06EC35" w:rsidR="006C2699" w:rsidRPr="00CF567D" w:rsidRDefault="006C2699" w:rsidP="006C2699">
            <w:pPr>
              <w:widowControl/>
              <w:jc w:val="center"/>
              <w:rPr>
                <w:iCs/>
              </w:rPr>
            </w:pPr>
            <w:r>
              <w:rPr>
                <w:rFonts w:hint="eastAsia"/>
                <w:color w:val="000000"/>
                <w:sz w:val="22"/>
                <w:szCs w:val="22"/>
              </w:rPr>
              <w:t xml:space="preserve">8.88 </w:t>
            </w:r>
          </w:p>
        </w:tc>
        <w:tc>
          <w:tcPr>
            <w:tcW w:w="1489" w:type="dxa"/>
            <w:vAlign w:val="center"/>
          </w:tcPr>
          <w:p w14:paraId="55F2EAA2" w14:textId="00A05233" w:rsidR="006C2699" w:rsidRPr="00CF567D" w:rsidRDefault="006C2699" w:rsidP="006C2699">
            <w:pPr>
              <w:widowControl/>
              <w:jc w:val="center"/>
              <w:rPr>
                <w:iCs/>
              </w:rPr>
            </w:pPr>
            <w:r>
              <w:rPr>
                <w:rFonts w:hint="eastAsia"/>
                <w:color w:val="000000"/>
                <w:sz w:val="22"/>
                <w:szCs w:val="22"/>
              </w:rPr>
              <w:t xml:space="preserve">22.18 </w:t>
            </w:r>
          </w:p>
        </w:tc>
        <w:tc>
          <w:tcPr>
            <w:tcW w:w="1489" w:type="dxa"/>
            <w:vAlign w:val="center"/>
          </w:tcPr>
          <w:p w14:paraId="632032F3" w14:textId="217E10B2" w:rsidR="006C2699" w:rsidRPr="00CF567D" w:rsidRDefault="006C2699" w:rsidP="006C2699">
            <w:pPr>
              <w:widowControl/>
              <w:jc w:val="center"/>
              <w:rPr>
                <w:iCs/>
              </w:rPr>
            </w:pPr>
            <w:r>
              <w:rPr>
                <w:rFonts w:hint="eastAsia"/>
                <w:color w:val="000000"/>
                <w:sz w:val="22"/>
                <w:szCs w:val="22"/>
              </w:rPr>
              <w:t xml:space="preserve">57.21 </w:t>
            </w:r>
          </w:p>
        </w:tc>
      </w:tr>
      <w:tr w:rsidR="006C2699" w:rsidRPr="00CF567D" w14:paraId="07CDB7E0" w14:textId="77777777" w:rsidTr="0073203A">
        <w:trPr>
          <w:trHeight w:val="530"/>
          <w:jc w:val="center"/>
        </w:trPr>
        <w:tc>
          <w:tcPr>
            <w:tcW w:w="1684" w:type="dxa"/>
            <w:vMerge/>
            <w:shd w:val="clear" w:color="auto" w:fill="5B9BD5"/>
            <w:vAlign w:val="center"/>
          </w:tcPr>
          <w:p w14:paraId="346B391F" w14:textId="77777777" w:rsidR="006C2699" w:rsidRPr="00CF567D" w:rsidRDefault="006C2699" w:rsidP="006C2699">
            <w:pPr>
              <w:widowControl/>
              <w:jc w:val="center"/>
              <w:rPr>
                <w:rFonts w:eastAsia="Times New Roman"/>
                <w:lang w:eastAsia="en-US"/>
              </w:rPr>
            </w:pPr>
          </w:p>
        </w:tc>
        <w:tc>
          <w:tcPr>
            <w:tcW w:w="1396" w:type="dxa"/>
            <w:vAlign w:val="center"/>
          </w:tcPr>
          <w:p w14:paraId="107B2D10" w14:textId="0CECC5C3"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607C6746" w14:textId="7C534FE8" w:rsidR="006C2699" w:rsidRPr="00CF567D" w:rsidRDefault="006C2699" w:rsidP="006C2699">
            <w:pPr>
              <w:widowControl/>
              <w:jc w:val="center"/>
              <w:rPr>
                <w:iCs/>
              </w:rPr>
            </w:pPr>
            <w:r>
              <w:rPr>
                <w:rFonts w:hint="eastAsia"/>
                <w:color w:val="000000"/>
                <w:sz w:val="22"/>
                <w:szCs w:val="22"/>
              </w:rPr>
              <w:t xml:space="preserve">32.93 </w:t>
            </w:r>
          </w:p>
        </w:tc>
        <w:tc>
          <w:tcPr>
            <w:tcW w:w="1463" w:type="dxa"/>
            <w:vAlign w:val="center"/>
          </w:tcPr>
          <w:p w14:paraId="1F92C591" w14:textId="232D7B6B" w:rsidR="006C2699" w:rsidRPr="00CF567D" w:rsidRDefault="006C2699" w:rsidP="006C2699">
            <w:pPr>
              <w:widowControl/>
              <w:jc w:val="center"/>
              <w:rPr>
                <w:iCs/>
              </w:rPr>
            </w:pPr>
            <w:r>
              <w:rPr>
                <w:rFonts w:hint="eastAsia"/>
                <w:color w:val="000000"/>
                <w:sz w:val="22"/>
                <w:szCs w:val="22"/>
              </w:rPr>
              <w:t xml:space="preserve">9.27 </w:t>
            </w:r>
          </w:p>
        </w:tc>
        <w:tc>
          <w:tcPr>
            <w:tcW w:w="1489" w:type="dxa"/>
            <w:vAlign w:val="center"/>
          </w:tcPr>
          <w:p w14:paraId="5CB21D0C" w14:textId="22E48AF8" w:rsidR="006C2699" w:rsidRPr="00CF567D" w:rsidRDefault="006C2699" w:rsidP="006C2699">
            <w:pPr>
              <w:widowControl/>
              <w:jc w:val="center"/>
              <w:rPr>
                <w:iCs/>
              </w:rPr>
            </w:pPr>
            <w:r>
              <w:rPr>
                <w:rFonts w:hint="eastAsia"/>
                <w:color w:val="000000"/>
                <w:sz w:val="22"/>
                <w:szCs w:val="22"/>
              </w:rPr>
              <w:t xml:space="preserve">23.73 </w:t>
            </w:r>
          </w:p>
        </w:tc>
        <w:tc>
          <w:tcPr>
            <w:tcW w:w="1489" w:type="dxa"/>
            <w:vAlign w:val="center"/>
          </w:tcPr>
          <w:p w14:paraId="3811393D" w14:textId="34B4106E" w:rsidR="006C2699" w:rsidRPr="00CF567D" w:rsidRDefault="006C2699" w:rsidP="006C2699">
            <w:pPr>
              <w:widowControl/>
              <w:jc w:val="center"/>
              <w:rPr>
                <w:iCs/>
              </w:rPr>
            </w:pPr>
            <w:r>
              <w:rPr>
                <w:rFonts w:hint="eastAsia"/>
                <w:color w:val="000000"/>
                <w:sz w:val="22"/>
                <w:szCs w:val="22"/>
              </w:rPr>
              <w:t xml:space="preserve">81.63 </w:t>
            </w:r>
          </w:p>
        </w:tc>
      </w:tr>
    </w:tbl>
    <w:p w14:paraId="7A13B043" w14:textId="77777777" w:rsidR="00BF5EAC" w:rsidRPr="00CF567D" w:rsidRDefault="00BF5EAC" w:rsidP="00BF5EAC">
      <w:pPr>
        <w:widowControl/>
        <w:jc w:val="left"/>
        <w:rPr>
          <w:rFonts w:ascii="Times New Roman" w:eastAsia="Times New Roman" w:hAnsi="Times New Roman" w:cs="Times New Roman"/>
          <w:b/>
          <w:bCs/>
          <w:kern w:val="0"/>
          <w:sz w:val="20"/>
          <w:szCs w:val="20"/>
          <w:lang w:eastAsia="en-US"/>
        </w:rPr>
      </w:pPr>
    </w:p>
    <w:p w14:paraId="605DFAC4" w14:textId="128B82A4"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41</w:t>
      </w:r>
      <w:r w:rsidRPr="00CF567D">
        <w:rPr>
          <w:rFonts w:ascii="Times" w:eastAsia="Times New Roman" w:hAnsi="Times" w:cs="Times New Roman"/>
          <w:b/>
          <w:kern w:val="0"/>
          <w:sz w:val="20"/>
          <w:szCs w:val="24"/>
          <w:lang w:eastAsia="en-US"/>
        </w:rPr>
        <w:t xml:space="preserve">. UL latency (per </w:t>
      </w:r>
      <w:r w:rsidRPr="00CF567D">
        <w:rPr>
          <w:rFonts w:ascii="Times" w:eastAsia="Times New Roman" w:hAnsi="Times" w:cs="Times New Roman" w:hint="eastAsia"/>
          <w:b/>
          <w:kern w:val="0"/>
          <w:sz w:val="20"/>
          <w:szCs w:val="24"/>
          <w:lang w:eastAsia="en-US"/>
        </w:rPr>
        <w:t>user</w:t>
      </w:r>
      <w:r w:rsidRPr="00CF567D">
        <w:rPr>
          <w:rFonts w:ascii="Times" w:eastAsia="Times New Roman" w:hAnsi="Times" w:cs="Times New Roman"/>
          <w:b/>
          <w:kern w:val="0"/>
          <w:sz w:val="20"/>
          <w:szCs w:val="24"/>
          <w:lang w:eastAsia="en-US"/>
        </w:rPr>
        <w:t>: option 2)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89"/>
        <w:gridCol w:w="1489"/>
      </w:tblGrid>
      <w:tr w:rsidR="00BF5EAC" w:rsidRPr="00CF567D" w14:paraId="21CF26E3" w14:textId="77777777" w:rsidTr="0073203A">
        <w:trPr>
          <w:trHeight w:val="529"/>
          <w:jc w:val="center"/>
        </w:trPr>
        <w:tc>
          <w:tcPr>
            <w:tcW w:w="1684" w:type="dxa"/>
            <w:shd w:val="clear" w:color="auto" w:fill="5B9BD5"/>
            <w:vAlign w:val="center"/>
          </w:tcPr>
          <w:p w14:paraId="106A17EF"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5124E06C"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0EC27CB5" w14:textId="77777777" w:rsidR="00BF5EAC" w:rsidRPr="00CF567D" w:rsidRDefault="00BF5EAC" w:rsidP="0073203A">
            <w:pPr>
              <w:widowControl/>
              <w:jc w:val="center"/>
              <w:rPr>
                <w:iCs/>
              </w:rPr>
            </w:pPr>
            <w:r w:rsidRPr="00CF567D">
              <w:rPr>
                <w:iCs/>
              </w:rPr>
              <w:t>M</w:t>
            </w:r>
            <w:r w:rsidRPr="00CF567D">
              <w:rPr>
                <w:rFonts w:hint="eastAsia"/>
                <w:iCs/>
              </w:rPr>
              <w:t>ean</w:t>
            </w:r>
            <w:r w:rsidRPr="00CF567D">
              <w:rPr>
                <w:iCs/>
              </w:rPr>
              <w:t xml:space="preserve"> (ms)</w:t>
            </w:r>
          </w:p>
        </w:tc>
        <w:tc>
          <w:tcPr>
            <w:tcW w:w="1463" w:type="dxa"/>
            <w:shd w:val="clear" w:color="auto" w:fill="5B9BD5"/>
            <w:vAlign w:val="center"/>
          </w:tcPr>
          <w:p w14:paraId="5636EDB1" w14:textId="77777777" w:rsidR="00BF5EAC" w:rsidRPr="00CF567D" w:rsidRDefault="00BF5EAC" w:rsidP="0073203A">
            <w:pPr>
              <w:widowControl/>
              <w:jc w:val="center"/>
              <w:rPr>
                <w:iCs/>
              </w:rPr>
            </w:pPr>
            <w:r w:rsidRPr="00CF567D">
              <w:rPr>
                <w:rFonts w:hint="eastAsia"/>
                <w:iCs/>
              </w:rPr>
              <w:t>5</w:t>
            </w:r>
            <w:r w:rsidRPr="00CF567D">
              <w:rPr>
                <w:iCs/>
              </w:rPr>
              <w:t>%(ms)</w:t>
            </w:r>
          </w:p>
        </w:tc>
        <w:tc>
          <w:tcPr>
            <w:tcW w:w="1489" w:type="dxa"/>
            <w:shd w:val="clear" w:color="auto" w:fill="5B9BD5"/>
            <w:vAlign w:val="center"/>
          </w:tcPr>
          <w:p w14:paraId="14497326" w14:textId="77777777" w:rsidR="00BF5EAC" w:rsidRPr="00CF567D" w:rsidRDefault="00BF5EAC" w:rsidP="0073203A">
            <w:pPr>
              <w:widowControl/>
              <w:jc w:val="center"/>
              <w:rPr>
                <w:iCs/>
              </w:rPr>
            </w:pPr>
            <w:r w:rsidRPr="00CF567D">
              <w:rPr>
                <w:rFonts w:hint="eastAsia"/>
                <w:iCs/>
              </w:rPr>
              <w:t>5</w:t>
            </w:r>
            <w:r w:rsidRPr="00CF567D">
              <w:rPr>
                <w:iCs/>
              </w:rPr>
              <w:t>0%(ms)</w:t>
            </w:r>
          </w:p>
        </w:tc>
        <w:tc>
          <w:tcPr>
            <w:tcW w:w="1489" w:type="dxa"/>
            <w:shd w:val="clear" w:color="auto" w:fill="5B9BD5"/>
            <w:vAlign w:val="center"/>
          </w:tcPr>
          <w:p w14:paraId="60D33618" w14:textId="77777777" w:rsidR="00BF5EAC" w:rsidRPr="00CF567D" w:rsidRDefault="00BF5EAC" w:rsidP="0073203A">
            <w:pPr>
              <w:widowControl/>
              <w:jc w:val="center"/>
              <w:rPr>
                <w:iCs/>
              </w:rPr>
            </w:pPr>
            <w:r w:rsidRPr="00CF567D">
              <w:rPr>
                <w:rFonts w:hint="eastAsia"/>
                <w:iCs/>
              </w:rPr>
              <w:t>9</w:t>
            </w:r>
            <w:r w:rsidRPr="00CF567D">
              <w:rPr>
                <w:iCs/>
              </w:rPr>
              <w:t>5%(ms)</w:t>
            </w:r>
          </w:p>
        </w:tc>
      </w:tr>
      <w:tr w:rsidR="00BF5EAC" w:rsidRPr="00CF567D" w14:paraId="1D612BFB" w14:textId="77777777" w:rsidTr="0073203A">
        <w:trPr>
          <w:trHeight w:val="530"/>
          <w:jc w:val="center"/>
        </w:trPr>
        <w:tc>
          <w:tcPr>
            <w:tcW w:w="1684" w:type="dxa"/>
            <w:vMerge w:val="restart"/>
            <w:shd w:val="clear" w:color="auto" w:fill="5B9BD5"/>
            <w:vAlign w:val="center"/>
          </w:tcPr>
          <w:p w14:paraId="2313A916"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444A6392" w14:textId="77777777" w:rsidR="00BF5EAC" w:rsidRPr="00CF567D" w:rsidRDefault="00BF5EAC" w:rsidP="0073203A">
            <w:pPr>
              <w:widowControl/>
              <w:jc w:val="center"/>
              <w:rPr>
                <w:iCs/>
              </w:rPr>
            </w:pPr>
            <w:r>
              <w:rPr>
                <w:iCs/>
              </w:rPr>
              <w:t>8.0</w:t>
            </w:r>
            <w:r w:rsidRPr="00CF567D">
              <w:rPr>
                <w:iCs/>
              </w:rPr>
              <w:t xml:space="preserve"> packet/s arrival rate for DL</w:t>
            </w:r>
          </w:p>
          <w:p w14:paraId="74DAA2D1" w14:textId="77777777" w:rsidR="00BF5EAC" w:rsidRPr="00CF567D" w:rsidRDefault="00BF5EAC"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02A51069" w14:textId="0F2DCBFD" w:rsidR="00BF5EAC" w:rsidRPr="00CF567D" w:rsidRDefault="00BF5EAC" w:rsidP="0073203A">
            <w:pPr>
              <w:widowControl/>
              <w:jc w:val="center"/>
              <w:rPr>
                <w:rFonts w:eastAsia="Times New Roman"/>
                <w:lang w:eastAsia="en-US"/>
              </w:rPr>
            </w:pPr>
            <w:r w:rsidRPr="00CF567D">
              <w:rPr>
                <w:rFonts w:eastAsia="Times New Roman"/>
                <w:lang w:eastAsia="en-US"/>
              </w:rPr>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11732F97" w14:textId="77777777" w:rsidR="00BF5EAC" w:rsidRPr="00CF567D" w:rsidRDefault="00BF5EAC" w:rsidP="0073203A">
            <w:pPr>
              <w:widowControl/>
              <w:jc w:val="center"/>
              <w:rPr>
                <w:iCs/>
              </w:rPr>
            </w:pPr>
            <w:r>
              <w:rPr>
                <w:rFonts w:hint="eastAsia"/>
                <w:color w:val="000000"/>
                <w:sz w:val="22"/>
                <w:szCs w:val="22"/>
              </w:rPr>
              <w:t xml:space="preserve">36.72 </w:t>
            </w:r>
          </w:p>
        </w:tc>
        <w:tc>
          <w:tcPr>
            <w:tcW w:w="1463" w:type="dxa"/>
            <w:vAlign w:val="center"/>
          </w:tcPr>
          <w:p w14:paraId="0AF5641D" w14:textId="77777777" w:rsidR="00BF5EAC" w:rsidRPr="00CF567D" w:rsidRDefault="00BF5EAC" w:rsidP="0073203A">
            <w:pPr>
              <w:widowControl/>
              <w:jc w:val="center"/>
              <w:rPr>
                <w:iCs/>
              </w:rPr>
            </w:pPr>
            <w:r>
              <w:rPr>
                <w:rFonts w:hint="eastAsia"/>
                <w:color w:val="000000"/>
                <w:sz w:val="22"/>
                <w:szCs w:val="22"/>
              </w:rPr>
              <w:t xml:space="preserve">31.30 </w:t>
            </w:r>
          </w:p>
        </w:tc>
        <w:tc>
          <w:tcPr>
            <w:tcW w:w="1489" w:type="dxa"/>
            <w:vAlign w:val="center"/>
          </w:tcPr>
          <w:p w14:paraId="030E761E" w14:textId="77777777" w:rsidR="00BF5EAC" w:rsidRPr="00CF567D" w:rsidRDefault="00BF5EAC" w:rsidP="0073203A">
            <w:pPr>
              <w:widowControl/>
              <w:jc w:val="center"/>
              <w:rPr>
                <w:iCs/>
              </w:rPr>
            </w:pPr>
            <w:r>
              <w:rPr>
                <w:rFonts w:hint="eastAsia"/>
                <w:color w:val="000000"/>
                <w:sz w:val="22"/>
                <w:szCs w:val="22"/>
              </w:rPr>
              <w:t xml:space="preserve">35.75 </w:t>
            </w:r>
          </w:p>
        </w:tc>
        <w:tc>
          <w:tcPr>
            <w:tcW w:w="1489" w:type="dxa"/>
            <w:vAlign w:val="center"/>
          </w:tcPr>
          <w:p w14:paraId="5CD61E9C" w14:textId="77777777" w:rsidR="00BF5EAC" w:rsidRPr="00CF567D" w:rsidRDefault="00BF5EAC" w:rsidP="0073203A">
            <w:pPr>
              <w:widowControl/>
              <w:jc w:val="center"/>
              <w:rPr>
                <w:iCs/>
              </w:rPr>
            </w:pPr>
            <w:r>
              <w:rPr>
                <w:rFonts w:hint="eastAsia"/>
                <w:color w:val="000000"/>
                <w:sz w:val="22"/>
                <w:szCs w:val="22"/>
              </w:rPr>
              <w:t xml:space="preserve">51.32 </w:t>
            </w:r>
          </w:p>
        </w:tc>
      </w:tr>
      <w:tr w:rsidR="006C2699" w:rsidRPr="00CF567D" w14:paraId="5CF777D8" w14:textId="77777777" w:rsidTr="0073203A">
        <w:trPr>
          <w:trHeight w:val="530"/>
          <w:jc w:val="center"/>
        </w:trPr>
        <w:tc>
          <w:tcPr>
            <w:tcW w:w="1684" w:type="dxa"/>
            <w:vMerge/>
            <w:shd w:val="clear" w:color="auto" w:fill="5B9BD5"/>
            <w:vAlign w:val="center"/>
          </w:tcPr>
          <w:p w14:paraId="33E0F67B" w14:textId="77777777" w:rsidR="006C2699" w:rsidRPr="00CF567D" w:rsidRDefault="006C2699" w:rsidP="006C2699">
            <w:pPr>
              <w:widowControl/>
              <w:jc w:val="center"/>
              <w:rPr>
                <w:rFonts w:eastAsia="Times New Roman"/>
                <w:lang w:eastAsia="en-US"/>
              </w:rPr>
            </w:pPr>
          </w:p>
        </w:tc>
        <w:tc>
          <w:tcPr>
            <w:tcW w:w="1396" w:type="dxa"/>
            <w:vAlign w:val="center"/>
          </w:tcPr>
          <w:p w14:paraId="585C8C4C" w14:textId="176BCDA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717F219D" w14:textId="53777072" w:rsidR="006C2699" w:rsidRPr="00CF567D" w:rsidRDefault="006C2699" w:rsidP="006C2699">
            <w:pPr>
              <w:widowControl/>
              <w:jc w:val="center"/>
              <w:rPr>
                <w:iCs/>
              </w:rPr>
            </w:pPr>
            <w:r>
              <w:rPr>
                <w:rFonts w:hint="eastAsia"/>
                <w:color w:val="000000"/>
                <w:sz w:val="22"/>
                <w:szCs w:val="22"/>
              </w:rPr>
              <w:t xml:space="preserve">16.63 </w:t>
            </w:r>
          </w:p>
        </w:tc>
        <w:tc>
          <w:tcPr>
            <w:tcW w:w="1463" w:type="dxa"/>
            <w:vAlign w:val="center"/>
          </w:tcPr>
          <w:p w14:paraId="3539745B" w14:textId="2821B13D" w:rsidR="006C2699" w:rsidRPr="00CF567D" w:rsidRDefault="006C2699" w:rsidP="006C2699">
            <w:pPr>
              <w:widowControl/>
              <w:jc w:val="center"/>
              <w:rPr>
                <w:iCs/>
              </w:rPr>
            </w:pPr>
            <w:r>
              <w:rPr>
                <w:rFonts w:hint="eastAsia"/>
                <w:color w:val="000000"/>
                <w:sz w:val="22"/>
                <w:szCs w:val="22"/>
              </w:rPr>
              <w:t xml:space="preserve">14.62 </w:t>
            </w:r>
          </w:p>
        </w:tc>
        <w:tc>
          <w:tcPr>
            <w:tcW w:w="1489" w:type="dxa"/>
            <w:vAlign w:val="center"/>
          </w:tcPr>
          <w:p w14:paraId="78318552" w14:textId="2F993340" w:rsidR="006C2699" w:rsidRPr="00CF567D" w:rsidRDefault="006C2699" w:rsidP="006C2699">
            <w:pPr>
              <w:widowControl/>
              <w:jc w:val="center"/>
              <w:rPr>
                <w:iCs/>
              </w:rPr>
            </w:pPr>
            <w:r>
              <w:rPr>
                <w:rFonts w:hint="eastAsia"/>
                <w:color w:val="000000"/>
                <w:sz w:val="22"/>
                <w:szCs w:val="22"/>
              </w:rPr>
              <w:t xml:space="preserve">16.03 </w:t>
            </w:r>
          </w:p>
        </w:tc>
        <w:tc>
          <w:tcPr>
            <w:tcW w:w="1489" w:type="dxa"/>
            <w:vAlign w:val="center"/>
          </w:tcPr>
          <w:p w14:paraId="1ED498D2" w14:textId="234FD9AC" w:rsidR="006C2699" w:rsidRPr="00CF567D" w:rsidRDefault="006C2699" w:rsidP="006C2699">
            <w:pPr>
              <w:widowControl/>
              <w:jc w:val="center"/>
              <w:rPr>
                <w:iCs/>
              </w:rPr>
            </w:pPr>
            <w:r>
              <w:rPr>
                <w:rFonts w:hint="eastAsia"/>
                <w:color w:val="000000"/>
                <w:sz w:val="22"/>
                <w:szCs w:val="22"/>
              </w:rPr>
              <w:t xml:space="preserve">23.19 </w:t>
            </w:r>
          </w:p>
        </w:tc>
      </w:tr>
      <w:tr w:rsidR="006C2699" w:rsidRPr="00CF567D" w14:paraId="2C6DDFF4" w14:textId="77777777" w:rsidTr="0073203A">
        <w:trPr>
          <w:trHeight w:val="530"/>
          <w:jc w:val="center"/>
        </w:trPr>
        <w:tc>
          <w:tcPr>
            <w:tcW w:w="1684" w:type="dxa"/>
            <w:vMerge/>
            <w:shd w:val="clear" w:color="auto" w:fill="5B9BD5"/>
            <w:vAlign w:val="center"/>
          </w:tcPr>
          <w:p w14:paraId="1CBD8538" w14:textId="77777777" w:rsidR="006C2699" w:rsidRPr="00CF567D" w:rsidRDefault="006C2699" w:rsidP="006C2699">
            <w:pPr>
              <w:widowControl/>
              <w:jc w:val="center"/>
              <w:rPr>
                <w:rFonts w:eastAsia="Times New Roman"/>
                <w:lang w:eastAsia="en-US"/>
              </w:rPr>
            </w:pPr>
          </w:p>
        </w:tc>
        <w:tc>
          <w:tcPr>
            <w:tcW w:w="1396" w:type="dxa"/>
            <w:vAlign w:val="center"/>
          </w:tcPr>
          <w:p w14:paraId="2DAC7077" w14:textId="182D7AED" w:rsidR="006C2699" w:rsidRPr="00CF567D" w:rsidRDefault="006C2699" w:rsidP="006C2699">
            <w:pPr>
              <w:widowControl/>
              <w:jc w:val="center"/>
              <w:rPr>
                <w:iCs/>
              </w:rPr>
            </w:pPr>
            <w:r w:rsidRPr="00CF567D">
              <w:rPr>
                <w:iCs/>
              </w:rPr>
              <w:t xml:space="preserve">Scheme </w:t>
            </w:r>
            <w:r>
              <w:rPr>
                <w:iCs/>
              </w:rPr>
              <w:t>2-</w:t>
            </w:r>
            <w:r w:rsidRPr="00CF567D">
              <w:rPr>
                <w:iCs/>
              </w:rPr>
              <w:t>3</w:t>
            </w:r>
          </w:p>
        </w:tc>
        <w:tc>
          <w:tcPr>
            <w:tcW w:w="1498" w:type="dxa"/>
            <w:vAlign w:val="center"/>
          </w:tcPr>
          <w:p w14:paraId="4B6344C5" w14:textId="495E5089" w:rsidR="006C2699" w:rsidRPr="00CF567D" w:rsidRDefault="006C2699" w:rsidP="006C2699">
            <w:pPr>
              <w:widowControl/>
              <w:jc w:val="center"/>
              <w:rPr>
                <w:iCs/>
              </w:rPr>
            </w:pPr>
            <w:r>
              <w:rPr>
                <w:rFonts w:hint="eastAsia"/>
                <w:color w:val="000000"/>
                <w:sz w:val="22"/>
                <w:szCs w:val="22"/>
              </w:rPr>
              <w:t xml:space="preserve">19.39 </w:t>
            </w:r>
          </w:p>
        </w:tc>
        <w:tc>
          <w:tcPr>
            <w:tcW w:w="1463" w:type="dxa"/>
            <w:vAlign w:val="center"/>
          </w:tcPr>
          <w:p w14:paraId="3A52149B" w14:textId="42446253" w:rsidR="006C2699" w:rsidRPr="00CF567D" w:rsidRDefault="006C2699" w:rsidP="006C2699">
            <w:pPr>
              <w:widowControl/>
              <w:jc w:val="center"/>
              <w:rPr>
                <w:iCs/>
              </w:rPr>
            </w:pPr>
            <w:r>
              <w:rPr>
                <w:rFonts w:hint="eastAsia"/>
                <w:color w:val="000000"/>
                <w:sz w:val="22"/>
                <w:szCs w:val="22"/>
              </w:rPr>
              <w:t xml:space="preserve">13.12 </w:t>
            </w:r>
          </w:p>
        </w:tc>
        <w:tc>
          <w:tcPr>
            <w:tcW w:w="1489" w:type="dxa"/>
            <w:vAlign w:val="center"/>
          </w:tcPr>
          <w:p w14:paraId="79ED4C61" w14:textId="547CD9BA" w:rsidR="006C2699" w:rsidRPr="00CF567D" w:rsidRDefault="006C2699" w:rsidP="006C2699">
            <w:pPr>
              <w:widowControl/>
              <w:jc w:val="center"/>
              <w:rPr>
                <w:iCs/>
              </w:rPr>
            </w:pPr>
            <w:r>
              <w:rPr>
                <w:rFonts w:hint="eastAsia"/>
                <w:color w:val="000000"/>
                <w:sz w:val="22"/>
                <w:szCs w:val="22"/>
              </w:rPr>
              <w:t xml:space="preserve">18.07 </w:t>
            </w:r>
          </w:p>
        </w:tc>
        <w:tc>
          <w:tcPr>
            <w:tcW w:w="1489" w:type="dxa"/>
            <w:vAlign w:val="center"/>
          </w:tcPr>
          <w:p w14:paraId="1F982FC8" w14:textId="54B98AA9" w:rsidR="006C2699" w:rsidRPr="00CF567D" w:rsidRDefault="006C2699" w:rsidP="006C2699">
            <w:pPr>
              <w:widowControl/>
              <w:jc w:val="center"/>
              <w:rPr>
                <w:iCs/>
              </w:rPr>
            </w:pPr>
            <w:r>
              <w:rPr>
                <w:rFonts w:hint="eastAsia"/>
                <w:color w:val="000000"/>
                <w:sz w:val="22"/>
                <w:szCs w:val="22"/>
              </w:rPr>
              <w:t xml:space="preserve">44.43 </w:t>
            </w:r>
          </w:p>
        </w:tc>
      </w:tr>
      <w:tr w:rsidR="006C2699" w:rsidRPr="00CF567D" w14:paraId="4CBE3584" w14:textId="77777777" w:rsidTr="0073203A">
        <w:trPr>
          <w:trHeight w:val="530"/>
          <w:jc w:val="center"/>
        </w:trPr>
        <w:tc>
          <w:tcPr>
            <w:tcW w:w="1684" w:type="dxa"/>
            <w:vMerge/>
            <w:shd w:val="clear" w:color="auto" w:fill="5B9BD5"/>
            <w:vAlign w:val="center"/>
          </w:tcPr>
          <w:p w14:paraId="0E355462" w14:textId="77777777" w:rsidR="006C2699" w:rsidRPr="00CF567D" w:rsidRDefault="006C2699" w:rsidP="006C2699">
            <w:pPr>
              <w:widowControl/>
              <w:jc w:val="center"/>
              <w:rPr>
                <w:rFonts w:eastAsia="Times New Roman"/>
                <w:lang w:eastAsia="en-US"/>
              </w:rPr>
            </w:pPr>
          </w:p>
        </w:tc>
        <w:tc>
          <w:tcPr>
            <w:tcW w:w="1396" w:type="dxa"/>
            <w:vAlign w:val="center"/>
          </w:tcPr>
          <w:p w14:paraId="2EF2E4AE" w14:textId="395B1548" w:rsidR="006C2699" w:rsidRPr="00CF567D" w:rsidRDefault="006C2699" w:rsidP="006C2699">
            <w:pPr>
              <w:widowControl/>
              <w:jc w:val="center"/>
              <w:rPr>
                <w:iCs/>
              </w:rPr>
            </w:pPr>
            <w:r w:rsidRPr="00CF567D">
              <w:rPr>
                <w:rFonts w:eastAsia="Times New Roman"/>
                <w:lang w:eastAsia="en-US"/>
              </w:rPr>
              <w:t xml:space="preserve">Scheme </w:t>
            </w:r>
            <w:r>
              <w:rPr>
                <w:rFonts w:eastAsia="Times New Roman"/>
                <w:lang w:eastAsia="en-US"/>
              </w:rPr>
              <w:t>2-4</w:t>
            </w:r>
          </w:p>
        </w:tc>
        <w:tc>
          <w:tcPr>
            <w:tcW w:w="1498" w:type="dxa"/>
            <w:vAlign w:val="center"/>
          </w:tcPr>
          <w:p w14:paraId="373BC014" w14:textId="6D096A48" w:rsidR="006C2699" w:rsidRPr="00CF567D" w:rsidRDefault="006C2699" w:rsidP="006C2699">
            <w:pPr>
              <w:widowControl/>
              <w:jc w:val="center"/>
              <w:rPr>
                <w:iCs/>
              </w:rPr>
            </w:pPr>
            <w:r>
              <w:rPr>
                <w:rFonts w:hint="eastAsia"/>
                <w:color w:val="000000"/>
                <w:sz w:val="22"/>
                <w:szCs w:val="22"/>
              </w:rPr>
              <w:t xml:space="preserve">14.32 </w:t>
            </w:r>
          </w:p>
        </w:tc>
        <w:tc>
          <w:tcPr>
            <w:tcW w:w="1463" w:type="dxa"/>
            <w:vAlign w:val="center"/>
          </w:tcPr>
          <w:p w14:paraId="0A448314" w14:textId="1D3F33C9" w:rsidR="006C2699" w:rsidRPr="00CF567D" w:rsidRDefault="006C2699" w:rsidP="006C2699">
            <w:pPr>
              <w:widowControl/>
              <w:jc w:val="center"/>
              <w:rPr>
                <w:iCs/>
              </w:rPr>
            </w:pPr>
            <w:r>
              <w:rPr>
                <w:rFonts w:hint="eastAsia"/>
                <w:color w:val="000000"/>
                <w:sz w:val="22"/>
                <w:szCs w:val="22"/>
              </w:rPr>
              <w:t xml:space="preserve">11.17 </w:t>
            </w:r>
          </w:p>
        </w:tc>
        <w:tc>
          <w:tcPr>
            <w:tcW w:w="1489" w:type="dxa"/>
            <w:vAlign w:val="center"/>
          </w:tcPr>
          <w:p w14:paraId="01655882" w14:textId="1CB26197" w:rsidR="006C2699" w:rsidRPr="00CF567D" w:rsidRDefault="006C2699" w:rsidP="006C2699">
            <w:pPr>
              <w:widowControl/>
              <w:jc w:val="center"/>
              <w:rPr>
                <w:iCs/>
              </w:rPr>
            </w:pPr>
            <w:r>
              <w:rPr>
                <w:rFonts w:hint="eastAsia"/>
                <w:color w:val="000000"/>
                <w:sz w:val="22"/>
                <w:szCs w:val="22"/>
              </w:rPr>
              <w:t xml:space="preserve">13.95 </w:t>
            </w:r>
          </w:p>
        </w:tc>
        <w:tc>
          <w:tcPr>
            <w:tcW w:w="1489" w:type="dxa"/>
            <w:vAlign w:val="center"/>
          </w:tcPr>
          <w:p w14:paraId="28011638" w14:textId="0256A0D8" w:rsidR="006C2699" w:rsidRPr="00CF567D" w:rsidRDefault="006C2699" w:rsidP="006C2699">
            <w:pPr>
              <w:widowControl/>
              <w:jc w:val="center"/>
              <w:rPr>
                <w:iCs/>
              </w:rPr>
            </w:pPr>
            <w:r>
              <w:rPr>
                <w:rFonts w:hint="eastAsia"/>
                <w:color w:val="000000"/>
                <w:sz w:val="22"/>
                <w:szCs w:val="22"/>
              </w:rPr>
              <w:t xml:space="preserve">19.43 </w:t>
            </w:r>
          </w:p>
        </w:tc>
      </w:tr>
    </w:tbl>
    <w:p w14:paraId="3817DFC2" w14:textId="77777777" w:rsidR="00BF5EAC" w:rsidRPr="00CF567D" w:rsidRDefault="00BF5EAC" w:rsidP="00BF5EAC">
      <w:pPr>
        <w:widowControl/>
        <w:rPr>
          <w:rFonts w:ascii="Times New Roman" w:eastAsia="宋体" w:hAnsi="Times New Roman" w:cs="Times New Roman"/>
          <w:kern w:val="0"/>
          <w:sz w:val="20"/>
          <w:szCs w:val="20"/>
        </w:rPr>
      </w:pPr>
    </w:p>
    <w:p w14:paraId="06EFECB2" w14:textId="289E3F79" w:rsidR="00BF5EAC" w:rsidRPr="00CF567D" w:rsidRDefault="00BF5EAC" w:rsidP="00BF5EAC">
      <w:pPr>
        <w:widowControl/>
        <w:spacing w:after="120"/>
        <w:jc w:val="center"/>
        <w:rPr>
          <w:rFonts w:ascii="Times" w:eastAsia="Times New Roman" w:hAnsi="Times" w:cs="Times New Roman"/>
          <w:b/>
          <w:kern w:val="0"/>
          <w:sz w:val="20"/>
          <w:szCs w:val="24"/>
          <w:lang w:eastAsia="en-US"/>
        </w:rPr>
      </w:pPr>
      <w:r w:rsidRPr="00CF567D">
        <w:rPr>
          <w:rFonts w:ascii="Times" w:eastAsia="Times New Roman" w:hAnsi="Times" w:cs="Times New Roman"/>
          <w:b/>
          <w:kern w:val="0"/>
          <w:sz w:val="20"/>
          <w:szCs w:val="24"/>
          <w:lang w:eastAsia="en-US"/>
        </w:rPr>
        <w:t>T</w:t>
      </w:r>
      <w:r w:rsidRPr="00CF567D">
        <w:rPr>
          <w:rFonts w:ascii="Times" w:eastAsia="Times New Roman" w:hAnsi="Times" w:cs="Times New Roman" w:hint="eastAsia"/>
          <w:b/>
          <w:kern w:val="0"/>
          <w:sz w:val="20"/>
          <w:szCs w:val="24"/>
          <w:lang w:eastAsia="en-US"/>
        </w:rPr>
        <w:t>able</w:t>
      </w:r>
      <w:r w:rsidRPr="00CF567D">
        <w:rPr>
          <w:rFonts w:ascii="Times" w:eastAsia="Times New Roman" w:hAnsi="Times" w:cs="Times New Roman"/>
          <w:b/>
          <w:kern w:val="0"/>
          <w:sz w:val="20"/>
          <w:szCs w:val="24"/>
          <w:lang w:eastAsia="en-US"/>
        </w:rPr>
        <w:t xml:space="preserve"> </w:t>
      </w:r>
      <w:r>
        <w:rPr>
          <w:rFonts w:ascii="Times" w:eastAsia="Times New Roman" w:hAnsi="Times" w:cs="Times New Roman"/>
          <w:b/>
          <w:kern w:val="0"/>
          <w:sz w:val="20"/>
          <w:szCs w:val="24"/>
          <w:lang w:eastAsia="en-US"/>
        </w:rPr>
        <w:t>D-</w:t>
      </w:r>
      <w:r w:rsidR="00FF6E4B">
        <w:rPr>
          <w:rFonts w:ascii="Times" w:eastAsia="Times New Roman" w:hAnsi="Times" w:cs="Times New Roman"/>
          <w:b/>
          <w:kern w:val="0"/>
          <w:sz w:val="20"/>
          <w:szCs w:val="24"/>
          <w:lang w:eastAsia="en-US"/>
        </w:rPr>
        <w:t>42</w:t>
      </w:r>
      <w:r w:rsidRPr="00CF567D">
        <w:rPr>
          <w:rFonts w:ascii="Times" w:eastAsia="Times New Roman" w:hAnsi="Times" w:cs="Times New Roman"/>
          <w:b/>
          <w:kern w:val="0"/>
          <w:sz w:val="20"/>
          <w:szCs w:val="24"/>
          <w:lang w:eastAsia="en-US"/>
        </w:rPr>
        <w:t>. RU for FR1 in Indoor Hotspot scenario</w:t>
      </w:r>
    </w:p>
    <w:tbl>
      <w:tblPr>
        <w:tblStyle w:val="ae"/>
        <w:tblW w:w="0" w:type="auto"/>
        <w:jc w:val="center"/>
        <w:tblLook w:val="04A0" w:firstRow="1" w:lastRow="0" w:firstColumn="1" w:lastColumn="0" w:noHBand="0" w:noVBand="1"/>
      </w:tblPr>
      <w:tblGrid>
        <w:gridCol w:w="1684"/>
        <w:gridCol w:w="1396"/>
        <w:gridCol w:w="1498"/>
        <w:gridCol w:w="1463"/>
        <w:gridCol w:w="1463"/>
        <w:gridCol w:w="1463"/>
      </w:tblGrid>
      <w:tr w:rsidR="00BF5EAC" w:rsidRPr="00CF567D" w14:paraId="582079F2" w14:textId="77777777" w:rsidTr="0073203A">
        <w:trPr>
          <w:trHeight w:val="529"/>
          <w:jc w:val="center"/>
        </w:trPr>
        <w:tc>
          <w:tcPr>
            <w:tcW w:w="1684" w:type="dxa"/>
            <w:shd w:val="clear" w:color="auto" w:fill="5B9BD5"/>
            <w:vAlign w:val="center"/>
          </w:tcPr>
          <w:p w14:paraId="3D582CA0" w14:textId="77777777" w:rsidR="00BF5EAC" w:rsidRPr="00CF567D" w:rsidRDefault="00BF5EAC" w:rsidP="0073203A">
            <w:pPr>
              <w:widowControl/>
              <w:jc w:val="center"/>
              <w:rPr>
                <w:iCs/>
              </w:rPr>
            </w:pPr>
            <w:r w:rsidRPr="00CF567D">
              <w:rPr>
                <w:iCs/>
              </w:rPr>
              <w:t>Configuration</w:t>
            </w:r>
          </w:p>
        </w:tc>
        <w:tc>
          <w:tcPr>
            <w:tcW w:w="1396" w:type="dxa"/>
            <w:shd w:val="clear" w:color="auto" w:fill="5B9BD5"/>
            <w:vAlign w:val="center"/>
          </w:tcPr>
          <w:p w14:paraId="7AB4C64C" w14:textId="77777777" w:rsidR="00BF5EAC" w:rsidRPr="00CF567D" w:rsidRDefault="00BF5EAC" w:rsidP="0073203A">
            <w:pPr>
              <w:widowControl/>
              <w:jc w:val="center"/>
              <w:rPr>
                <w:iCs/>
              </w:rPr>
            </w:pPr>
            <w:r w:rsidRPr="00CF567D">
              <w:rPr>
                <w:rFonts w:hint="eastAsia"/>
                <w:iCs/>
              </w:rPr>
              <w:t>S</w:t>
            </w:r>
            <w:r w:rsidRPr="00CF567D">
              <w:rPr>
                <w:iCs/>
              </w:rPr>
              <w:t>cheme</w:t>
            </w:r>
          </w:p>
        </w:tc>
        <w:tc>
          <w:tcPr>
            <w:tcW w:w="1498" w:type="dxa"/>
            <w:shd w:val="clear" w:color="auto" w:fill="5B9BD5"/>
            <w:vAlign w:val="center"/>
          </w:tcPr>
          <w:p w14:paraId="04283917" w14:textId="77777777" w:rsidR="00BF5EAC" w:rsidRPr="00CF567D" w:rsidRDefault="00BF5EAC" w:rsidP="0073203A">
            <w:pPr>
              <w:widowControl/>
              <w:jc w:val="center"/>
              <w:rPr>
                <w:iCs/>
              </w:rPr>
            </w:pPr>
            <w:r w:rsidRPr="00CF567D">
              <w:rPr>
                <w:iCs/>
              </w:rPr>
              <w:t>DL type-1 RU</w:t>
            </w:r>
          </w:p>
        </w:tc>
        <w:tc>
          <w:tcPr>
            <w:tcW w:w="1463" w:type="dxa"/>
            <w:shd w:val="clear" w:color="auto" w:fill="5B9BD5"/>
            <w:vAlign w:val="center"/>
          </w:tcPr>
          <w:p w14:paraId="1622D4FD" w14:textId="77777777" w:rsidR="00BF5EAC" w:rsidRPr="00CF567D" w:rsidRDefault="00BF5EAC" w:rsidP="0073203A">
            <w:pPr>
              <w:widowControl/>
              <w:jc w:val="center"/>
              <w:rPr>
                <w:iCs/>
              </w:rPr>
            </w:pPr>
            <w:r w:rsidRPr="00CF567D">
              <w:rPr>
                <w:rFonts w:hint="eastAsia"/>
                <w:iCs/>
              </w:rPr>
              <w:t>U</w:t>
            </w:r>
            <w:r w:rsidRPr="00CF567D">
              <w:rPr>
                <w:iCs/>
              </w:rPr>
              <w:t>L type-1 RU</w:t>
            </w:r>
          </w:p>
        </w:tc>
        <w:tc>
          <w:tcPr>
            <w:tcW w:w="1463" w:type="dxa"/>
            <w:shd w:val="clear" w:color="auto" w:fill="5B9BD5"/>
            <w:vAlign w:val="center"/>
          </w:tcPr>
          <w:p w14:paraId="5151B923" w14:textId="77777777" w:rsidR="00BF5EAC" w:rsidRPr="00CF567D" w:rsidRDefault="00BF5EAC" w:rsidP="0073203A">
            <w:pPr>
              <w:widowControl/>
              <w:jc w:val="center"/>
              <w:rPr>
                <w:iCs/>
              </w:rPr>
            </w:pPr>
            <w:r w:rsidRPr="00CF567D">
              <w:rPr>
                <w:iCs/>
              </w:rPr>
              <w:t>DL type-2 RU</w:t>
            </w:r>
          </w:p>
        </w:tc>
        <w:tc>
          <w:tcPr>
            <w:tcW w:w="1463" w:type="dxa"/>
            <w:shd w:val="clear" w:color="auto" w:fill="5B9BD5"/>
            <w:vAlign w:val="center"/>
          </w:tcPr>
          <w:p w14:paraId="47385BA4" w14:textId="77777777" w:rsidR="00BF5EAC" w:rsidRPr="00CF567D" w:rsidRDefault="00BF5EAC" w:rsidP="0073203A">
            <w:pPr>
              <w:widowControl/>
              <w:jc w:val="center"/>
              <w:rPr>
                <w:iCs/>
              </w:rPr>
            </w:pPr>
            <w:r w:rsidRPr="00CF567D">
              <w:rPr>
                <w:rFonts w:hint="eastAsia"/>
                <w:iCs/>
              </w:rPr>
              <w:t>U</w:t>
            </w:r>
            <w:r w:rsidRPr="00CF567D">
              <w:rPr>
                <w:iCs/>
              </w:rPr>
              <w:t>L type-2 RU</w:t>
            </w:r>
          </w:p>
        </w:tc>
      </w:tr>
      <w:tr w:rsidR="00BF5EAC" w:rsidRPr="00CF567D" w14:paraId="5C5E413B" w14:textId="77777777" w:rsidTr="0073203A">
        <w:trPr>
          <w:trHeight w:val="530"/>
          <w:jc w:val="center"/>
        </w:trPr>
        <w:tc>
          <w:tcPr>
            <w:tcW w:w="1684" w:type="dxa"/>
            <w:vMerge w:val="restart"/>
            <w:shd w:val="clear" w:color="auto" w:fill="5B9BD5"/>
            <w:vAlign w:val="center"/>
          </w:tcPr>
          <w:p w14:paraId="70F30ACF" w14:textId="77777777" w:rsidR="00BF5EAC" w:rsidRPr="00CF567D" w:rsidRDefault="00BF5EAC" w:rsidP="0073203A">
            <w:pPr>
              <w:widowControl/>
              <w:jc w:val="center"/>
              <w:rPr>
                <w:iCs/>
              </w:rPr>
            </w:pPr>
            <w:r w:rsidRPr="00CF567D">
              <w:rPr>
                <w:iCs/>
              </w:rPr>
              <w:t xml:space="preserve">packet size </w:t>
            </w:r>
            <w:r>
              <w:rPr>
                <w:iCs/>
              </w:rPr>
              <w:t>0.5M</w:t>
            </w:r>
            <w:r w:rsidRPr="00CF567D">
              <w:rPr>
                <w:iCs/>
              </w:rPr>
              <w:t>bytes</w:t>
            </w:r>
          </w:p>
          <w:p w14:paraId="36F2957F" w14:textId="77777777" w:rsidR="00BF5EAC" w:rsidRPr="00CF567D" w:rsidRDefault="00BF5EAC" w:rsidP="0073203A">
            <w:pPr>
              <w:widowControl/>
              <w:jc w:val="center"/>
              <w:rPr>
                <w:iCs/>
              </w:rPr>
            </w:pPr>
            <w:r>
              <w:rPr>
                <w:iCs/>
              </w:rPr>
              <w:lastRenderedPageBreak/>
              <w:t>8.0</w:t>
            </w:r>
            <w:r w:rsidRPr="00CF567D">
              <w:rPr>
                <w:iCs/>
              </w:rPr>
              <w:t xml:space="preserve"> packet/s arrival rate for DL</w:t>
            </w:r>
          </w:p>
          <w:p w14:paraId="135DEB00" w14:textId="77777777" w:rsidR="00BF5EAC" w:rsidRPr="00CF567D" w:rsidRDefault="00BF5EAC" w:rsidP="0073203A">
            <w:pPr>
              <w:widowControl/>
              <w:jc w:val="center"/>
              <w:rPr>
                <w:rFonts w:eastAsia="Times New Roman"/>
                <w:lang w:eastAsia="en-US"/>
              </w:rPr>
            </w:pPr>
            <w:r>
              <w:rPr>
                <w:iCs/>
              </w:rPr>
              <w:t>3.5</w:t>
            </w:r>
            <w:r w:rsidRPr="00CF567D">
              <w:rPr>
                <w:iCs/>
              </w:rPr>
              <w:t xml:space="preserve"> packet/s arrival rate for UL.</w:t>
            </w:r>
          </w:p>
        </w:tc>
        <w:tc>
          <w:tcPr>
            <w:tcW w:w="1396" w:type="dxa"/>
            <w:vAlign w:val="center"/>
          </w:tcPr>
          <w:p w14:paraId="150D2BE1" w14:textId="2DB73E1D" w:rsidR="00BF5EAC" w:rsidRPr="00CF567D" w:rsidRDefault="00BF5EAC" w:rsidP="0073203A">
            <w:pPr>
              <w:widowControl/>
              <w:jc w:val="center"/>
              <w:rPr>
                <w:rFonts w:eastAsia="Times New Roman"/>
                <w:lang w:eastAsia="en-US"/>
              </w:rPr>
            </w:pPr>
            <w:r w:rsidRPr="00CF567D">
              <w:rPr>
                <w:rFonts w:eastAsia="Times New Roman"/>
                <w:lang w:eastAsia="en-US"/>
              </w:rPr>
              <w:lastRenderedPageBreak/>
              <w:t xml:space="preserve">Scheme </w:t>
            </w:r>
            <w:r w:rsidR="0013219E">
              <w:rPr>
                <w:rFonts w:eastAsia="Times New Roman"/>
                <w:lang w:eastAsia="en-US"/>
              </w:rPr>
              <w:t>1</w:t>
            </w:r>
            <w:r w:rsidR="00B3240B">
              <w:rPr>
                <w:rFonts w:eastAsia="Times New Roman"/>
                <w:lang w:eastAsia="en-US"/>
              </w:rPr>
              <w:t>-</w:t>
            </w:r>
            <w:r w:rsidRPr="00CF567D">
              <w:rPr>
                <w:rFonts w:eastAsia="Times New Roman"/>
                <w:lang w:eastAsia="en-US"/>
              </w:rPr>
              <w:t>1</w:t>
            </w:r>
          </w:p>
        </w:tc>
        <w:tc>
          <w:tcPr>
            <w:tcW w:w="1498" w:type="dxa"/>
            <w:vAlign w:val="center"/>
          </w:tcPr>
          <w:p w14:paraId="35591827" w14:textId="77777777" w:rsidR="00BF5EAC" w:rsidRPr="00CF567D" w:rsidRDefault="00BF5EAC" w:rsidP="0073203A">
            <w:pPr>
              <w:widowControl/>
              <w:jc w:val="center"/>
              <w:rPr>
                <w:iCs/>
              </w:rPr>
            </w:pPr>
            <w:r>
              <w:rPr>
                <w:rFonts w:hint="eastAsia"/>
                <w:color w:val="000000"/>
                <w:sz w:val="22"/>
                <w:szCs w:val="22"/>
              </w:rPr>
              <w:t>50.78%</w:t>
            </w:r>
          </w:p>
        </w:tc>
        <w:tc>
          <w:tcPr>
            <w:tcW w:w="1463" w:type="dxa"/>
            <w:vAlign w:val="center"/>
          </w:tcPr>
          <w:p w14:paraId="36005999" w14:textId="77777777" w:rsidR="00BF5EAC" w:rsidRPr="00CF567D" w:rsidRDefault="00BF5EAC" w:rsidP="0073203A">
            <w:pPr>
              <w:widowControl/>
              <w:jc w:val="center"/>
              <w:rPr>
                <w:iCs/>
              </w:rPr>
            </w:pPr>
            <w:r>
              <w:rPr>
                <w:rFonts w:hint="eastAsia"/>
                <w:color w:val="000000"/>
                <w:sz w:val="22"/>
                <w:szCs w:val="22"/>
              </w:rPr>
              <w:t>11.69%</w:t>
            </w:r>
          </w:p>
        </w:tc>
        <w:tc>
          <w:tcPr>
            <w:tcW w:w="1463" w:type="dxa"/>
            <w:vAlign w:val="center"/>
          </w:tcPr>
          <w:p w14:paraId="467A1CB8" w14:textId="77777777" w:rsidR="00BF5EAC" w:rsidRPr="00CF567D" w:rsidRDefault="00BF5EAC" w:rsidP="0073203A">
            <w:pPr>
              <w:widowControl/>
              <w:jc w:val="center"/>
              <w:rPr>
                <w:iCs/>
              </w:rPr>
            </w:pPr>
            <w:r>
              <w:rPr>
                <w:rFonts w:hint="eastAsia"/>
                <w:color w:val="000000"/>
                <w:sz w:val="22"/>
                <w:szCs w:val="22"/>
              </w:rPr>
              <w:t>65.83%</w:t>
            </w:r>
          </w:p>
        </w:tc>
        <w:tc>
          <w:tcPr>
            <w:tcW w:w="1463" w:type="dxa"/>
            <w:vAlign w:val="center"/>
          </w:tcPr>
          <w:p w14:paraId="55ACAC63" w14:textId="77777777" w:rsidR="00BF5EAC" w:rsidRPr="00CF567D" w:rsidRDefault="00BF5EAC" w:rsidP="0073203A">
            <w:pPr>
              <w:widowControl/>
              <w:jc w:val="center"/>
              <w:rPr>
                <w:iCs/>
              </w:rPr>
            </w:pPr>
            <w:r>
              <w:rPr>
                <w:rFonts w:hint="eastAsia"/>
                <w:color w:val="000000"/>
                <w:sz w:val="22"/>
                <w:szCs w:val="22"/>
              </w:rPr>
              <w:t>58.45%</w:t>
            </w:r>
          </w:p>
        </w:tc>
      </w:tr>
      <w:tr w:rsidR="006C2699" w:rsidRPr="00CF567D" w14:paraId="3DB18763" w14:textId="77777777" w:rsidTr="0073203A">
        <w:trPr>
          <w:trHeight w:val="530"/>
          <w:jc w:val="center"/>
        </w:trPr>
        <w:tc>
          <w:tcPr>
            <w:tcW w:w="1684" w:type="dxa"/>
            <w:vMerge/>
            <w:shd w:val="clear" w:color="auto" w:fill="5B9BD5"/>
            <w:vAlign w:val="center"/>
          </w:tcPr>
          <w:p w14:paraId="26F96A86" w14:textId="77777777" w:rsidR="006C2699" w:rsidRPr="00CF567D" w:rsidRDefault="006C2699" w:rsidP="006C2699">
            <w:pPr>
              <w:widowControl/>
              <w:jc w:val="center"/>
              <w:rPr>
                <w:rFonts w:eastAsia="Times New Roman"/>
                <w:lang w:eastAsia="en-US"/>
              </w:rPr>
            </w:pPr>
          </w:p>
        </w:tc>
        <w:tc>
          <w:tcPr>
            <w:tcW w:w="1396" w:type="dxa"/>
            <w:vAlign w:val="center"/>
          </w:tcPr>
          <w:p w14:paraId="49785458" w14:textId="77740BBB"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2</w:t>
            </w:r>
          </w:p>
        </w:tc>
        <w:tc>
          <w:tcPr>
            <w:tcW w:w="1498" w:type="dxa"/>
            <w:vAlign w:val="center"/>
          </w:tcPr>
          <w:p w14:paraId="2848A09E" w14:textId="16149C2B" w:rsidR="006C2699" w:rsidRPr="00CF567D" w:rsidRDefault="006C2699" w:rsidP="006C2699">
            <w:pPr>
              <w:widowControl/>
              <w:jc w:val="center"/>
              <w:rPr>
                <w:iCs/>
              </w:rPr>
            </w:pPr>
            <w:r>
              <w:rPr>
                <w:rFonts w:hint="eastAsia"/>
                <w:color w:val="000000"/>
                <w:sz w:val="22"/>
                <w:szCs w:val="22"/>
              </w:rPr>
              <w:t>50.99%</w:t>
            </w:r>
          </w:p>
        </w:tc>
        <w:tc>
          <w:tcPr>
            <w:tcW w:w="1463" w:type="dxa"/>
            <w:vAlign w:val="center"/>
          </w:tcPr>
          <w:p w14:paraId="05468F6A" w14:textId="2FB7DA64" w:rsidR="006C2699" w:rsidRPr="00CF567D" w:rsidRDefault="006C2699" w:rsidP="006C2699">
            <w:pPr>
              <w:widowControl/>
              <w:jc w:val="center"/>
              <w:rPr>
                <w:iCs/>
              </w:rPr>
            </w:pPr>
            <w:r>
              <w:rPr>
                <w:rFonts w:hint="eastAsia"/>
                <w:color w:val="000000"/>
                <w:sz w:val="22"/>
                <w:szCs w:val="22"/>
              </w:rPr>
              <w:t>11.33%</w:t>
            </w:r>
          </w:p>
        </w:tc>
        <w:tc>
          <w:tcPr>
            <w:tcW w:w="1463" w:type="dxa"/>
            <w:vAlign w:val="center"/>
          </w:tcPr>
          <w:p w14:paraId="7EF889F4" w14:textId="3B41EDB8" w:rsidR="006C2699" w:rsidRPr="00CF567D" w:rsidRDefault="006C2699" w:rsidP="006C2699">
            <w:pPr>
              <w:widowControl/>
              <w:jc w:val="center"/>
              <w:rPr>
                <w:iCs/>
              </w:rPr>
            </w:pPr>
            <w:r>
              <w:rPr>
                <w:rFonts w:hint="eastAsia"/>
                <w:color w:val="000000"/>
                <w:sz w:val="22"/>
                <w:szCs w:val="22"/>
              </w:rPr>
              <w:t>80.56%</w:t>
            </w:r>
          </w:p>
        </w:tc>
        <w:tc>
          <w:tcPr>
            <w:tcW w:w="1463" w:type="dxa"/>
            <w:vAlign w:val="center"/>
          </w:tcPr>
          <w:p w14:paraId="1FD15B8A" w14:textId="6B4978F1" w:rsidR="006C2699" w:rsidRPr="00CF567D" w:rsidRDefault="006C2699" w:rsidP="006C2699">
            <w:pPr>
              <w:widowControl/>
              <w:jc w:val="center"/>
              <w:rPr>
                <w:iCs/>
              </w:rPr>
            </w:pPr>
            <w:r>
              <w:rPr>
                <w:rFonts w:hint="eastAsia"/>
                <w:color w:val="000000"/>
                <w:sz w:val="22"/>
                <w:szCs w:val="22"/>
              </w:rPr>
              <w:t>31.62%</w:t>
            </w:r>
          </w:p>
        </w:tc>
      </w:tr>
      <w:tr w:rsidR="006C2699" w:rsidRPr="00CF567D" w14:paraId="17DBE6D4" w14:textId="77777777" w:rsidTr="0073203A">
        <w:trPr>
          <w:trHeight w:val="530"/>
          <w:jc w:val="center"/>
        </w:trPr>
        <w:tc>
          <w:tcPr>
            <w:tcW w:w="1684" w:type="dxa"/>
            <w:vMerge/>
            <w:shd w:val="clear" w:color="auto" w:fill="5B9BD5"/>
            <w:vAlign w:val="center"/>
          </w:tcPr>
          <w:p w14:paraId="5EA3BB07" w14:textId="77777777" w:rsidR="006C2699" w:rsidRPr="00CF567D" w:rsidRDefault="006C2699" w:rsidP="006C2699">
            <w:pPr>
              <w:widowControl/>
              <w:jc w:val="center"/>
              <w:rPr>
                <w:rFonts w:eastAsia="Times New Roman"/>
                <w:lang w:eastAsia="en-US"/>
              </w:rPr>
            </w:pPr>
          </w:p>
        </w:tc>
        <w:tc>
          <w:tcPr>
            <w:tcW w:w="1396" w:type="dxa"/>
            <w:vAlign w:val="center"/>
          </w:tcPr>
          <w:p w14:paraId="4A4AE21F" w14:textId="383EC250"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w:t>
            </w:r>
            <w:r w:rsidRPr="00CF567D">
              <w:rPr>
                <w:rFonts w:eastAsia="Times New Roman"/>
                <w:lang w:eastAsia="en-US"/>
              </w:rPr>
              <w:t>3</w:t>
            </w:r>
          </w:p>
        </w:tc>
        <w:tc>
          <w:tcPr>
            <w:tcW w:w="1498" w:type="dxa"/>
            <w:vAlign w:val="center"/>
          </w:tcPr>
          <w:p w14:paraId="35D18C4A" w14:textId="7CB1B23A" w:rsidR="006C2699" w:rsidRPr="00CF567D" w:rsidRDefault="006C2699" w:rsidP="006C2699">
            <w:pPr>
              <w:widowControl/>
              <w:jc w:val="center"/>
              <w:rPr>
                <w:iCs/>
              </w:rPr>
            </w:pPr>
            <w:r>
              <w:rPr>
                <w:rFonts w:hint="eastAsia"/>
                <w:color w:val="000000"/>
                <w:sz w:val="22"/>
                <w:szCs w:val="22"/>
              </w:rPr>
              <w:t>52.06%</w:t>
            </w:r>
          </w:p>
        </w:tc>
        <w:tc>
          <w:tcPr>
            <w:tcW w:w="1463" w:type="dxa"/>
            <w:vAlign w:val="center"/>
          </w:tcPr>
          <w:p w14:paraId="42FFC23B" w14:textId="480F64DD" w:rsidR="006C2699" w:rsidRPr="00CF567D" w:rsidRDefault="006C2699" w:rsidP="006C2699">
            <w:pPr>
              <w:widowControl/>
              <w:jc w:val="center"/>
              <w:rPr>
                <w:iCs/>
              </w:rPr>
            </w:pPr>
            <w:r>
              <w:rPr>
                <w:rFonts w:hint="eastAsia"/>
                <w:color w:val="000000"/>
                <w:sz w:val="22"/>
                <w:szCs w:val="22"/>
              </w:rPr>
              <w:t>12.08%</w:t>
            </w:r>
          </w:p>
        </w:tc>
        <w:tc>
          <w:tcPr>
            <w:tcW w:w="1463" w:type="dxa"/>
            <w:vAlign w:val="center"/>
          </w:tcPr>
          <w:p w14:paraId="68CB38FB" w14:textId="119D4DA0" w:rsidR="006C2699" w:rsidRPr="00CF567D" w:rsidRDefault="006C2699" w:rsidP="006C2699">
            <w:pPr>
              <w:widowControl/>
              <w:jc w:val="center"/>
              <w:rPr>
                <w:iCs/>
              </w:rPr>
            </w:pPr>
            <w:r>
              <w:rPr>
                <w:rFonts w:hint="eastAsia"/>
                <w:color w:val="000000"/>
                <w:sz w:val="22"/>
                <w:szCs w:val="22"/>
              </w:rPr>
              <w:t>74.10%</w:t>
            </w:r>
          </w:p>
        </w:tc>
        <w:tc>
          <w:tcPr>
            <w:tcW w:w="1463" w:type="dxa"/>
            <w:vAlign w:val="center"/>
          </w:tcPr>
          <w:p w14:paraId="5755F66F" w14:textId="5AB7B6B6" w:rsidR="006C2699" w:rsidRPr="00CF567D" w:rsidRDefault="006C2699" w:rsidP="006C2699">
            <w:pPr>
              <w:widowControl/>
              <w:jc w:val="center"/>
              <w:rPr>
                <w:iCs/>
              </w:rPr>
            </w:pPr>
            <w:r>
              <w:rPr>
                <w:rFonts w:hint="eastAsia"/>
                <w:color w:val="000000"/>
                <w:sz w:val="22"/>
                <w:szCs w:val="22"/>
              </w:rPr>
              <w:t>48.02%</w:t>
            </w:r>
          </w:p>
        </w:tc>
      </w:tr>
      <w:tr w:rsidR="006C2699" w:rsidRPr="00CF567D" w14:paraId="03A530DC" w14:textId="77777777" w:rsidTr="0073203A">
        <w:trPr>
          <w:trHeight w:val="530"/>
          <w:jc w:val="center"/>
        </w:trPr>
        <w:tc>
          <w:tcPr>
            <w:tcW w:w="1684" w:type="dxa"/>
            <w:vMerge/>
            <w:shd w:val="clear" w:color="auto" w:fill="5B9BD5"/>
            <w:vAlign w:val="center"/>
          </w:tcPr>
          <w:p w14:paraId="6A331912" w14:textId="77777777" w:rsidR="006C2699" w:rsidRPr="00CF567D" w:rsidRDefault="006C2699" w:rsidP="006C2699">
            <w:pPr>
              <w:widowControl/>
              <w:jc w:val="center"/>
              <w:rPr>
                <w:rFonts w:eastAsia="Times New Roman"/>
                <w:lang w:eastAsia="en-US"/>
              </w:rPr>
            </w:pPr>
          </w:p>
        </w:tc>
        <w:tc>
          <w:tcPr>
            <w:tcW w:w="1396" w:type="dxa"/>
            <w:vAlign w:val="center"/>
          </w:tcPr>
          <w:p w14:paraId="4555C15F" w14:textId="5C5783AC" w:rsidR="006C2699" w:rsidRPr="00CF567D" w:rsidRDefault="006C2699" w:rsidP="006C2699">
            <w:pPr>
              <w:widowControl/>
              <w:jc w:val="center"/>
              <w:rPr>
                <w:rFonts w:eastAsia="Times New Roman"/>
                <w:lang w:eastAsia="en-US"/>
              </w:rPr>
            </w:pPr>
            <w:r w:rsidRPr="00CF567D">
              <w:rPr>
                <w:rFonts w:eastAsia="Times New Roman"/>
                <w:lang w:eastAsia="en-US"/>
              </w:rPr>
              <w:t xml:space="preserve">Scheme </w:t>
            </w:r>
            <w:r>
              <w:rPr>
                <w:rFonts w:eastAsia="Times New Roman"/>
                <w:lang w:eastAsia="en-US"/>
              </w:rPr>
              <w:t>2-4</w:t>
            </w:r>
          </w:p>
        </w:tc>
        <w:tc>
          <w:tcPr>
            <w:tcW w:w="1498" w:type="dxa"/>
            <w:vAlign w:val="center"/>
          </w:tcPr>
          <w:p w14:paraId="05E840B1" w14:textId="54E937D0" w:rsidR="006C2699" w:rsidRPr="00CF567D" w:rsidRDefault="006C2699" w:rsidP="006C2699">
            <w:pPr>
              <w:widowControl/>
              <w:jc w:val="center"/>
              <w:rPr>
                <w:iCs/>
              </w:rPr>
            </w:pPr>
            <w:r>
              <w:rPr>
                <w:rFonts w:hint="eastAsia"/>
                <w:color w:val="000000"/>
                <w:sz w:val="22"/>
                <w:szCs w:val="22"/>
              </w:rPr>
              <w:t>55.11%</w:t>
            </w:r>
          </w:p>
        </w:tc>
        <w:tc>
          <w:tcPr>
            <w:tcW w:w="1463" w:type="dxa"/>
            <w:vAlign w:val="center"/>
          </w:tcPr>
          <w:p w14:paraId="3A067E59" w14:textId="120EFC49" w:rsidR="006C2699" w:rsidRPr="00CF567D" w:rsidRDefault="006C2699" w:rsidP="006C2699">
            <w:pPr>
              <w:widowControl/>
              <w:jc w:val="center"/>
              <w:rPr>
                <w:iCs/>
              </w:rPr>
            </w:pPr>
            <w:r>
              <w:rPr>
                <w:rFonts w:hint="eastAsia"/>
                <w:color w:val="000000"/>
                <w:sz w:val="22"/>
                <w:szCs w:val="22"/>
              </w:rPr>
              <w:t>11.42%</w:t>
            </w:r>
          </w:p>
        </w:tc>
        <w:tc>
          <w:tcPr>
            <w:tcW w:w="1463" w:type="dxa"/>
            <w:vAlign w:val="center"/>
          </w:tcPr>
          <w:p w14:paraId="2629F114" w14:textId="63F12833" w:rsidR="006C2699" w:rsidRPr="00CF567D" w:rsidRDefault="006C2699" w:rsidP="006C2699">
            <w:pPr>
              <w:widowControl/>
              <w:jc w:val="center"/>
              <w:rPr>
                <w:iCs/>
              </w:rPr>
            </w:pPr>
            <w:r>
              <w:rPr>
                <w:rFonts w:hint="eastAsia"/>
                <w:color w:val="000000"/>
                <w:sz w:val="22"/>
                <w:szCs w:val="22"/>
              </w:rPr>
              <w:t>78.48%</w:t>
            </w:r>
          </w:p>
        </w:tc>
        <w:tc>
          <w:tcPr>
            <w:tcW w:w="1463" w:type="dxa"/>
            <w:vAlign w:val="center"/>
          </w:tcPr>
          <w:p w14:paraId="32125074" w14:textId="35A028C2" w:rsidR="006C2699" w:rsidRPr="00CF567D" w:rsidRDefault="006C2699" w:rsidP="006C2699">
            <w:pPr>
              <w:widowControl/>
              <w:jc w:val="center"/>
              <w:rPr>
                <w:iCs/>
              </w:rPr>
            </w:pPr>
            <w:r>
              <w:rPr>
                <w:rFonts w:hint="eastAsia"/>
                <w:color w:val="000000"/>
                <w:sz w:val="22"/>
                <w:szCs w:val="22"/>
              </w:rPr>
              <w:t>46.40%</w:t>
            </w:r>
          </w:p>
        </w:tc>
      </w:tr>
    </w:tbl>
    <w:p w14:paraId="057650E2" w14:textId="2709AE9E" w:rsidR="005D71E8" w:rsidRDefault="005D71E8" w:rsidP="00BF5EAC"/>
    <w:sectPr w:rsidR="005D71E8" w:rsidSect="00E15FAA">
      <w:footerReference w:type="default" r:id="rId2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9D1A" w14:textId="77777777" w:rsidR="00B4397B" w:rsidRDefault="00B4397B" w:rsidP="00CF567D">
      <w:r>
        <w:separator/>
      </w:r>
    </w:p>
  </w:endnote>
  <w:endnote w:type="continuationSeparator" w:id="0">
    <w:p w14:paraId="5208CFCF" w14:textId="77777777" w:rsidR="00B4397B" w:rsidRDefault="00B4397B" w:rsidP="00CF567D">
      <w:r>
        <w:continuationSeparator/>
      </w:r>
    </w:p>
  </w:endnote>
  <w:endnote w:type="continuationNotice" w:id="1">
    <w:p w14:paraId="58431664" w14:textId="77777777" w:rsidR="00B4397B" w:rsidRDefault="00B4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716F9" w14:textId="77777777" w:rsidR="005D5C75" w:rsidRPr="00E7456F" w:rsidRDefault="005D5C75" w:rsidP="00E15FAA">
    <w:pPr>
      <w:pStyle w:val="a6"/>
      <w:jc w:val="center"/>
    </w:pPr>
    <w:r w:rsidRPr="00CC41EB">
      <w:rPr>
        <w:rStyle w:val="af3"/>
        <w:noProof/>
      </w:rPr>
      <w:fldChar w:fldCharType="begin"/>
    </w:r>
    <w:r>
      <w:rPr>
        <w:rStyle w:val="af3"/>
      </w:rPr>
      <w:instrText xml:space="preserve"> PAGE </w:instrText>
    </w:r>
    <w:r w:rsidRPr="00CC41EB">
      <w:rPr>
        <w:rStyle w:val="af3"/>
      </w:rPr>
      <w:fldChar w:fldCharType="separate"/>
    </w:r>
    <w:r>
      <w:rPr>
        <w:rStyle w:val="af3"/>
        <w:noProof/>
      </w:rPr>
      <w:t>11</w:t>
    </w:r>
    <w:r w:rsidRPr="00CC41EB">
      <w:rPr>
        <w:rStyle w:val="af3"/>
        <w:noProof/>
      </w:rPr>
      <w:fldChar w:fldCharType="end"/>
    </w:r>
    <w:r>
      <w:rPr>
        <w:rStyle w:val="af3"/>
        <w:rFonts w:eastAsia="宋体"/>
      </w:rPr>
      <w:t>/</w:t>
    </w:r>
    <w:r w:rsidRPr="00CC41EB">
      <w:rPr>
        <w:rStyle w:val="af3"/>
        <w:noProof/>
      </w:rPr>
      <w:fldChar w:fldCharType="begin"/>
    </w:r>
    <w:r>
      <w:rPr>
        <w:rStyle w:val="af3"/>
      </w:rPr>
      <w:instrText xml:space="preserve"> NUMPAGES </w:instrText>
    </w:r>
    <w:r w:rsidRPr="00CC41EB">
      <w:rPr>
        <w:rStyle w:val="af3"/>
      </w:rPr>
      <w:fldChar w:fldCharType="separate"/>
    </w:r>
    <w:r>
      <w:rPr>
        <w:rStyle w:val="af3"/>
        <w:noProof/>
      </w:rPr>
      <w:t>12</w:t>
    </w:r>
    <w:r w:rsidRPr="00CC41EB">
      <w:rPr>
        <w:rStyle w:val="af3"/>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1C5A" w14:textId="77777777" w:rsidR="00B4397B" w:rsidRDefault="00B4397B" w:rsidP="00CF567D">
      <w:r>
        <w:separator/>
      </w:r>
    </w:p>
  </w:footnote>
  <w:footnote w:type="continuationSeparator" w:id="0">
    <w:p w14:paraId="0F0E9DE7" w14:textId="77777777" w:rsidR="00B4397B" w:rsidRDefault="00B4397B" w:rsidP="00CF567D">
      <w:r>
        <w:continuationSeparator/>
      </w:r>
    </w:p>
  </w:footnote>
  <w:footnote w:type="continuationNotice" w:id="1">
    <w:p w14:paraId="43AB8439" w14:textId="77777777" w:rsidR="00B4397B" w:rsidRDefault="00B4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47BE8"/>
    <w:multiLevelType w:val="multilevel"/>
    <w:tmpl w:val="889E921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D31D6E"/>
    <w:multiLevelType w:val="hybridMultilevel"/>
    <w:tmpl w:val="823CD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7749C7"/>
    <w:multiLevelType w:val="hybridMultilevel"/>
    <w:tmpl w:val="3BC67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3172B"/>
    <w:multiLevelType w:val="hybridMultilevel"/>
    <w:tmpl w:val="0302A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82722B"/>
    <w:multiLevelType w:val="multilevel"/>
    <w:tmpl w:val="530433D0"/>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6358A4"/>
    <w:multiLevelType w:val="hybridMultilevel"/>
    <w:tmpl w:val="C0D420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290EE6"/>
    <w:multiLevelType w:val="multilevel"/>
    <w:tmpl w:val="A142EA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5266AA"/>
    <w:multiLevelType w:val="hybridMultilevel"/>
    <w:tmpl w:val="47F02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B3CB5"/>
    <w:multiLevelType w:val="hybridMultilevel"/>
    <w:tmpl w:val="68D04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8A33D5"/>
    <w:multiLevelType w:val="hybridMultilevel"/>
    <w:tmpl w:val="097AD2D8"/>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A802F3F"/>
    <w:multiLevelType w:val="hybridMultilevel"/>
    <w:tmpl w:val="81C6EA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ED0BC5"/>
    <w:multiLevelType w:val="hybridMultilevel"/>
    <w:tmpl w:val="6074DFE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D31776E"/>
    <w:multiLevelType w:val="hybridMultilevel"/>
    <w:tmpl w:val="EDD463BA"/>
    <w:lvl w:ilvl="0" w:tplc="0409000B">
      <w:start w:val="1"/>
      <w:numFmt w:val="bullet"/>
      <w:lvlText w:val=""/>
      <w:lvlJc w:val="left"/>
      <w:pPr>
        <w:ind w:left="420" w:hanging="420"/>
      </w:pPr>
      <w:rPr>
        <w:rFonts w:ascii="Wingdings" w:hAnsi="Wingdings" w:hint="default"/>
      </w:rPr>
    </w:lvl>
    <w:lvl w:ilvl="1" w:tplc="272E5D06">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93824"/>
    <w:multiLevelType w:val="hybridMultilevel"/>
    <w:tmpl w:val="E500DA62"/>
    <w:lvl w:ilvl="0" w:tplc="04090003">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7" w15:restartNumberingAfterBreak="0">
    <w:nsid w:val="32A819F2"/>
    <w:multiLevelType w:val="multilevel"/>
    <w:tmpl w:val="8AA2D11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393431"/>
    <w:multiLevelType w:val="hybridMultilevel"/>
    <w:tmpl w:val="2D66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EC45C4"/>
    <w:multiLevelType w:val="hybridMultilevel"/>
    <w:tmpl w:val="53B471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BE3E8A"/>
    <w:multiLevelType w:val="hybridMultilevel"/>
    <w:tmpl w:val="FCB68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A108D"/>
    <w:multiLevelType w:val="hybridMultilevel"/>
    <w:tmpl w:val="289AF318"/>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241E3C"/>
    <w:multiLevelType w:val="hybridMultilevel"/>
    <w:tmpl w:val="26F25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E038EF"/>
    <w:multiLevelType w:val="multilevel"/>
    <w:tmpl w:val="0A70B40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406DE"/>
    <w:multiLevelType w:val="multilevel"/>
    <w:tmpl w:val="40A406DE"/>
    <w:styleLink w:val="StyleBulletedSymbolsymbolLeft025Hanging02511"/>
    <w:lvl w:ilvl="0">
      <w:start w:val="1"/>
      <w:numFmt w:val="bullet"/>
      <w:pStyle w:val="21"/>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EE49CC"/>
    <w:multiLevelType w:val="hybridMultilevel"/>
    <w:tmpl w:val="A266C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273432"/>
    <w:multiLevelType w:val="hybridMultilevel"/>
    <w:tmpl w:val="31422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3550E8"/>
    <w:multiLevelType w:val="hybridMultilevel"/>
    <w:tmpl w:val="E6CA8BC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C5A7069"/>
    <w:multiLevelType w:val="multilevel"/>
    <w:tmpl w:val="A142EA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2D25D1"/>
    <w:multiLevelType w:val="hybridMultilevel"/>
    <w:tmpl w:val="03088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314E5"/>
    <w:multiLevelType w:val="multilevel"/>
    <w:tmpl w:val="F134F31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D903802"/>
    <w:multiLevelType w:val="hybridMultilevel"/>
    <w:tmpl w:val="E79A81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360476"/>
    <w:multiLevelType w:val="multilevel"/>
    <w:tmpl w:val="7F208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E14936"/>
    <w:multiLevelType w:val="hybridMultilevel"/>
    <w:tmpl w:val="D8748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842006"/>
    <w:multiLevelType w:val="hybridMultilevel"/>
    <w:tmpl w:val="59FEC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4B126C6E"/>
    <w:lvl w:ilvl="0">
      <w:start w:val="1"/>
      <w:numFmt w:val="decimal"/>
      <w:pStyle w:val="30"/>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492CED"/>
    <w:multiLevelType w:val="hybridMultilevel"/>
    <w:tmpl w:val="84064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58701B"/>
    <w:multiLevelType w:val="hybridMultilevel"/>
    <w:tmpl w:val="2D50E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7F580E"/>
    <w:multiLevelType w:val="hybridMultilevel"/>
    <w:tmpl w:val="C5C80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A20AA"/>
    <w:multiLevelType w:val="hybridMultilevel"/>
    <w:tmpl w:val="95124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4588496">
    <w:abstractNumId w:val="44"/>
  </w:num>
  <w:num w:numId="2" w16cid:durableId="1066756530">
    <w:abstractNumId w:val="0"/>
  </w:num>
  <w:num w:numId="3" w16cid:durableId="1887721530">
    <w:abstractNumId w:val="42"/>
  </w:num>
  <w:num w:numId="4" w16cid:durableId="827524390">
    <w:abstractNumId w:val="37"/>
  </w:num>
  <w:num w:numId="5" w16cid:durableId="1501892907">
    <w:abstractNumId w:val="11"/>
  </w:num>
  <w:num w:numId="6" w16cid:durableId="1799370249">
    <w:abstractNumId w:val="25"/>
  </w:num>
  <w:num w:numId="7" w16cid:durableId="125007024">
    <w:abstractNumId w:val="13"/>
  </w:num>
  <w:num w:numId="8" w16cid:durableId="1742367794">
    <w:abstractNumId w:val="45"/>
  </w:num>
  <w:num w:numId="9" w16cid:durableId="1688672694">
    <w:abstractNumId w:val="15"/>
  </w:num>
  <w:num w:numId="10" w16cid:durableId="1021511909">
    <w:abstractNumId w:val="22"/>
  </w:num>
  <w:num w:numId="11" w16cid:durableId="499125117">
    <w:abstractNumId w:val="16"/>
  </w:num>
  <w:num w:numId="12" w16cid:durableId="1262563732">
    <w:abstractNumId w:val="2"/>
  </w:num>
  <w:num w:numId="13" w16cid:durableId="64643847">
    <w:abstractNumId w:val="4"/>
  </w:num>
  <w:num w:numId="14" w16cid:durableId="1958444278">
    <w:abstractNumId w:val="9"/>
  </w:num>
  <w:num w:numId="15" w16cid:durableId="694379888">
    <w:abstractNumId w:val="34"/>
  </w:num>
  <w:num w:numId="16" w16cid:durableId="687218641">
    <w:abstractNumId w:val="43"/>
  </w:num>
  <w:num w:numId="17" w16cid:durableId="1828739672">
    <w:abstractNumId w:val="30"/>
  </w:num>
  <w:num w:numId="18" w16cid:durableId="1215003589">
    <w:abstractNumId w:val="36"/>
  </w:num>
  <w:num w:numId="19" w16cid:durableId="2104717957">
    <w:abstractNumId w:val="39"/>
  </w:num>
  <w:num w:numId="20" w16cid:durableId="285041167">
    <w:abstractNumId w:val="20"/>
  </w:num>
  <w:num w:numId="21" w16cid:durableId="1014261006">
    <w:abstractNumId w:val="26"/>
  </w:num>
  <w:num w:numId="22" w16cid:durableId="1807507239">
    <w:abstractNumId w:val="3"/>
  </w:num>
  <w:num w:numId="23" w16cid:durableId="1573854113">
    <w:abstractNumId w:val="41"/>
  </w:num>
  <w:num w:numId="24" w16cid:durableId="1988701723">
    <w:abstractNumId w:val="38"/>
  </w:num>
  <w:num w:numId="25" w16cid:durableId="1005862648">
    <w:abstractNumId w:val="7"/>
  </w:num>
  <w:num w:numId="26" w16cid:durableId="1166242035">
    <w:abstractNumId w:val="27"/>
  </w:num>
  <w:num w:numId="27" w16cid:durableId="280654591">
    <w:abstractNumId w:val="19"/>
  </w:num>
  <w:num w:numId="28" w16cid:durableId="578832992">
    <w:abstractNumId w:val="40"/>
  </w:num>
  <w:num w:numId="29" w16cid:durableId="725446950">
    <w:abstractNumId w:val="5"/>
  </w:num>
  <w:num w:numId="30" w16cid:durableId="1239826888">
    <w:abstractNumId w:val="12"/>
  </w:num>
  <w:num w:numId="31" w16cid:durableId="1463378869">
    <w:abstractNumId w:val="28"/>
  </w:num>
  <w:num w:numId="32" w16cid:durableId="1247418448">
    <w:abstractNumId w:val="14"/>
  </w:num>
  <w:num w:numId="33" w16cid:durableId="2044743851">
    <w:abstractNumId w:val="1"/>
  </w:num>
  <w:num w:numId="34" w16cid:durableId="657734154">
    <w:abstractNumId w:val="23"/>
  </w:num>
  <w:num w:numId="35" w16cid:durableId="556598935">
    <w:abstractNumId w:val="10"/>
  </w:num>
  <w:num w:numId="36" w16cid:durableId="1300381125">
    <w:abstractNumId w:val="17"/>
  </w:num>
  <w:num w:numId="37" w16cid:durableId="560949326">
    <w:abstractNumId w:val="33"/>
  </w:num>
  <w:num w:numId="38" w16cid:durableId="1195733290">
    <w:abstractNumId w:val="6"/>
  </w:num>
  <w:num w:numId="39" w16cid:durableId="505098291">
    <w:abstractNumId w:val="24"/>
  </w:num>
  <w:num w:numId="40" w16cid:durableId="1427531755">
    <w:abstractNumId w:val="8"/>
  </w:num>
  <w:num w:numId="41" w16cid:durableId="164979062">
    <w:abstractNumId w:val="29"/>
  </w:num>
  <w:num w:numId="42" w16cid:durableId="363673106">
    <w:abstractNumId w:val="31"/>
  </w:num>
  <w:num w:numId="43" w16cid:durableId="231964107">
    <w:abstractNumId w:val="32"/>
  </w:num>
  <w:num w:numId="44" w16cid:durableId="181631560">
    <w:abstractNumId w:val="21"/>
  </w:num>
  <w:num w:numId="45" w16cid:durableId="1876116267">
    <w:abstractNumId w:val="35"/>
  </w:num>
  <w:num w:numId="46" w16cid:durableId="1636447156">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11"/>
    <w:rsid w:val="00013AE3"/>
    <w:rsid w:val="00021D38"/>
    <w:rsid w:val="00024E60"/>
    <w:rsid w:val="0002548F"/>
    <w:rsid w:val="00027919"/>
    <w:rsid w:val="00031F6A"/>
    <w:rsid w:val="00041015"/>
    <w:rsid w:val="00046DAE"/>
    <w:rsid w:val="00057FDC"/>
    <w:rsid w:val="000674B9"/>
    <w:rsid w:val="00067556"/>
    <w:rsid w:val="00073500"/>
    <w:rsid w:val="000812BF"/>
    <w:rsid w:val="000833F5"/>
    <w:rsid w:val="00083A39"/>
    <w:rsid w:val="000C18B4"/>
    <w:rsid w:val="000C6380"/>
    <w:rsid w:val="000D4F4A"/>
    <w:rsid w:val="00106A4E"/>
    <w:rsid w:val="00107017"/>
    <w:rsid w:val="0013219E"/>
    <w:rsid w:val="001368F8"/>
    <w:rsid w:val="00142297"/>
    <w:rsid w:val="0014659D"/>
    <w:rsid w:val="00151902"/>
    <w:rsid w:val="0017460D"/>
    <w:rsid w:val="001910B6"/>
    <w:rsid w:val="0019320F"/>
    <w:rsid w:val="001A0F8C"/>
    <w:rsid w:val="001A5B58"/>
    <w:rsid w:val="001B4FCD"/>
    <w:rsid w:val="001B62D6"/>
    <w:rsid w:val="001D46B7"/>
    <w:rsid w:val="001F457F"/>
    <w:rsid w:val="001F4E37"/>
    <w:rsid w:val="001F59AC"/>
    <w:rsid w:val="0020682E"/>
    <w:rsid w:val="00206FC2"/>
    <w:rsid w:val="002210BE"/>
    <w:rsid w:val="00232258"/>
    <w:rsid w:val="002412D0"/>
    <w:rsid w:val="00245DD2"/>
    <w:rsid w:val="00285B31"/>
    <w:rsid w:val="0028635D"/>
    <w:rsid w:val="002A1B96"/>
    <w:rsid w:val="002C220D"/>
    <w:rsid w:val="002E5525"/>
    <w:rsid w:val="002F3512"/>
    <w:rsid w:val="003015CE"/>
    <w:rsid w:val="003110D2"/>
    <w:rsid w:val="00330DAA"/>
    <w:rsid w:val="00330EDD"/>
    <w:rsid w:val="00336829"/>
    <w:rsid w:val="00346056"/>
    <w:rsid w:val="003469E9"/>
    <w:rsid w:val="003632AE"/>
    <w:rsid w:val="00366C41"/>
    <w:rsid w:val="00375D3D"/>
    <w:rsid w:val="00390038"/>
    <w:rsid w:val="0039496A"/>
    <w:rsid w:val="00397DF3"/>
    <w:rsid w:val="003A1C0C"/>
    <w:rsid w:val="003B3389"/>
    <w:rsid w:val="003C30A9"/>
    <w:rsid w:val="003C356A"/>
    <w:rsid w:val="003D37E4"/>
    <w:rsid w:val="003D727C"/>
    <w:rsid w:val="003E2646"/>
    <w:rsid w:val="003E48F4"/>
    <w:rsid w:val="003F7382"/>
    <w:rsid w:val="00410E5A"/>
    <w:rsid w:val="004533EB"/>
    <w:rsid w:val="00457F0C"/>
    <w:rsid w:val="00471500"/>
    <w:rsid w:val="004735FD"/>
    <w:rsid w:val="00481C13"/>
    <w:rsid w:val="004843D1"/>
    <w:rsid w:val="004B1252"/>
    <w:rsid w:val="004B189C"/>
    <w:rsid w:val="004B4F12"/>
    <w:rsid w:val="004D027A"/>
    <w:rsid w:val="004D0ED0"/>
    <w:rsid w:val="004D1C0A"/>
    <w:rsid w:val="004D2B0E"/>
    <w:rsid w:val="004D2CC0"/>
    <w:rsid w:val="004E3941"/>
    <w:rsid w:val="004E5E81"/>
    <w:rsid w:val="004F756B"/>
    <w:rsid w:val="005352E4"/>
    <w:rsid w:val="005352EA"/>
    <w:rsid w:val="00543CB4"/>
    <w:rsid w:val="00560209"/>
    <w:rsid w:val="005851CB"/>
    <w:rsid w:val="0059093D"/>
    <w:rsid w:val="005A0D70"/>
    <w:rsid w:val="005A2B0B"/>
    <w:rsid w:val="005B2CE6"/>
    <w:rsid w:val="005D5C75"/>
    <w:rsid w:val="005D71E8"/>
    <w:rsid w:val="005E03D0"/>
    <w:rsid w:val="005E0EDE"/>
    <w:rsid w:val="005F0976"/>
    <w:rsid w:val="005F0C9C"/>
    <w:rsid w:val="006233D6"/>
    <w:rsid w:val="00633C7C"/>
    <w:rsid w:val="00646B85"/>
    <w:rsid w:val="006664F8"/>
    <w:rsid w:val="0068677D"/>
    <w:rsid w:val="00694878"/>
    <w:rsid w:val="006A0408"/>
    <w:rsid w:val="006A08BD"/>
    <w:rsid w:val="006A33F9"/>
    <w:rsid w:val="006B16AC"/>
    <w:rsid w:val="006B63DB"/>
    <w:rsid w:val="006C12D9"/>
    <w:rsid w:val="006C2699"/>
    <w:rsid w:val="006D49AD"/>
    <w:rsid w:val="006E5FB4"/>
    <w:rsid w:val="006F2A9E"/>
    <w:rsid w:val="006F4F24"/>
    <w:rsid w:val="007210F2"/>
    <w:rsid w:val="007312AF"/>
    <w:rsid w:val="0073203A"/>
    <w:rsid w:val="00736560"/>
    <w:rsid w:val="0075542D"/>
    <w:rsid w:val="00757513"/>
    <w:rsid w:val="00771B3B"/>
    <w:rsid w:val="00790BBD"/>
    <w:rsid w:val="007938DE"/>
    <w:rsid w:val="0079512C"/>
    <w:rsid w:val="007B5E14"/>
    <w:rsid w:val="007B7F83"/>
    <w:rsid w:val="007D3CFC"/>
    <w:rsid w:val="007D3D01"/>
    <w:rsid w:val="007E30D6"/>
    <w:rsid w:val="007F1E7B"/>
    <w:rsid w:val="007F2384"/>
    <w:rsid w:val="008116D9"/>
    <w:rsid w:val="00856CD6"/>
    <w:rsid w:val="0087704A"/>
    <w:rsid w:val="008808EF"/>
    <w:rsid w:val="0088136E"/>
    <w:rsid w:val="0088571E"/>
    <w:rsid w:val="008858A9"/>
    <w:rsid w:val="008B6B3F"/>
    <w:rsid w:val="008C0B1B"/>
    <w:rsid w:val="008C1EB5"/>
    <w:rsid w:val="008C4FFE"/>
    <w:rsid w:val="008D2E33"/>
    <w:rsid w:val="008D7B3A"/>
    <w:rsid w:val="00901943"/>
    <w:rsid w:val="00913048"/>
    <w:rsid w:val="00915C73"/>
    <w:rsid w:val="00917AEA"/>
    <w:rsid w:val="00926DF9"/>
    <w:rsid w:val="0093260D"/>
    <w:rsid w:val="0094507C"/>
    <w:rsid w:val="00946107"/>
    <w:rsid w:val="00950F32"/>
    <w:rsid w:val="00953020"/>
    <w:rsid w:val="00956C2D"/>
    <w:rsid w:val="00964742"/>
    <w:rsid w:val="00965072"/>
    <w:rsid w:val="009754FF"/>
    <w:rsid w:val="00976057"/>
    <w:rsid w:val="009B3C0C"/>
    <w:rsid w:val="009D552C"/>
    <w:rsid w:val="009E1511"/>
    <w:rsid w:val="009F1152"/>
    <w:rsid w:val="009F58AB"/>
    <w:rsid w:val="00A134C0"/>
    <w:rsid w:val="00A2052D"/>
    <w:rsid w:val="00A21C24"/>
    <w:rsid w:val="00A436C2"/>
    <w:rsid w:val="00A51B2C"/>
    <w:rsid w:val="00A53987"/>
    <w:rsid w:val="00AA1CF9"/>
    <w:rsid w:val="00AA427E"/>
    <w:rsid w:val="00AD003B"/>
    <w:rsid w:val="00B152DD"/>
    <w:rsid w:val="00B1682F"/>
    <w:rsid w:val="00B30740"/>
    <w:rsid w:val="00B3240B"/>
    <w:rsid w:val="00B33D66"/>
    <w:rsid w:val="00B4397B"/>
    <w:rsid w:val="00B47A24"/>
    <w:rsid w:val="00B52DCB"/>
    <w:rsid w:val="00B70869"/>
    <w:rsid w:val="00B96B43"/>
    <w:rsid w:val="00BA39F5"/>
    <w:rsid w:val="00BA3D1A"/>
    <w:rsid w:val="00BB747F"/>
    <w:rsid w:val="00BD7806"/>
    <w:rsid w:val="00BE4B34"/>
    <w:rsid w:val="00BF1A2B"/>
    <w:rsid w:val="00BF5EAC"/>
    <w:rsid w:val="00C04FAD"/>
    <w:rsid w:val="00C22E09"/>
    <w:rsid w:val="00C32F06"/>
    <w:rsid w:val="00C33492"/>
    <w:rsid w:val="00C34C00"/>
    <w:rsid w:val="00C554D3"/>
    <w:rsid w:val="00C64563"/>
    <w:rsid w:val="00C65C01"/>
    <w:rsid w:val="00C7534E"/>
    <w:rsid w:val="00C80920"/>
    <w:rsid w:val="00C852D7"/>
    <w:rsid w:val="00C90EFF"/>
    <w:rsid w:val="00C94D5B"/>
    <w:rsid w:val="00CB0337"/>
    <w:rsid w:val="00CB06B6"/>
    <w:rsid w:val="00CF495B"/>
    <w:rsid w:val="00CF4F90"/>
    <w:rsid w:val="00CF567D"/>
    <w:rsid w:val="00D2008E"/>
    <w:rsid w:val="00D2129C"/>
    <w:rsid w:val="00D22D4B"/>
    <w:rsid w:val="00D23670"/>
    <w:rsid w:val="00D31756"/>
    <w:rsid w:val="00D354A8"/>
    <w:rsid w:val="00D41EB4"/>
    <w:rsid w:val="00D4502D"/>
    <w:rsid w:val="00D530C8"/>
    <w:rsid w:val="00D60BD0"/>
    <w:rsid w:val="00D632E0"/>
    <w:rsid w:val="00D72A61"/>
    <w:rsid w:val="00D7507F"/>
    <w:rsid w:val="00D84321"/>
    <w:rsid w:val="00D91645"/>
    <w:rsid w:val="00DA130D"/>
    <w:rsid w:val="00DA5FA2"/>
    <w:rsid w:val="00DE4C7A"/>
    <w:rsid w:val="00DF0B7F"/>
    <w:rsid w:val="00E159F6"/>
    <w:rsid w:val="00E15FAA"/>
    <w:rsid w:val="00E36AC3"/>
    <w:rsid w:val="00E4348E"/>
    <w:rsid w:val="00E44EC8"/>
    <w:rsid w:val="00E72D36"/>
    <w:rsid w:val="00E74B58"/>
    <w:rsid w:val="00E770E0"/>
    <w:rsid w:val="00E77F0B"/>
    <w:rsid w:val="00E938ED"/>
    <w:rsid w:val="00E972FB"/>
    <w:rsid w:val="00EA29B3"/>
    <w:rsid w:val="00EE187E"/>
    <w:rsid w:val="00EF0239"/>
    <w:rsid w:val="00EF1A40"/>
    <w:rsid w:val="00F14C4F"/>
    <w:rsid w:val="00F2611C"/>
    <w:rsid w:val="00F3158E"/>
    <w:rsid w:val="00F47D55"/>
    <w:rsid w:val="00F6438A"/>
    <w:rsid w:val="00F71D09"/>
    <w:rsid w:val="00F85977"/>
    <w:rsid w:val="00F953BA"/>
    <w:rsid w:val="00F97CC6"/>
    <w:rsid w:val="00FB079A"/>
    <w:rsid w:val="00FB31EE"/>
    <w:rsid w:val="00FB5FC3"/>
    <w:rsid w:val="00FC24BC"/>
    <w:rsid w:val="00FC5CDA"/>
    <w:rsid w:val="00FC6758"/>
    <w:rsid w:val="00FD7FE4"/>
    <w:rsid w:val="00FE0974"/>
    <w:rsid w:val="00FE0E0D"/>
    <w:rsid w:val="00FF6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20EE9"/>
  <w15:docId w15:val="{1AC110F7-0BEB-4AF0-BE00-EEF47372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5EAC"/>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CF567D"/>
    <w:pPr>
      <w:keepNext/>
      <w:widowControl/>
      <w:spacing w:before="240" w:after="60"/>
      <w:jc w:val="left"/>
      <w:outlineLvl w:val="0"/>
    </w:pPr>
    <w:rPr>
      <w:rFonts w:ascii="Helvetica" w:eastAsia="Times New Roman" w:hAnsi="Helvetica" w:cs="Arial"/>
      <w:b/>
      <w:bCs/>
      <w:kern w:val="32"/>
      <w:sz w:val="28"/>
      <w:szCs w:val="32"/>
      <w:lang w:eastAsia="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CF567D"/>
    <w:pPr>
      <w:keepNext/>
      <w:widowControl/>
      <w:spacing w:before="240" w:after="60"/>
      <w:jc w:val="left"/>
      <w:outlineLvl w:val="1"/>
    </w:pPr>
    <w:rPr>
      <w:rFonts w:ascii="Helvetica" w:eastAsia="Times New Roman" w:hAnsi="Helvetica" w:cs="Arial"/>
      <w:b/>
      <w:bCs/>
      <w:iCs/>
      <w:kern w:val="0"/>
      <w:sz w:val="24"/>
      <w:szCs w:val="28"/>
      <w:lang w:eastAsia="en-U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CF567D"/>
    <w:pPr>
      <w:keepNext/>
      <w:keepLines/>
      <w:widowControl/>
      <w:numPr>
        <w:numId w:val="4"/>
      </w:numPr>
      <w:spacing w:before="120" w:after="180"/>
      <w:jc w:val="left"/>
      <w:outlineLvl w:val="2"/>
    </w:pPr>
    <w:rPr>
      <w:rFonts w:ascii="Arial" w:eastAsia="Times New Roman" w:hAnsi="Arial" w:cs="Arial"/>
      <w:b/>
      <w:bCs/>
      <w:kern w:val="0"/>
      <w:szCs w:val="26"/>
      <w:lang w:eastAsia="en-US"/>
    </w:rPr>
  </w:style>
  <w:style w:type="paragraph" w:styleId="4">
    <w:name w:val="heading 4"/>
    <w:aliases w:val="h4,H4,H41,h41,H42,h42,H43,h43,H411,h411,H421,h421,H44,h44,H412,h412,H422,h422,H431,h431,H45,h45,H413,h413,H423,h423,H432,h432,H46,h46,H47,h47,Memo Heading 4,Memo Heading 5"/>
    <w:basedOn w:val="a"/>
    <w:next w:val="a"/>
    <w:link w:val="40"/>
    <w:autoRedefine/>
    <w:qFormat/>
    <w:rsid w:val="00CF567D"/>
    <w:pPr>
      <w:keepNext/>
      <w:widowControl/>
      <w:numPr>
        <w:ilvl w:val="3"/>
        <w:numId w:val="1"/>
      </w:numPr>
      <w:spacing w:before="240" w:after="60"/>
      <w:jc w:val="left"/>
      <w:outlineLvl w:val="3"/>
    </w:pPr>
    <w:rPr>
      <w:rFonts w:ascii="Times New Roman" w:eastAsia="Times New Roman" w:hAnsi="Times New Roman" w:cs="Times New Roman"/>
      <w:b/>
      <w:bCs/>
      <w:i/>
      <w:kern w:val="0"/>
      <w:sz w:val="20"/>
      <w:szCs w:val="28"/>
      <w:lang w:eastAsia="en-US"/>
    </w:rPr>
  </w:style>
  <w:style w:type="paragraph" w:styleId="5">
    <w:name w:val="heading 5"/>
    <w:basedOn w:val="a"/>
    <w:next w:val="a"/>
    <w:link w:val="50"/>
    <w:qFormat/>
    <w:rsid w:val="00CF567D"/>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iPriority w:val="99"/>
    <w:unhideWhenUsed/>
    <w:rsid w:val="00CF567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uiPriority w:val="99"/>
    <w:rsid w:val="00CF567D"/>
    <w:rPr>
      <w:sz w:val="18"/>
      <w:szCs w:val="18"/>
    </w:rPr>
  </w:style>
  <w:style w:type="paragraph" w:styleId="a6">
    <w:name w:val="footer"/>
    <w:basedOn w:val="a"/>
    <w:link w:val="a7"/>
    <w:uiPriority w:val="99"/>
    <w:unhideWhenUsed/>
    <w:rsid w:val="00CF567D"/>
    <w:pPr>
      <w:tabs>
        <w:tab w:val="center" w:pos="4153"/>
        <w:tab w:val="right" w:pos="8306"/>
      </w:tabs>
      <w:snapToGrid w:val="0"/>
      <w:jc w:val="left"/>
    </w:pPr>
    <w:rPr>
      <w:sz w:val="18"/>
      <w:szCs w:val="18"/>
    </w:rPr>
  </w:style>
  <w:style w:type="character" w:customStyle="1" w:styleId="a7">
    <w:name w:val="页脚 字符"/>
    <w:basedOn w:val="a1"/>
    <w:link w:val="a6"/>
    <w:uiPriority w:val="99"/>
    <w:rsid w:val="00CF567D"/>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CF567D"/>
    <w:rPr>
      <w:rFonts w:ascii="Helvetica" w:eastAsia="Times New Roman" w:hAnsi="Helvetica" w:cs="Arial"/>
      <w:b/>
      <w:bCs/>
      <w:kern w:val="32"/>
      <w:sz w:val="28"/>
      <w:szCs w:val="32"/>
      <w:lang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CF567D"/>
    <w:rPr>
      <w:rFonts w:ascii="Helvetica" w:eastAsia="Times New Roman" w:hAnsi="Helvetica" w:cs="Arial"/>
      <w:b/>
      <w:bCs/>
      <w:iCs/>
      <w:kern w:val="0"/>
      <w:sz w:val="24"/>
      <w:szCs w:val="28"/>
      <w:lang w:eastAsia="en-US"/>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basedOn w:val="a1"/>
    <w:link w:val="30"/>
    <w:rsid w:val="00CF567D"/>
    <w:rPr>
      <w:rFonts w:ascii="Arial" w:eastAsia="Times New Roman" w:hAnsi="Arial" w:cs="Arial"/>
      <w:b/>
      <w:bCs/>
      <w:kern w:val="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CF567D"/>
    <w:rPr>
      <w:rFonts w:ascii="Times New Roman" w:eastAsia="Times New Roman" w:hAnsi="Times New Roman" w:cs="Times New Roman"/>
      <w:b/>
      <w:bCs/>
      <w:i/>
      <w:kern w:val="0"/>
      <w:sz w:val="20"/>
      <w:szCs w:val="28"/>
      <w:lang w:eastAsia="en-US"/>
    </w:rPr>
  </w:style>
  <w:style w:type="character" w:customStyle="1" w:styleId="50">
    <w:name w:val="标题 5 字符"/>
    <w:basedOn w:val="a1"/>
    <w:link w:val="5"/>
    <w:rsid w:val="00CF567D"/>
    <w:rPr>
      <w:rFonts w:ascii="Times New Roman" w:eastAsia="Times New Roman" w:hAnsi="Times New Roman" w:cs="Times New Roman"/>
      <w:b/>
      <w:bCs/>
      <w:kern w:val="0"/>
      <w:sz w:val="28"/>
      <w:szCs w:val="28"/>
      <w:lang w:eastAsia="en-US"/>
    </w:rPr>
  </w:style>
  <w:style w:type="numbering" w:customStyle="1" w:styleId="11">
    <w:name w:val="无列表1"/>
    <w:next w:val="a3"/>
    <w:uiPriority w:val="99"/>
    <w:semiHidden/>
    <w:unhideWhenUsed/>
    <w:rsid w:val="00CF567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8"/>
    <w:rsid w:val="00CF567D"/>
    <w:pPr>
      <w:widowControl/>
      <w:spacing w:after="120"/>
    </w:pPr>
    <w:rPr>
      <w:rFonts w:ascii="Times" w:eastAsia="Times New Roman" w:hAnsi="Times" w:cs="Times New Roman"/>
      <w:kern w:val="0"/>
      <w:sz w:val="20"/>
      <w:szCs w:val="24"/>
      <w:lang w:eastAsia="en-US"/>
    </w:rPr>
  </w:style>
  <w:style w:type="character" w:customStyle="1" w:styleId="a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1"/>
    <w:link w:val="a0"/>
    <w:rsid w:val="00CF567D"/>
    <w:rPr>
      <w:rFonts w:ascii="Times" w:eastAsia="Times New Roman" w:hAnsi="Times" w:cs="Times New Roman"/>
      <w:kern w:val="0"/>
      <w:sz w:val="20"/>
      <w:szCs w:val="24"/>
      <w:lang w:eastAsia="en-US"/>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a"/>
    <w:qFormat/>
    <w:rsid w:val="00CF567D"/>
    <w:pPr>
      <w:widowControl/>
      <w:spacing w:before="120" w:after="120"/>
      <w:jc w:val="left"/>
    </w:pPr>
    <w:rPr>
      <w:rFonts w:ascii="Times New Roman" w:eastAsia="Times New Roman" w:hAnsi="Times New Roman" w:cs="Times New Roman"/>
      <w:b/>
      <w:bCs/>
      <w:kern w:val="0"/>
      <w:sz w:val="20"/>
      <w:szCs w:val="20"/>
      <w:lang w:eastAsia="en-US"/>
    </w:rPr>
  </w:style>
  <w:style w:type="character" w:styleId="ab">
    <w:name w:val="annotation reference"/>
    <w:qFormat/>
    <w:rsid w:val="00CF567D"/>
    <w:rPr>
      <w:sz w:val="16"/>
      <w:szCs w:val="16"/>
    </w:rPr>
  </w:style>
  <w:style w:type="paragraph" w:styleId="ac">
    <w:name w:val="annotation text"/>
    <w:basedOn w:val="a"/>
    <w:link w:val="ad"/>
    <w:qFormat/>
    <w:rsid w:val="00CF567D"/>
    <w:pPr>
      <w:widowControl/>
      <w:jc w:val="left"/>
    </w:pPr>
    <w:rPr>
      <w:rFonts w:ascii="Times New Roman" w:eastAsia="Times New Roman" w:hAnsi="Times New Roman" w:cs="Times New Roman"/>
      <w:kern w:val="0"/>
      <w:sz w:val="20"/>
      <w:szCs w:val="20"/>
      <w:lang w:eastAsia="en-US"/>
    </w:rPr>
  </w:style>
  <w:style w:type="character" w:customStyle="1" w:styleId="ad">
    <w:name w:val="批注文字 字符"/>
    <w:basedOn w:val="a1"/>
    <w:link w:val="ac"/>
    <w:qFormat/>
    <w:rsid w:val="00CF567D"/>
    <w:rPr>
      <w:rFonts w:ascii="Times New Roman" w:eastAsia="Times New Roman" w:hAnsi="Times New Roman" w:cs="Times New Roman"/>
      <w:kern w:val="0"/>
      <w:sz w:val="20"/>
      <w:szCs w:val="20"/>
      <w:lang w:eastAsia="en-US"/>
    </w:rPr>
  </w:style>
  <w:style w:type="table" w:styleId="ae">
    <w:name w:val="Table Grid"/>
    <w:aliases w:val="TableGrid"/>
    <w:basedOn w:val="a2"/>
    <w:uiPriority w:val="39"/>
    <w:qFormat/>
    <w:rsid w:val="00CF567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semiHidden/>
    <w:rsid w:val="00CF567D"/>
    <w:pPr>
      <w:widowControl/>
      <w:jc w:val="left"/>
    </w:pPr>
    <w:rPr>
      <w:rFonts w:ascii="Arial" w:eastAsia="MS Gothic" w:hAnsi="Arial" w:cs="Times New Roman"/>
      <w:kern w:val="0"/>
      <w:sz w:val="18"/>
      <w:szCs w:val="18"/>
      <w:lang w:eastAsia="en-US"/>
    </w:rPr>
  </w:style>
  <w:style w:type="character" w:customStyle="1" w:styleId="af0">
    <w:name w:val="批注框文本 字符"/>
    <w:basedOn w:val="a1"/>
    <w:link w:val="af"/>
    <w:semiHidden/>
    <w:rsid w:val="00CF567D"/>
    <w:rPr>
      <w:rFonts w:ascii="Arial" w:eastAsia="MS Gothic" w:hAnsi="Arial" w:cs="Times New Roman"/>
      <w:kern w:val="0"/>
      <w:sz w:val="18"/>
      <w:szCs w:val="18"/>
      <w:lang w:eastAsia="en-US"/>
    </w:rPr>
  </w:style>
  <w:style w:type="paragraph" w:styleId="af1">
    <w:name w:val="Document Map"/>
    <w:basedOn w:val="a"/>
    <w:link w:val="af2"/>
    <w:semiHidden/>
    <w:rsid w:val="00CF567D"/>
    <w:pPr>
      <w:widowControl/>
      <w:shd w:val="clear" w:color="auto" w:fill="000080"/>
      <w:jc w:val="left"/>
    </w:pPr>
    <w:rPr>
      <w:rFonts w:ascii="Times New Roman" w:eastAsia="Times New Roman" w:hAnsi="Times New Roman" w:cs="Times New Roman"/>
      <w:kern w:val="0"/>
      <w:sz w:val="24"/>
      <w:szCs w:val="24"/>
      <w:lang w:eastAsia="en-US"/>
    </w:rPr>
  </w:style>
  <w:style w:type="character" w:customStyle="1" w:styleId="af2">
    <w:name w:val="文档结构图 字符"/>
    <w:basedOn w:val="a1"/>
    <w:link w:val="af1"/>
    <w:semiHidden/>
    <w:rsid w:val="00CF567D"/>
    <w:rPr>
      <w:rFonts w:ascii="Times New Roman" w:eastAsia="Times New Roman" w:hAnsi="Times New Roman" w:cs="Times New Roman"/>
      <w:kern w:val="0"/>
      <w:sz w:val="24"/>
      <w:szCs w:val="24"/>
      <w:shd w:val="clear" w:color="auto" w:fill="000080"/>
      <w:lang w:eastAsia="en-US"/>
    </w:rPr>
  </w:style>
  <w:style w:type="paragraph" w:customStyle="1" w:styleId="CharChar16">
    <w:name w:val="Char Char16"/>
    <w:basedOn w:val="af1"/>
    <w:autoRedefine/>
    <w:rsid w:val="00CF567D"/>
    <w:pPr>
      <w:widowControl w:val="0"/>
      <w:adjustRightInd w:val="0"/>
      <w:spacing w:line="436" w:lineRule="exact"/>
      <w:ind w:left="357"/>
      <w:outlineLvl w:val="3"/>
    </w:pPr>
    <w:rPr>
      <w:rFonts w:ascii="Tahoma" w:eastAsia="宋体" w:hAnsi="Tahoma"/>
      <w:b/>
      <w:kern w:val="2"/>
      <w:lang w:eastAsia="zh-CN"/>
    </w:rPr>
  </w:style>
  <w:style w:type="character" w:styleId="af3">
    <w:name w:val="page number"/>
    <w:basedOn w:val="a1"/>
    <w:rsid w:val="00CF567D"/>
  </w:style>
  <w:style w:type="paragraph" w:customStyle="1" w:styleId="TF">
    <w:name w:val="TF"/>
    <w:basedOn w:val="a"/>
    <w:rsid w:val="00CF567D"/>
    <w:pPr>
      <w:keepLines/>
      <w:widowControl/>
      <w:overflowPunct w:val="0"/>
      <w:autoSpaceDE w:val="0"/>
      <w:autoSpaceDN w:val="0"/>
      <w:adjustRightInd w:val="0"/>
      <w:spacing w:after="240"/>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rsid w:val="00CF567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4">
    <w:name w:val="footnote reference"/>
    <w:aliases w:val="Appel note de bas de p,Footnote Reference/"/>
    <w:rsid w:val="00CF567D"/>
    <w:rPr>
      <w:position w:val="6"/>
      <w:sz w:val="18"/>
    </w:rPr>
  </w:style>
  <w:style w:type="paragraph" w:styleId="af5">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6"/>
    <w:rsid w:val="00CF567D"/>
    <w:pPr>
      <w:keepLines/>
      <w:widowControl/>
      <w:tabs>
        <w:tab w:val="left" w:pos="255"/>
        <w:tab w:val="left" w:pos="794"/>
        <w:tab w:val="left" w:pos="1191"/>
        <w:tab w:val="left" w:pos="1588"/>
        <w:tab w:val="left" w:pos="1985"/>
      </w:tabs>
      <w:overflowPunct w:val="0"/>
      <w:autoSpaceDE w:val="0"/>
      <w:autoSpaceDN w:val="0"/>
      <w:adjustRightInd w:val="0"/>
      <w:spacing w:before="80"/>
      <w:ind w:left="255" w:hanging="255"/>
      <w:jc w:val="left"/>
      <w:textAlignment w:val="baseline"/>
    </w:pPr>
    <w:rPr>
      <w:rFonts w:ascii="Times New Roman" w:eastAsia="宋体" w:hAnsi="Times New Roman" w:cs="Times New Roman"/>
      <w:kern w:val="0"/>
      <w:sz w:val="22"/>
      <w:szCs w:val="20"/>
      <w:lang w:val="en-GB" w:eastAsia="en-US"/>
    </w:rPr>
  </w:style>
  <w:style w:type="character" w:customStyle="1" w:styleId="af6">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basedOn w:val="a1"/>
    <w:link w:val="af5"/>
    <w:rsid w:val="00CF567D"/>
    <w:rPr>
      <w:rFonts w:ascii="Times New Roman" w:eastAsia="宋体" w:hAnsi="Times New Roman" w:cs="Times New Roman"/>
      <w:kern w:val="0"/>
      <w:sz w:val="22"/>
      <w:szCs w:val="20"/>
      <w:lang w:val="en-GB" w:eastAsia="en-US"/>
    </w:rPr>
  </w:style>
  <w:style w:type="paragraph" w:styleId="af7">
    <w:name w:val="endnote text"/>
    <w:basedOn w:val="a"/>
    <w:link w:val="af8"/>
    <w:rsid w:val="00CF567D"/>
    <w:pPr>
      <w:widowControl/>
      <w:snapToGrid w:val="0"/>
      <w:jc w:val="left"/>
    </w:pPr>
    <w:rPr>
      <w:rFonts w:ascii="Times New Roman" w:eastAsia="Times New Roman" w:hAnsi="Times New Roman" w:cs="Times New Roman"/>
      <w:kern w:val="0"/>
      <w:sz w:val="24"/>
      <w:szCs w:val="24"/>
      <w:lang w:eastAsia="en-US"/>
    </w:rPr>
  </w:style>
  <w:style w:type="character" w:customStyle="1" w:styleId="af8">
    <w:name w:val="尾注文本 字符"/>
    <w:basedOn w:val="a1"/>
    <w:link w:val="af7"/>
    <w:rsid w:val="00CF567D"/>
    <w:rPr>
      <w:rFonts w:ascii="Times New Roman" w:eastAsia="Times New Roman" w:hAnsi="Times New Roman" w:cs="Times New Roman"/>
      <w:kern w:val="0"/>
      <w:sz w:val="24"/>
      <w:szCs w:val="24"/>
      <w:lang w:eastAsia="en-US"/>
    </w:rPr>
  </w:style>
  <w:style w:type="character" w:styleId="af9">
    <w:name w:val="endnote reference"/>
    <w:rsid w:val="00CF567D"/>
    <w:rPr>
      <w:vertAlign w:val="superscript"/>
    </w:rPr>
  </w:style>
  <w:style w:type="paragraph" w:styleId="3">
    <w:name w:val="List Number 3"/>
    <w:basedOn w:val="a"/>
    <w:rsid w:val="00CF567D"/>
    <w:pPr>
      <w:widowControl/>
      <w:numPr>
        <w:numId w:val="2"/>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styleId="afa">
    <w:name w:val="annotation subject"/>
    <w:basedOn w:val="ac"/>
    <w:next w:val="ac"/>
    <w:link w:val="afb"/>
    <w:semiHidden/>
    <w:rsid w:val="00CF567D"/>
    <w:rPr>
      <w:b/>
      <w:bCs/>
    </w:rPr>
  </w:style>
  <w:style w:type="character" w:customStyle="1" w:styleId="afb">
    <w:name w:val="批注主题 字符"/>
    <w:basedOn w:val="ad"/>
    <w:link w:val="afa"/>
    <w:semiHidden/>
    <w:rsid w:val="00CF567D"/>
    <w:rPr>
      <w:rFonts w:ascii="Times New Roman" w:eastAsia="Times New Roman" w:hAnsi="Times New Roman" w:cs="Times New Roman"/>
      <w:b/>
      <w:bCs/>
      <w:kern w:val="0"/>
      <w:sz w:val="20"/>
      <w:szCs w:val="20"/>
      <w:lang w:eastAsia="en-US"/>
    </w:rPr>
  </w:style>
  <w:style w:type="paragraph" w:styleId="afc">
    <w:name w:val="Revision"/>
    <w:hidden/>
    <w:uiPriority w:val="99"/>
    <w:semiHidden/>
    <w:rsid w:val="00CF567D"/>
    <w:rPr>
      <w:rFonts w:ascii="Times New Roman" w:eastAsia="Times New Roman" w:hAnsi="Times New Roman" w:cs="Times New Roman"/>
      <w:kern w:val="0"/>
      <w:sz w:val="24"/>
      <w:szCs w:val="24"/>
      <w:lang w:eastAsia="en-US"/>
    </w:rPr>
  </w:style>
  <w:style w:type="paragraph" w:customStyle="1" w:styleId="Normalaftertitle">
    <w:name w:val="Normal_after_title"/>
    <w:basedOn w:val="a"/>
    <w:next w:val="a"/>
    <w:link w:val="NormalaftertitleChar"/>
    <w:rsid w:val="00CF567D"/>
    <w:pPr>
      <w:widowControl/>
      <w:tabs>
        <w:tab w:val="left" w:pos="794"/>
        <w:tab w:val="left" w:pos="1191"/>
        <w:tab w:val="left" w:pos="1588"/>
        <w:tab w:val="left" w:pos="1985"/>
      </w:tabs>
      <w:overflowPunct w:val="0"/>
      <w:autoSpaceDE w:val="0"/>
      <w:autoSpaceDN w:val="0"/>
      <w:adjustRightInd w:val="0"/>
      <w:spacing w:before="360"/>
      <w:jc w:val="left"/>
      <w:textAlignment w:val="baseline"/>
    </w:pPr>
    <w:rPr>
      <w:rFonts w:ascii="Times New Roman" w:eastAsia="Batang" w:hAnsi="Times New Roman" w:cs="Times New Roman"/>
      <w:kern w:val="0"/>
      <w:sz w:val="24"/>
      <w:szCs w:val="20"/>
      <w:lang w:val="en-GB" w:eastAsia="en-US"/>
    </w:rPr>
  </w:style>
  <w:style w:type="paragraph" w:customStyle="1" w:styleId="Equation">
    <w:name w:val="Equation"/>
    <w:aliases w:val="eq"/>
    <w:basedOn w:val="a"/>
    <w:link w:val="EquationeqChar"/>
    <w:rsid w:val="00CF567D"/>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Batang" w:hAnsi="Times New Roman" w:cs="Times New Roman"/>
      <w:kern w:val="0"/>
      <w:sz w:val="24"/>
      <w:szCs w:val="20"/>
      <w:lang w:val="en-GB" w:eastAsia="en-US"/>
    </w:rPr>
  </w:style>
  <w:style w:type="paragraph" w:customStyle="1" w:styleId="Char1CharChar1Char">
    <w:name w:val="Char1 Char Char1 Char"/>
    <w:basedOn w:val="a"/>
    <w:rsid w:val="00CF567D"/>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NormalaftertitleChar">
    <w:name w:val="Normal_after_title Char"/>
    <w:link w:val="Normalaftertitle"/>
    <w:rsid w:val="00CF567D"/>
    <w:rPr>
      <w:rFonts w:ascii="Times New Roman" w:eastAsia="Batang" w:hAnsi="Times New Roman" w:cs="Times New Roman"/>
      <w:kern w:val="0"/>
      <w:sz w:val="24"/>
      <w:szCs w:val="20"/>
      <w:lang w:val="en-GB" w:eastAsia="en-US"/>
    </w:rPr>
  </w:style>
  <w:style w:type="character" w:customStyle="1" w:styleId="EquationeqChar">
    <w:name w:val="Equation.eq Char"/>
    <w:link w:val="Equation"/>
    <w:rsid w:val="00CF567D"/>
    <w:rPr>
      <w:rFonts w:ascii="Times New Roman" w:eastAsia="Batang" w:hAnsi="Times New Roman" w:cs="Times New Roman"/>
      <w:kern w:val="0"/>
      <w:sz w:val="24"/>
      <w:szCs w:val="20"/>
      <w:lang w:val="en-GB" w:eastAsia="en-US"/>
    </w:rPr>
  </w:style>
  <w:style w:type="paragraph" w:customStyle="1" w:styleId="Figuretitle">
    <w:name w:val="Figure_title"/>
    <w:basedOn w:val="a"/>
    <w:next w:val="a"/>
    <w:link w:val="FiguretitleChar"/>
    <w:rsid w:val="00CF567D"/>
    <w:pPr>
      <w:keepLines/>
      <w:widowControl/>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cs="Times New Roman"/>
      <w:b/>
      <w:kern w:val="0"/>
      <w:sz w:val="24"/>
      <w:szCs w:val="20"/>
      <w:lang w:val="en-GB" w:eastAsia="en-US"/>
    </w:rPr>
  </w:style>
  <w:style w:type="character" w:customStyle="1" w:styleId="FiguretitleChar">
    <w:name w:val="Figure_title Char"/>
    <w:link w:val="Figuretitle"/>
    <w:rsid w:val="00CF567D"/>
    <w:rPr>
      <w:rFonts w:ascii="Times New Roman" w:eastAsia="Batang" w:hAnsi="Times New Roman" w:cs="Times New Roman"/>
      <w:b/>
      <w:kern w:val="0"/>
      <w:sz w:val="24"/>
      <w:szCs w:val="20"/>
      <w:lang w:val="en-GB" w:eastAsia="en-US"/>
    </w:rPr>
  </w:style>
  <w:style w:type="paragraph" w:styleId="afd">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e"/>
    <w:uiPriority w:val="34"/>
    <w:qFormat/>
    <w:rsid w:val="00CF567D"/>
    <w:pPr>
      <w:widowControl/>
      <w:ind w:firstLineChars="200" w:firstLine="420"/>
      <w:jc w:val="left"/>
    </w:pPr>
    <w:rPr>
      <w:rFonts w:ascii="宋体" w:eastAsia="宋体" w:hAnsi="宋体" w:cs="宋体"/>
      <w:kern w:val="0"/>
      <w:sz w:val="24"/>
      <w:szCs w:val="24"/>
    </w:rPr>
  </w:style>
  <w:style w:type="paragraph" w:customStyle="1" w:styleId="PaperTableCell">
    <w:name w:val="PaperTableCell"/>
    <w:basedOn w:val="a"/>
    <w:rsid w:val="00CF567D"/>
    <w:pPr>
      <w:widowControl/>
    </w:pPr>
    <w:rPr>
      <w:rFonts w:ascii="Times New Roman" w:eastAsia="Times New Roman" w:hAnsi="Times New Roman" w:cs="Times New Roman"/>
      <w:kern w:val="0"/>
      <w:sz w:val="16"/>
      <w:szCs w:val="20"/>
      <w:lang w:eastAsia="en-US"/>
    </w:rPr>
  </w:style>
  <w:style w:type="paragraph" w:styleId="aff">
    <w:name w:val="Normal (Web)"/>
    <w:basedOn w:val="a"/>
    <w:uiPriority w:val="99"/>
    <w:unhideWhenUsed/>
    <w:rsid w:val="00CF567D"/>
    <w:pPr>
      <w:widowControl/>
      <w:spacing w:before="100" w:beforeAutospacing="1" w:after="100" w:afterAutospacing="1"/>
      <w:jc w:val="left"/>
    </w:pPr>
    <w:rPr>
      <w:rFonts w:ascii="宋体" w:eastAsia="宋体" w:hAnsi="宋体" w:cs="宋体"/>
      <w:kern w:val="0"/>
      <w:sz w:val="24"/>
      <w:szCs w:val="24"/>
    </w:rPr>
  </w:style>
  <w:style w:type="paragraph" w:customStyle="1" w:styleId="TAH">
    <w:name w:val="TAH"/>
    <w:basedOn w:val="TAC"/>
    <w:rsid w:val="00CF567D"/>
    <w:rPr>
      <w:b/>
    </w:rPr>
  </w:style>
  <w:style w:type="paragraph" w:customStyle="1" w:styleId="TAC">
    <w:name w:val="TAC"/>
    <w:basedOn w:val="a"/>
    <w:link w:val="TACChar"/>
    <w:qFormat/>
    <w:rsid w:val="00CF567D"/>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a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9"/>
    <w:rsid w:val="00CF567D"/>
    <w:rPr>
      <w:rFonts w:ascii="Times New Roman" w:eastAsia="Times New Roman" w:hAnsi="Times New Roman" w:cs="Times New Roman"/>
      <w:b/>
      <w:bCs/>
      <w:kern w:val="0"/>
      <w:sz w:val="20"/>
      <w:szCs w:val="20"/>
      <w:lang w:eastAsia="en-US"/>
    </w:rPr>
  </w:style>
  <w:style w:type="paragraph" w:customStyle="1" w:styleId="address">
    <w:name w:val="address"/>
    <w:rsid w:val="00CF567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 w:val="20"/>
      <w:szCs w:val="20"/>
      <w:lang w:val="en-GB" w:eastAsia="en-US"/>
    </w:rPr>
  </w:style>
  <w:style w:type="table" w:styleId="12">
    <w:name w:val="Table Classic 1"/>
    <w:basedOn w:val="a2"/>
    <w:rsid w:val="00CF567D"/>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Elegant"/>
    <w:basedOn w:val="a2"/>
    <w:rsid w:val="00CF567D"/>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CF567D"/>
    <w:pPr>
      <w:keepNext/>
      <w:numPr>
        <w:numId w:val="3"/>
      </w:numPr>
      <w:autoSpaceDE w:val="0"/>
      <w:autoSpaceDN w:val="0"/>
      <w:adjustRightInd w:val="0"/>
      <w:spacing w:before="60" w:after="60"/>
      <w:jc w:val="both"/>
    </w:pPr>
    <w:rPr>
      <w:rFonts w:ascii="Arial" w:eastAsia="宋体" w:hAnsi="Arial" w:cs="Arial"/>
      <w:color w:val="0000FF"/>
      <w:sz w:val="20"/>
      <w:szCs w:val="20"/>
    </w:rPr>
  </w:style>
  <w:style w:type="character" w:styleId="aff1">
    <w:name w:val="Hyperlink"/>
    <w:uiPriority w:val="99"/>
    <w:rsid w:val="00CF567D"/>
    <w:rPr>
      <w:color w:val="0000FF"/>
      <w:u w:val="single"/>
    </w:rPr>
  </w:style>
  <w:style w:type="paragraph" w:customStyle="1" w:styleId="B1">
    <w:name w:val="B1"/>
    <w:basedOn w:val="aff2"/>
    <w:link w:val="B10"/>
    <w:qFormat/>
    <w:rsid w:val="00CF567D"/>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CF567D"/>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CF567D"/>
    <w:rPr>
      <w:rFonts w:ascii="Times New Roman" w:eastAsia="Times New Roman" w:hAnsi="Times New Roman" w:cs="Times New Roman"/>
      <w:kern w:val="0"/>
      <w:sz w:val="20"/>
      <w:szCs w:val="20"/>
      <w:lang w:val="en-GB" w:eastAsia="en-GB"/>
    </w:rPr>
  </w:style>
  <w:style w:type="paragraph" w:styleId="aff2">
    <w:name w:val="List"/>
    <w:basedOn w:val="a"/>
    <w:rsid w:val="00CF567D"/>
    <w:pPr>
      <w:widowControl/>
      <w:ind w:left="200" w:hangingChars="200" w:hanging="200"/>
      <w:jc w:val="left"/>
    </w:pPr>
    <w:rPr>
      <w:rFonts w:ascii="Times New Roman" w:eastAsia="Times New Roman" w:hAnsi="Times New Roman" w:cs="Times New Roman"/>
      <w:kern w:val="0"/>
      <w:sz w:val="24"/>
      <w:szCs w:val="24"/>
      <w:lang w:eastAsia="en-US"/>
    </w:rPr>
  </w:style>
  <w:style w:type="paragraph" w:styleId="22">
    <w:name w:val="List 2"/>
    <w:basedOn w:val="a"/>
    <w:rsid w:val="00CF567D"/>
    <w:pPr>
      <w:widowControl/>
      <w:ind w:leftChars="200" w:left="100" w:hangingChars="200" w:hanging="200"/>
      <w:jc w:val="left"/>
    </w:pPr>
    <w:rPr>
      <w:rFonts w:ascii="Times New Roman" w:eastAsia="Times New Roman" w:hAnsi="Times New Roman" w:cs="Times New Roman"/>
      <w:kern w:val="0"/>
      <w:sz w:val="24"/>
      <w:szCs w:val="24"/>
      <w:lang w:eastAsia="en-US"/>
    </w:rPr>
  </w:style>
  <w:style w:type="paragraph" w:customStyle="1" w:styleId="TH">
    <w:name w:val="TH"/>
    <w:basedOn w:val="a"/>
    <w:link w:val="THChar"/>
    <w:qFormat/>
    <w:rsid w:val="00CF56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F567D"/>
    <w:rPr>
      <w:rFonts w:ascii="Arial" w:eastAsia="Times New Roman" w:hAnsi="Arial" w:cs="Times New Roman"/>
      <w:b/>
      <w:kern w:val="0"/>
      <w:sz w:val="20"/>
      <w:szCs w:val="20"/>
      <w:lang w:val="en-GB" w:eastAsia="en-GB"/>
    </w:rPr>
  </w:style>
  <w:style w:type="paragraph" w:customStyle="1" w:styleId="EQ">
    <w:name w:val="EQ"/>
    <w:basedOn w:val="a"/>
    <w:next w:val="a"/>
    <w:rsid w:val="00CF567D"/>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paragraph" w:customStyle="1" w:styleId="EX">
    <w:name w:val="EX"/>
    <w:basedOn w:val="a"/>
    <w:rsid w:val="00CF567D"/>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af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d"/>
    <w:uiPriority w:val="34"/>
    <w:qFormat/>
    <w:rsid w:val="00CF567D"/>
    <w:rPr>
      <w:rFonts w:ascii="宋体" w:eastAsia="宋体" w:hAnsi="宋体" w:cs="宋体"/>
      <w:kern w:val="0"/>
      <w:sz w:val="24"/>
      <w:szCs w:val="24"/>
    </w:rPr>
  </w:style>
  <w:style w:type="character" w:styleId="aff3">
    <w:name w:val="Placeholder Text"/>
    <w:basedOn w:val="a1"/>
    <w:uiPriority w:val="99"/>
    <w:semiHidden/>
    <w:rsid w:val="00CF567D"/>
    <w:rPr>
      <w:color w:val="808080"/>
    </w:rPr>
  </w:style>
  <w:style w:type="paragraph" w:customStyle="1" w:styleId="Comments">
    <w:name w:val="Comments"/>
    <w:basedOn w:val="a"/>
    <w:link w:val="CommentsChar"/>
    <w:qFormat/>
    <w:rsid w:val="00CF567D"/>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CF567D"/>
    <w:rPr>
      <w:rFonts w:ascii="Arial" w:eastAsia="MS Mincho" w:hAnsi="Arial" w:cs="Times New Roman"/>
      <w:i/>
      <w:kern w:val="0"/>
      <w:sz w:val="18"/>
      <w:szCs w:val="24"/>
      <w:lang w:val="en-GB" w:eastAsia="en-GB"/>
    </w:rPr>
  </w:style>
  <w:style w:type="paragraph" w:styleId="TOC8">
    <w:name w:val="toc 8"/>
    <w:basedOn w:val="TOC1"/>
    <w:semiHidden/>
    <w:rsid w:val="00CF567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CF567D"/>
    <w:pPr>
      <w:widowControl/>
      <w:jc w:val="left"/>
    </w:pPr>
    <w:rPr>
      <w:rFonts w:ascii="Times New Roman" w:eastAsia="Times New Roman" w:hAnsi="Times New Roman" w:cs="Times New Roman"/>
      <w:kern w:val="0"/>
      <w:sz w:val="24"/>
      <w:szCs w:val="24"/>
      <w:lang w:eastAsia="en-US"/>
    </w:rPr>
  </w:style>
  <w:style w:type="character" w:customStyle="1" w:styleId="B1Zchn">
    <w:name w:val="B1 Zchn"/>
    <w:rsid w:val="00CF567D"/>
    <w:rPr>
      <w:lang w:eastAsia="en-US"/>
    </w:rPr>
  </w:style>
  <w:style w:type="character" w:customStyle="1" w:styleId="B2Char">
    <w:name w:val="B2 Char"/>
    <w:link w:val="B2"/>
    <w:qFormat/>
    <w:rsid w:val="00CF567D"/>
    <w:rPr>
      <w:rFonts w:ascii="Times New Roman" w:eastAsia="Times New Roman" w:hAnsi="Times New Roman" w:cs="Times New Roman"/>
      <w:kern w:val="0"/>
      <w:sz w:val="20"/>
      <w:szCs w:val="20"/>
      <w:lang w:val="en-GB" w:eastAsia="en-GB"/>
    </w:rPr>
  </w:style>
  <w:style w:type="paragraph" w:customStyle="1" w:styleId="B3">
    <w:name w:val="B3"/>
    <w:basedOn w:val="a"/>
    <w:link w:val="B3Char"/>
    <w:rsid w:val="00CF567D"/>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B3Char">
    <w:name w:val="B3 Char"/>
    <w:link w:val="B3"/>
    <w:rsid w:val="00CF567D"/>
    <w:rPr>
      <w:rFonts w:ascii="Times New Roman" w:hAnsi="Times New Roman" w:cs="Times New Roman"/>
      <w:kern w:val="0"/>
      <w:sz w:val="20"/>
      <w:szCs w:val="20"/>
      <w:lang w:val="en-GB" w:eastAsia="en-US"/>
    </w:rPr>
  </w:style>
  <w:style w:type="character" w:customStyle="1" w:styleId="13">
    <w:name w:val="批注文字 字符1"/>
    <w:uiPriority w:val="99"/>
    <w:rsid w:val="00CF567D"/>
    <w:rPr>
      <w:rFonts w:eastAsia="Times New Roman"/>
      <w:szCs w:val="24"/>
      <w:lang w:eastAsia="en-US"/>
    </w:rPr>
  </w:style>
  <w:style w:type="character" w:customStyle="1" w:styleId="14">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CF567D"/>
    <w:rPr>
      <w:rFonts w:ascii="Calibri" w:hAnsi="Calibri"/>
      <w:kern w:val="2"/>
      <w:sz w:val="21"/>
      <w:szCs w:val="22"/>
    </w:rPr>
  </w:style>
  <w:style w:type="character" w:customStyle="1" w:styleId="15">
    <w:name w:val="题注 字符1"/>
    <w:rsid w:val="00CF567D"/>
    <w:rPr>
      <w:lang w:val="en-GB" w:eastAsia="en-US" w:bidi="ar-SA"/>
    </w:rPr>
  </w:style>
  <w:style w:type="character" w:customStyle="1" w:styleId="Char1">
    <w:name w:val="列出段落 Char1"/>
    <w:uiPriority w:val="34"/>
    <w:qFormat/>
    <w:locked/>
    <w:rsid w:val="00CF567D"/>
    <w:rPr>
      <w:rFonts w:ascii="Times New Roman" w:eastAsia="Times New Roman" w:hAnsi="Times New Roman" w:cs="Times New Roman"/>
      <w:sz w:val="20"/>
      <w:szCs w:val="24"/>
      <w:lang w:val="en-US"/>
    </w:rPr>
  </w:style>
  <w:style w:type="paragraph" w:customStyle="1" w:styleId="TdocHeader2">
    <w:name w:val="Tdoc_Header_2"/>
    <w:basedOn w:val="a"/>
    <w:rsid w:val="00CF567D"/>
    <w:pPr>
      <w:tabs>
        <w:tab w:val="left" w:pos="1701"/>
        <w:tab w:val="right" w:pos="9072"/>
        <w:tab w:val="right" w:pos="10206"/>
      </w:tabs>
    </w:pPr>
    <w:rPr>
      <w:rFonts w:ascii="Arial" w:eastAsia="Batang" w:hAnsi="Arial" w:cs="Times New Roman"/>
      <w:b/>
      <w:kern w:val="0"/>
      <w:sz w:val="18"/>
      <w:szCs w:val="20"/>
      <w:lang w:val="en-GB" w:eastAsia="en-US"/>
    </w:rPr>
  </w:style>
  <w:style w:type="character" w:customStyle="1" w:styleId="apple-converted-space">
    <w:name w:val="apple-converted-space"/>
    <w:qFormat/>
    <w:rsid w:val="00CF567D"/>
  </w:style>
  <w:style w:type="paragraph" w:customStyle="1" w:styleId="xmsonormal">
    <w:name w:val="xmsonormal"/>
    <w:basedOn w:val="a"/>
    <w:rsid w:val="00CF567D"/>
    <w:pPr>
      <w:widowControl/>
      <w:jc w:val="left"/>
    </w:pPr>
    <w:rPr>
      <w:rFonts w:ascii="宋体" w:eastAsia="宋体" w:hAnsi="宋体" w:cs="宋体"/>
      <w:kern w:val="0"/>
      <w:sz w:val="24"/>
    </w:rPr>
  </w:style>
  <w:style w:type="character" w:customStyle="1" w:styleId="xapple-converted-space">
    <w:name w:val="xapple-converted-space"/>
    <w:rsid w:val="00CF567D"/>
  </w:style>
  <w:style w:type="character" w:styleId="aff4">
    <w:name w:val="Emphasis"/>
    <w:basedOn w:val="a1"/>
    <w:uiPriority w:val="20"/>
    <w:qFormat/>
    <w:rsid w:val="00CF567D"/>
    <w:rPr>
      <w:i/>
      <w:iCs/>
    </w:rPr>
  </w:style>
  <w:style w:type="paragraph" w:customStyle="1" w:styleId="xxmsonormal">
    <w:name w:val="xxmsonormal"/>
    <w:basedOn w:val="a"/>
    <w:rsid w:val="00CF567D"/>
    <w:pPr>
      <w:widowControl/>
      <w:jc w:val="left"/>
    </w:pPr>
    <w:rPr>
      <w:rFonts w:ascii="Calibri" w:eastAsia="Calibri" w:hAnsi="Calibri" w:cs="Calibri"/>
      <w:kern w:val="0"/>
      <w:sz w:val="22"/>
      <w:lang w:eastAsia="en-US"/>
    </w:rPr>
  </w:style>
  <w:style w:type="paragraph" w:customStyle="1" w:styleId="xxmsolistparagraph">
    <w:name w:val="xxmsolistparagraph"/>
    <w:basedOn w:val="a"/>
    <w:rsid w:val="00CF567D"/>
    <w:pPr>
      <w:widowControl/>
      <w:jc w:val="left"/>
    </w:pPr>
    <w:rPr>
      <w:rFonts w:ascii="Calibri" w:eastAsia="Calibri" w:hAnsi="Calibri" w:cs="Calibri"/>
      <w:kern w:val="0"/>
      <w:sz w:val="22"/>
      <w:lang w:eastAsia="en-US"/>
    </w:rPr>
  </w:style>
  <w:style w:type="character" w:styleId="aff5">
    <w:name w:val="Strong"/>
    <w:uiPriority w:val="22"/>
    <w:qFormat/>
    <w:rsid w:val="00CF567D"/>
    <w:rPr>
      <w:b/>
      <w:bCs/>
    </w:rPr>
  </w:style>
  <w:style w:type="character" w:customStyle="1" w:styleId="opdict3font24">
    <w:name w:val="op_dict3_font24"/>
    <w:basedOn w:val="a1"/>
    <w:rsid w:val="00CF567D"/>
  </w:style>
  <w:style w:type="paragraph" w:customStyle="1" w:styleId="Doc-text2">
    <w:name w:val="Doc-text2"/>
    <w:basedOn w:val="a"/>
    <w:link w:val="Doc-text2Char"/>
    <w:qFormat/>
    <w:rsid w:val="00CF567D"/>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CF567D"/>
    <w:rPr>
      <w:rFonts w:ascii="Arial" w:eastAsia="MS Mincho" w:hAnsi="Arial" w:cs="Times New Roman"/>
      <w:kern w:val="0"/>
      <w:sz w:val="20"/>
      <w:szCs w:val="24"/>
      <w:lang w:val="en-GB" w:eastAsia="en-GB"/>
    </w:rPr>
  </w:style>
  <w:style w:type="paragraph" w:customStyle="1" w:styleId="21">
    <w:name w:val="列表项目符号 21"/>
    <w:basedOn w:val="a"/>
    <w:next w:val="23"/>
    <w:uiPriority w:val="99"/>
    <w:unhideWhenUsed/>
    <w:rsid w:val="00CF567D"/>
    <w:pPr>
      <w:numPr>
        <w:numId w:val="6"/>
      </w:numPr>
      <w:contextualSpacing/>
    </w:pPr>
    <w:rPr>
      <w:rFonts w:ascii="宋体" w:eastAsia="华文中宋" w:hAnsi="宋体"/>
      <w:sz w:val="24"/>
    </w:rPr>
  </w:style>
  <w:style w:type="character" w:customStyle="1" w:styleId="opdicttext2">
    <w:name w:val="op_dict_text2"/>
    <w:basedOn w:val="a1"/>
    <w:rsid w:val="00CF567D"/>
  </w:style>
  <w:style w:type="character" w:customStyle="1" w:styleId="TACChar">
    <w:name w:val="TAC Char"/>
    <w:link w:val="TAC"/>
    <w:qFormat/>
    <w:rsid w:val="00CF567D"/>
    <w:rPr>
      <w:rFonts w:ascii="Arial" w:eastAsia="Times New Roman" w:hAnsi="Arial" w:cs="Times New Roman"/>
      <w:kern w:val="0"/>
      <w:sz w:val="18"/>
      <w:szCs w:val="20"/>
      <w:lang w:val="en-GB" w:eastAsia="en-GB"/>
    </w:rPr>
  </w:style>
  <w:style w:type="table" w:customStyle="1" w:styleId="1-11">
    <w:name w:val="网格表 1 浅色 - 着色 11"/>
    <w:basedOn w:val="a2"/>
    <w:next w:val="1-1"/>
    <w:uiPriority w:val="46"/>
    <w:rsid w:val="00CF567D"/>
    <w:rPr>
      <w:rFonts w:ascii="Times New Roman" w:eastAsia="宋体" w:hAnsi="Times New Roman" w:cs="Times New Roman"/>
      <w:kern w:val="0"/>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aff6">
    <w:name w:val="Unresolved Mention"/>
    <w:basedOn w:val="a1"/>
    <w:uiPriority w:val="99"/>
    <w:semiHidden/>
    <w:unhideWhenUsed/>
    <w:rsid w:val="00CF567D"/>
    <w:rPr>
      <w:color w:val="605E5C"/>
      <w:shd w:val="clear" w:color="auto" w:fill="E1DFDD"/>
    </w:rPr>
  </w:style>
  <w:style w:type="character" w:customStyle="1" w:styleId="16">
    <w:name w:val="访问过的超链接1"/>
    <w:basedOn w:val="a1"/>
    <w:semiHidden/>
    <w:unhideWhenUsed/>
    <w:rsid w:val="00CF567D"/>
    <w:rPr>
      <w:color w:val="954F72"/>
      <w:u w:val="single"/>
    </w:rPr>
  </w:style>
  <w:style w:type="numbering" w:customStyle="1" w:styleId="StyleBulletedSymbolsymbolLeft025Hanging0251">
    <w:name w:val="Style Bulleted Symbol (symbol) Left:  0.25&quot; Hanging:  0.25&quot;1"/>
    <w:basedOn w:val="a3"/>
    <w:rsid w:val="00CF567D"/>
    <w:pPr>
      <w:numPr>
        <w:numId w:val="8"/>
      </w:numPr>
    </w:pPr>
  </w:style>
  <w:style w:type="numbering" w:customStyle="1" w:styleId="StyleBulletedSymbolsymbolLeft025Hanging02511">
    <w:name w:val="Style Bulleted Symbol (symbol) Left:  0.25&quot; Hanging:  0.25&quot;11"/>
    <w:basedOn w:val="a3"/>
    <w:rsid w:val="00CF567D"/>
    <w:pPr>
      <w:numPr>
        <w:numId w:val="6"/>
      </w:numPr>
    </w:pPr>
  </w:style>
  <w:style w:type="paragraph" w:styleId="23">
    <w:name w:val="List Bullet 2"/>
    <w:basedOn w:val="a"/>
    <w:uiPriority w:val="99"/>
    <w:semiHidden/>
    <w:unhideWhenUsed/>
    <w:rsid w:val="00CF567D"/>
    <w:pPr>
      <w:tabs>
        <w:tab w:val="num" w:pos="926"/>
      </w:tabs>
      <w:ind w:left="926" w:hanging="360"/>
      <w:contextualSpacing/>
    </w:pPr>
  </w:style>
  <w:style w:type="table" w:styleId="1-1">
    <w:name w:val="Grid Table 1 Light Accent 1"/>
    <w:basedOn w:val="a2"/>
    <w:uiPriority w:val="46"/>
    <w:rsid w:val="00CF567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f7">
    <w:name w:val="FollowedHyperlink"/>
    <w:basedOn w:val="a1"/>
    <w:uiPriority w:val="99"/>
    <w:semiHidden/>
    <w:unhideWhenUsed/>
    <w:rsid w:val="00CF56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20150">
      <w:bodyDiv w:val="1"/>
      <w:marLeft w:val="0"/>
      <w:marRight w:val="0"/>
      <w:marTop w:val="0"/>
      <w:marBottom w:val="0"/>
      <w:divBdr>
        <w:top w:val="none" w:sz="0" w:space="0" w:color="auto"/>
        <w:left w:val="none" w:sz="0" w:space="0" w:color="auto"/>
        <w:bottom w:val="none" w:sz="0" w:space="0" w:color="auto"/>
        <w:right w:val="none" w:sz="0" w:space="0" w:color="auto"/>
      </w:divBdr>
    </w:div>
    <w:div w:id="841628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6D4FA-5F32-4224-93EE-CEDB55897383}">
  <ds:schemaRefs>
    <ds:schemaRef ds:uri="http://schemas.microsoft.com/sharepoint/v3/contenttype/forms"/>
  </ds:schemaRefs>
</ds:datastoreItem>
</file>

<file path=customXml/itemProps2.xml><?xml version="1.0" encoding="utf-8"?>
<ds:datastoreItem xmlns:ds="http://schemas.openxmlformats.org/officeDocument/2006/customXml" ds:itemID="{EBE2AC30-CD1C-4EAF-BBC5-208743DF6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F5E10-8093-4005-829C-20600EF604D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9165E61-215E-43A8-801D-D0410D905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34</Pages>
  <Words>11081</Words>
  <Characters>63162</Characters>
  <Application>Microsoft Office Word</Application>
  <DocSecurity>0</DocSecurity>
  <Lines>526</Lines>
  <Paragraphs>148</Paragraphs>
  <ScaleCrop>false</ScaleCrop>
  <Company>Microsoft</Company>
  <LinksUpToDate>false</LinksUpToDate>
  <CharactersWithSpaces>74095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贺子健</dc:creator>
  <cp:keywords/>
  <dc:description/>
  <cp:lastModifiedBy>vivo</cp:lastModifiedBy>
  <cp:revision>24</cp:revision>
  <dcterms:created xsi:type="dcterms:W3CDTF">2023-02-17T06:49:00Z</dcterms:created>
  <dcterms:modified xsi:type="dcterms:W3CDTF">2023-02-17T09:23:00Z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